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D13B" w14:textId="77777777" w:rsidR="00FF6D6D" w:rsidRPr="00BA4E30" w:rsidRDefault="00FF6D6D" w:rsidP="00FF6D6D">
      <w:pPr>
        <w:jc w:val="center"/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</w:pPr>
      <w:r w:rsidRPr="00BA4E30"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  <w:t xml:space="preserve">Network analysis of multidimensional symptoms and inflammatory biomarkers in </w:t>
      </w:r>
      <w:r>
        <w:rPr>
          <w:rFonts w:ascii="Times New Roman" w:eastAsia="宋体" w:hAnsi="Times New Roman" w:hint="eastAsia"/>
          <w:b/>
          <w:bCs/>
          <w:color w:val="000000" w:themeColor="text1"/>
          <w:sz w:val="28"/>
          <w:szCs w:val="28"/>
        </w:rPr>
        <w:t>C</w:t>
      </w:r>
      <w:r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  <w:t xml:space="preserve">hinese </w:t>
      </w:r>
      <w:r w:rsidRPr="00BA4E30"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  <w:t>patients with glioma</w:t>
      </w:r>
    </w:p>
    <w:p w14:paraId="278B76A3" w14:textId="77777777" w:rsidR="00FF6D6D" w:rsidRPr="002F27F5" w:rsidRDefault="00FF6D6D" w:rsidP="00FF6D6D">
      <w:pPr>
        <w:jc w:val="center"/>
        <w:rPr>
          <w:rFonts w:ascii="Times New Roman" w:hAnsi="Times New Roman"/>
          <w:b/>
          <w:bCs/>
          <w:szCs w:val="28"/>
        </w:rPr>
      </w:pPr>
      <w:proofErr w:type="spellStart"/>
      <w:r w:rsidRPr="002F27F5">
        <w:rPr>
          <w:rFonts w:ascii="Times New Roman" w:hAnsi="Times New Roman"/>
          <w:b/>
          <w:bCs/>
          <w:szCs w:val="28"/>
        </w:rPr>
        <w:t>Huayu</w:t>
      </w:r>
      <w:proofErr w:type="spellEnd"/>
      <w:r w:rsidRPr="002F27F5">
        <w:rPr>
          <w:rFonts w:ascii="Times New Roman" w:hAnsi="Times New Roman"/>
          <w:b/>
          <w:bCs/>
          <w:szCs w:val="28"/>
        </w:rPr>
        <w:t xml:space="preserve"> Li</w:t>
      </w:r>
      <w:r w:rsidRPr="002F27F5">
        <w:rPr>
          <w:rFonts w:ascii="Times New Roman" w:hAnsi="Times New Roman"/>
          <w:b/>
          <w:bCs/>
          <w:szCs w:val="28"/>
          <w:vertAlign w:val="superscript"/>
        </w:rPr>
        <w:t>1</w:t>
      </w:r>
      <w:r w:rsidRPr="002F27F5">
        <w:rPr>
          <w:rFonts w:ascii="Times New Roman" w:hAnsi="Times New Roman" w:hint="eastAsia"/>
          <w:b/>
          <w:bCs/>
          <w:szCs w:val="28"/>
          <w:vertAlign w:val="superscript"/>
        </w:rPr>
        <w:t xml:space="preserve"> </w:t>
      </w:r>
      <w:r w:rsidRPr="002F27F5">
        <w:rPr>
          <w:rFonts w:ascii="Times New Roman" w:eastAsia="宋体" w:hAnsi="Times New Roman" w:cs="Times New Roman"/>
          <w:b/>
          <w:bCs/>
          <w:szCs w:val="21"/>
        </w:rPr>
        <w:t>·</w:t>
      </w:r>
      <w:r w:rsidRPr="002F27F5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2F27F5">
        <w:rPr>
          <w:rFonts w:ascii="Times New Roman" w:hAnsi="Times New Roman"/>
          <w:b/>
          <w:bCs/>
          <w:szCs w:val="28"/>
        </w:rPr>
        <w:t>Xiaohan</w:t>
      </w:r>
      <w:proofErr w:type="spellEnd"/>
      <w:r w:rsidRPr="002F27F5">
        <w:rPr>
          <w:rFonts w:ascii="Times New Roman" w:hAnsi="Times New Roman"/>
          <w:b/>
          <w:bCs/>
          <w:szCs w:val="28"/>
        </w:rPr>
        <w:t xml:space="preserve"> Shi</w:t>
      </w:r>
      <w:r w:rsidRPr="002F27F5">
        <w:rPr>
          <w:rFonts w:ascii="Times New Roman" w:hAnsi="Times New Roman"/>
          <w:b/>
          <w:bCs/>
          <w:szCs w:val="28"/>
          <w:vertAlign w:val="superscript"/>
        </w:rPr>
        <w:t>2</w:t>
      </w:r>
      <w:r w:rsidRPr="002F27F5">
        <w:rPr>
          <w:rFonts w:ascii="Times New Roman" w:hAnsi="Times New Roman" w:hint="eastAsia"/>
          <w:b/>
          <w:bCs/>
          <w:szCs w:val="28"/>
          <w:vertAlign w:val="superscript"/>
        </w:rPr>
        <w:t xml:space="preserve"> </w:t>
      </w:r>
      <w:r w:rsidRPr="002F27F5">
        <w:rPr>
          <w:rFonts w:ascii="Times New Roman" w:eastAsia="宋体" w:hAnsi="Times New Roman" w:cs="Times New Roman"/>
          <w:b/>
          <w:bCs/>
          <w:szCs w:val="21"/>
        </w:rPr>
        <w:t>·</w:t>
      </w:r>
      <w:r w:rsidRPr="002F27F5">
        <w:rPr>
          <w:rFonts w:ascii="Times New Roman" w:hAnsi="Times New Roman"/>
          <w:b/>
          <w:bCs/>
          <w:szCs w:val="28"/>
        </w:rPr>
        <w:t xml:space="preserve"> Jing Li</w:t>
      </w:r>
      <w:r w:rsidRPr="002F27F5">
        <w:rPr>
          <w:rFonts w:ascii="Times New Roman" w:hAnsi="Times New Roman"/>
          <w:b/>
          <w:bCs/>
          <w:szCs w:val="28"/>
          <w:vertAlign w:val="superscript"/>
        </w:rPr>
        <w:t>3</w:t>
      </w:r>
      <w:r w:rsidRPr="002F27F5">
        <w:rPr>
          <w:rFonts w:ascii="Times New Roman" w:hAnsi="Times New Roman" w:hint="eastAsia"/>
          <w:b/>
          <w:bCs/>
          <w:szCs w:val="28"/>
          <w:vertAlign w:val="superscript"/>
        </w:rPr>
        <w:t xml:space="preserve"> </w:t>
      </w:r>
      <w:r w:rsidRPr="002F27F5">
        <w:rPr>
          <w:rFonts w:ascii="Times New Roman" w:eastAsia="宋体" w:hAnsi="Times New Roman" w:cs="Times New Roman"/>
          <w:b/>
          <w:bCs/>
          <w:szCs w:val="21"/>
        </w:rPr>
        <w:t>·</w:t>
      </w:r>
      <w:r w:rsidRPr="002F27F5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2F27F5">
        <w:rPr>
          <w:rFonts w:ascii="Times New Roman" w:hAnsi="Times New Roman"/>
          <w:b/>
          <w:bCs/>
          <w:szCs w:val="28"/>
        </w:rPr>
        <w:t>Xinrui</w:t>
      </w:r>
      <w:proofErr w:type="spellEnd"/>
      <w:r w:rsidRPr="002F27F5">
        <w:rPr>
          <w:rFonts w:ascii="Times New Roman" w:hAnsi="Times New Roman"/>
          <w:b/>
          <w:bCs/>
          <w:szCs w:val="28"/>
        </w:rPr>
        <w:t xml:space="preserve"> Zhang</w:t>
      </w:r>
      <w:r w:rsidRPr="002F27F5">
        <w:rPr>
          <w:rFonts w:ascii="Times New Roman" w:hAnsi="Times New Roman"/>
          <w:b/>
          <w:bCs/>
          <w:szCs w:val="28"/>
          <w:vertAlign w:val="superscript"/>
        </w:rPr>
        <w:t>2</w:t>
      </w:r>
      <w:r w:rsidRPr="002F27F5">
        <w:rPr>
          <w:rFonts w:ascii="Times New Roman" w:hAnsi="Times New Roman" w:hint="eastAsia"/>
          <w:b/>
          <w:bCs/>
          <w:szCs w:val="28"/>
          <w:vertAlign w:val="superscript"/>
        </w:rPr>
        <w:t xml:space="preserve"> </w:t>
      </w:r>
      <w:r w:rsidRPr="002F27F5">
        <w:rPr>
          <w:rFonts w:ascii="Times New Roman" w:eastAsia="宋体" w:hAnsi="Times New Roman" w:cs="Times New Roman"/>
          <w:b/>
          <w:bCs/>
          <w:szCs w:val="21"/>
        </w:rPr>
        <w:t>·</w:t>
      </w:r>
      <w:r w:rsidRPr="002F27F5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Pr="002F27F5">
        <w:rPr>
          <w:rFonts w:ascii="Times New Roman" w:hAnsi="Times New Roman"/>
          <w:b/>
          <w:bCs/>
          <w:szCs w:val="28"/>
        </w:rPr>
        <w:t>Alphonce</w:t>
      </w:r>
      <w:proofErr w:type="spellEnd"/>
      <w:r w:rsidRPr="002F27F5">
        <w:rPr>
          <w:rFonts w:ascii="Times New Roman" w:hAnsi="Times New Roman"/>
          <w:b/>
          <w:bCs/>
          <w:szCs w:val="28"/>
        </w:rPr>
        <w:t xml:space="preserve"> M K Nyalali</w:t>
      </w:r>
      <w:r w:rsidRPr="002F27F5">
        <w:rPr>
          <w:rFonts w:ascii="Times New Roman" w:hAnsi="Times New Roman"/>
          <w:b/>
          <w:bCs/>
          <w:szCs w:val="28"/>
          <w:vertAlign w:val="superscript"/>
        </w:rPr>
        <w:t>3,4</w:t>
      </w:r>
      <w:r w:rsidRPr="002F27F5">
        <w:rPr>
          <w:rFonts w:ascii="Times New Roman" w:hAnsi="Times New Roman" w:hint="eastAsia"/>
          <w:b/>
          <w:bCs/>
          <w:szCs w:val="28"/>
          <w:vertAlign w:val="superscript"/>
        </w:rPr>
        <w:t xml:space="preserve"> </w:t>
      </w:r>
      <w:r w:rsidRPr="002F27F5">
        <w:rPr>
          <w:rFonts w:ascii="Times New Roman" w:eastAsia="宋体" w:hAnsi="Times New Roman" w:cs="Times New Roman"/>
          <w:b/>
          <w:bCs/>
          <w:szCs w:val="21"/>
        </w:rPr>
        <w:t>·</w:t>
      </w:r>
      <w:r w:rsidRPr="002F27F5">
        <w:rPr>
          <w:rFonts w:ascii="Times New Roman" w:hAnsi="Times New Roman"/>
          <w:b/>
          <w:bCs/>
          <w:szCs w:val="28"/>
        </w:rPr>
        <w:t xml:space="preserve"> Feng Li</w:t>
      </w:r>
      <w:r w:rsidRPr="002F27F5">
        <w:rPr>
          <w:rFonts w:ascii="Times New Roman" w:hAnsi="Times New Roman"/>
          <w:b/>
          <w:bCs/>
          <w:szCs w:val="28"/>
          <w:vertAlign w:val="superscript"/>
        </w:rPr>
        <w:t>3</w:t>
      </w:r>
    </w:p>
    <w:p w14:paraId="2C531984" w14:textId="77777777" w:rsidR="00FF6D6D" w:rsidRPr="000941C8" w:rsidRDefault="00FF6D6D" w:rsidP="00FF6D6D">
      <w:pPr>
        <w:spacing w:line="360" w:lineRule="auto"/>
        <w:rPr>
          <w:rFonts w:ascii="Times New Roman" w:eastAsia="宋体" w:hAnsi="Times New Roman"/>
          <w:color w:val="000000" w:themeColor="text1"/>
          <w:vertAlign w:val="superscript"/>
        </w:rPr>
      </w:pPr>
    </w:p>
    <w:p w14:paraId="0B06AFAD" w14:textId="6BD76ED3" w:rsidR="00FF6D6D" w:rsidRPr="007B0A8F" w:rsidRDefault="00FF6D6D" w:rsidP="00FF6D6D">
      <w:pPr>
        <w:spacing w:line="360" w:lineRule="auto"/>
        <w:rPr>
          <w:rFonts w:ascii="Times New Roman" w:eastAsia="宋体" w:hAnsi="Times New Roman" w:hint="eastAsia"/>
          <w:color w:val="000000" w:themeColor="text1"/>
        </w:rPr>
      </w:pPr>
      <w:r w:rsidRPr="000941C8">
        <w:rPr>
          <w:rFonts w:ascii="Times New Roman" w:eastAsia="宋体" w:hAnsi="Times New Roman" w:hint="eastAsia"/>
          <w:color w:val="000000" w:themeColor="text1"/>
        </w:rPr>
        <w:t>C</w:t>
      </w:r>
      <w:r w:rsidRPr="000941C8">
        <w:rPr>
          <w:rFonts w:ascii="Times New Roman" w:eastAsia="宋体" w:hAnsi="Times New Roman"/>
          <w:color w:val="000000" w:themeColor="text1"/>
        </w:rPr>
        <w:t>orrespondence: Feng Li</w:t>
      </w:r>
      <w:r>
        <w:rPr>
          <w:rFonts w:ascii="Times New Roman" w:eastAsia="宋体" w:hAnsi="Times New Roman" w:hint="eastAsia"/>
          <w:color w:val="000000" w:themeColor="text1"/>
        </w:rPr>
        <w:t xml:space="preserve"> </w:t>
      </w:r>
      <w:hyperlink r:id="rId6" w:history="1">
        <w:r w:rsidRPr="007871F7">
          <w:rPr>
            <w:rStyle w:val="a7"/>
            <w:rFonts w:ascii="Times New Roman" w:eastAsia="宋体" w:hAnsi="Times New Roman"/>
          </w:rPr>
          <w:t>lidoc@163.com</w:t>
        </w:r>
      </w:hyperlink>
    </w:p>
    <w:p w14:paraId="1758B0A5" w14:textId="64563CA2" w:rsidR="00AE5030" w:rsidRPr="00FF6D6D" w:rsidRDefault="00FF6D6D" w:rsidP="0064754B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0941C8">
        <w:rPr>
          <w:rFonts w:ascii="Times New Roman" w:eastAsia="宋体" w:hAnsi="Times New Roman"/>
          <w:color w:val="000000" w:themeColor="text1"/>
        </w:rPr>
        <w:t>Department of Neurosurgery, Shandong Cancer Hospital and Institute, Shandong First Medical University and Shandong Academy of Medical Sciences, Jinan, 250117, China</w:t>
      </w:r>
    </w:p>
    <w:p w14:paraId="119ED0B6" w14:textId="77777777" w:rsidR="00FF6D6D" w:rsidRDefault="00FF6D6D" w:rsidP="00F53BBA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7BBE294C" w14:textId="093A0357" w:rsidR="000E2EBB" w:rsidRDefault="00CF25B5" w:rsidP="00F53BBA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Note: </w:t>
      </w:r>
      <w:r w:rsidR="000E2EBB">
        <w:rPr>
          <w:rFonts w:ascii="Times New Roman" w:eastAsia="宋体" w:hAnsi="Times New Roman" w:cs="Times New Roman"/>
          <w:color w:val="000000" w:themeColor="text1"/>
          <w:szCs w:val="21"/>
        </w:rPr>
        <w:t>S1: Pain; S2: Fatigue; S3: Nausea; S4: Sleepy; S5: Distress; S6: Shortness of breath; S7: Difficulty remembering; S8: Lack of appetite; S9: Drowsy; S10: Dry month; S11: Sad; S12: Vomiting; S13: Numbness; S14: Weakness; S15: Difficulty understanding; S16: Difficulty speaking; S17: Seizures; S18: Difficulty concentrating; S19: Vision; S20: Change in appearance; S21: Change in bowel pattern; S22: Irritability.</w:t>
      </w:r>
    </w:p>
    <w:p w14:paraId="28818C82" w14:textId="77777777" w:rsidR="00CD5F92" w:rsidRPr="00CD5F92" w:rsidRDefault="00CD5F92" w:rsidP="00CD5F92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3D47B010" w14:textId="77777777" w:rsidR="00AF72B1" w:rsidRDefault="00AF72B1" w:rsidP="00362E69">
      <w:pPr>
        <w:spacing w:before="120" w:after="120"/>
        <w:jc w:val="center"/>
        <w:rPr>
          <w:rFonts w:ascii="Times New Roman" w:eastAsia="宋体" w:hAnsi="Times New Roman" w:cs="Times New Roman"/>
          <w:color w:val="000000" w:themeColor="text1"/>
          <w:szCs w:val="24"/>
        </w:rPr>
        <w:sectPr w:rsidR="00AF72B1" w:rsidSect="007138E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27CC6C" w14:textId="3B4CB248" w:rsidR="00362E69" w:rsidRPr="00CB1720" w:rsidRDefault="00362E69" w:rsidP="00362E69">
      <w:pPr>
        <w:spacing w:before="120" w:after="120"/>
        <w:jc w:val="center"/>
        <w:rPr>
          <w:rFonts w:ascii="Times New Roman" w:eastAsia="宋体" w:hAnsi="Times New Roman" w:cs="Times New Roman"/>
          <w:color w:val="000000" w:themeColor="text1"/>
          <w:szCs w:val="24"/>
        </w:rPr>
      </w:pPr>
      <w:r w:rsidRPr="006A3281">
        <w:rPr>
          <w:rFonts w:ascii="Times New Roman" w:eastAsia="宋体" w:hAnsi="Times New Roman" w:cs="Times New Roman"/>
          <w:b/>
          <w:bCs/>
          <w:color w:val="000000" w:themeColor="text1"/>
          <w:szCs w:val="24"/>
        </w:rPr>
        <w:lastRenderedPageBreak/>
        <w:t xml:space="preserve">Table </w:t>
      </w:r>
      <w:r w:rsidR="00C5382A">
        <w:rPr>
          <w:rFonts w:ascii="Times New Roman" w:eastAsia="宋体" w:hAnsi="Times New Roman" w:cs="Times New Roman"/>
          <w:b/>
          <w:bCs/>
          <w:color w:val="000000" w:themeColor="text1"/>
          <w:szCs w:val="24"/>
        </w:rPr>
        <w:t>1</w:t>
      </w:r>
      <w:r w:rsidRPr="00CB7B6A">
        <w:rPr>
          <w:rFonts w:ascii="Times New Roman" w:eastAsia="宋体" w:hAnsi="Times New Roman" w:cs="Times New Roman"/>
          <w:color w:val="000000" w:themeColor="text1"/>
          <w:szCs w:val="24"/>
        </w:rPr>
        <w:t xml:space="preserve"> Symptom percent reporting as moderate to severe of patients across the three assessments (n = 334)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37"/>
        <w:gridCol w:w="1890"/>
        <w:gridCol w:w="1890"/>
        <w:gridCol w:w="1889"/>
      </w:tblGrid>
      <w:tr w:rsidR="00CB7B6A" w:rsidRPr="00CB7B6A" w14:paraId="6B626B14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ADA1CD6" w14:textId="77777777" w:rsidR="00362E69" w:rsidRPr="00CB1720" w:rsidRDefault="00362E69" w:rsidP="00614CD7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Item</w:t>
            </w:r>
          </w:p>
        </w:tc>
        <w:tc>
          <w:tcPr>
            <w:tcW w:w="11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C90E9CC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CB172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T1</w:t>
            </w: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Rating (≥5) </w:t>
            </w:r>
          </w:p>
          <w:p w14:paraId="0E662FD2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No. (%)</w:t>
            </w:r>
          </w:p>
        </w:tc>
        <w:tc>
          <w:tcPr>
            <w:tcW w:w="11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14556BF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1720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T2</w:t>
            </w: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Rating (≥5)</w:t>
            </w:r>
          </w:p>
          <w:p w14:paraId="5C1D8D7D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No. (%)</w:t>
            </w:r>
          </w:p>
        </w:tc>
        <w:tc>
          <w:tcPr>
            <w:tcW w:w="11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4C9E5C6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CB172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T3</w:t>
            </w: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Rating (≥5)</w:t>
            </w:r>
          </w:p>
          <w:p w14:paraId="0080E1C8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No. (%)</w:t>
            </w:r>
          </w:p>
        </w:tc>
      </w:tr>
      <w:tr w:rsidR="00CB7B6A" w:rsidRPr="00CB7B6A" w14:paraId="7A134C45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9B2CBAA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  <w:t>Symptoms</w:t>
            </w:r>
          </w:p>
        </w:tc>
        <w:tc>
          <w:tcPr>
            <w:tcW w:w="113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3BFF45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8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BCAA9E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EA6436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B7B6A" w:rsidRPr="00CB7B6A" w14:paraId="32614703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</w:tcPr>
          <w:p w14:paraId="5161FF68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Pain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7901ADD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208 (62.3)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2E636136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109 (32.6)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35950EB0" w14:textId="461A2AE9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79 (23.7)</w:t>
            </w:r>
          </w:p>
        </w:tc>
      </w:tr>
      <w:tr w:rsidR="00CB7B6A" w:rsidRPr="00CB7B6A" w14:paraId="218E6055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EE0618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Fatigue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B5EA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320 (95.8)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8B9AC3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287 (85.9)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BD12FD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285 (85.3)</w:t>
            </w:r>
          </w:p>
        </w:tc>
      </w:tr>
      <w:tr w:rsidR="00CB7B6A" w:rsidRPr="00CB7B6A" w14:paraId="190A2A72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127059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Nausea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6CED82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221 (66.2)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E072B5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171 (51.2)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9D8BD4" w14:textId="74ED10AC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61 (18.3)</w:t>
            </w:r>
          </w:p>
        </w:tc>
      </w:tr>
      <w:tr w:rsidR="00CB7B6A" w:rsidRPr="00CB7B6A" w14:paraId="629C5508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B1681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Sleepy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6B2A74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113 (33.8)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488AF1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160 (47.9)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07217C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243 (72.8)</w:t>
            </w:r>
          </w:p>
        </w:tc>
      </w:tr>
      <w:tr w:rsidR="00CB7B6A" w:rsidRPr="00CB7B6A" w14:paraId="3CDAD3B1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6FC95" w14:textId="77777777" w:rsidR="00362E69" w:rsidRPr="00CB1720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Distress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C4B074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100 (29.9)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B22131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91 (27.2)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0207A" w14:textId="77777777" w:rsidR="00362E69" w:rsidRPr="00CB1720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155 (46.4)</w:t>
            </w:r>
          </w:p>
        </w:tc>
      </w:tr>
      <w:tr w:rsidR="00CB7B6A" w:rsidRPr="00CB7B6A" w14:paraId="68CEF911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8124E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Shortness of breath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4E30E7C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64 (19.2)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65AF5DD9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48 (14.4)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13B02D85" w14:textId="45A58321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76 (22.8)</w:t>
            </w:r>
          </w:p>
        </w:tc>
      </w:tr>
      <w:tr w:rsidR="00CB7B6A" w:rsidRPr="00CB7B6A" w14:paraId="64F13417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5F264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 remembering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BA0D1C7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139 (41.6)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039C84E8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124 (37.1)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26A361F1" w14:textId="79A4715C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95 (28.4)</w:t>
            </w:r>
          </w:p>
        </w:tc>
      </w:tr>
      <w:tr w:rsidR="00CB7B6A" w:rsidRPr="00CB7B6A" w14:paraId="5181D9F5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83285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Lack of appetite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7C66DBD3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70 (21.0)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10C20B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43 (12.9)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1950F2DD" w14:textId="349DD799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80 (24.0)</w:t>
            </w:r>
          </w:p>
        </w:tc>
      </w:tr>
      <w:tr w:rsidR="00CB7B6A" w:rsidRPr="00CB7B6A" w14:paraId="32DF4FD4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36564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Drowsy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AA5A1EB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250 (74.9)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F41801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221 (66.2)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6EDD179A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100 (29.9)</w:t>
            </w:r>
          </w:p>
        </w:tc>
      </w:tr>
      <w:tr w:rsidR="00CB7B6A" w:rsidRPr="00CB7B6A" w14:paraId="0D515BAA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64C9C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Dry mouth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8B5D948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114 (34.1)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35D8C7A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167 (50.0)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46E2FEA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59 (17.7)</w:t>
            </w:r>
          </w:p>
        </w:tc>
      </w:tr>
      <w:tr w:rsidR="00CB7B6A" w:rsidRPr="00CB7B6A" w14:paraId="1B5D6B55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6454E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Sad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0E0D6BD3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85 (25.4)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3EE30C1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109 (32.6)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53D1314E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210 (62.9)</w:t>
            </w:r>
          </w:p>
        </w:tc>
      </w:tr>
      <w:tr w:rsidR="00CB7B6A" w:rsidRPr="00CB7B6A" w14:paraId="7FD5037E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B683B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Vomiting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070A7CCC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240 (71.9)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8625E06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40 (12.0)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30BDE3B2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109 (32.6)</w:t>
            </w:r>
          </w:p>
        </w:tc>
      </w:tr>
      <w:tr w:rsidR="00CB7B6A" w:rsidRPr="00CB7B6A" w14:paraId="54F0EA5A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40531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Numbness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177EB91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62 (18.6)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4094C715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48 (14.4)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26A64D51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56 (16.8)</w:t>
            </w:r>
          </w:p>
        </w:tc>
      </w:tr>
      <w:tr w:rsidR="00CB7B6A" w:rsidRPr="00CB7B6A" w14:paraId="240133B5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54F0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Weakness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7FD657A5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78 (23.4)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CED5AB0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172 (51.5)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18BCF49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80 (24.0)</w:t>
            </w:r>
          </w:p>
        </w:tc>
      </w:tr>
      <w:tr w:rsidR="00CB7B6A" w:rsidRPr="00CB7B6A" w14:paraId="63CB50E7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96637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 understanding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843466B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193 (57.8)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67F122B4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257 (76.9)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28CD3732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69 (20.7)</w:t>
            </w:r>
          </w:p>
        </w:tc>
      </w:tr>
      <w:tr w:rsidR="00CB7B6A" w:rsidRPr="00CB7B6A" w14:paraId="520B378D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BA2A9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 speaking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2FCBE0B9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71 (21.3)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B78DCF1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32 (9.6)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26C0EB2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64 (19.2)</w:t>
            </w:r>
          </w:p>
        </w:tc>
      </w:tr>
      <w:tr w:rsidR="00CB7B6A" w:rsidRPr="00CB7B6A" w14:paraId="00CC8D14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EEF05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Seizures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C0461A4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36 (10.8)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0F22ADB8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19 (5.7)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406F16DA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31 (9.3)</w:t>
            </w:r>
          </w:p>
        </w:tc>
      </w:tr>
      <w:tr w:rsidR="00CB7B6A" w:rsidRPr="00CB7B6A" w14:paraId="71A62F12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F09D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 concentrating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CB7814B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143 (42.8)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46E7D969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57 (17.1)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478C6FB4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99 (29.6)</w:t>
            </w:r>
          </w:p>
        </w:tc>
      </w:tr>
      <w:tr w:rsidR="00CB7B6A" w:rsidRPr="00CB7B6A" w14:paraId="6E7D8495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8A7D9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Vision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CFBEF4C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123 (36.8)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28180AAE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84 (25.1)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3D5E8768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84 (25.1)</w:t>
            </w:r>
          </w:p>
        </w:tc>
      </w:tr>
      <w:tr w:rsidR="00CB7B6A" w:rsidRPr="00CB7B6A" w14:paraId="251250F7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4463B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Change in appearance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C173A40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99 (29.6)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4222638B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116 (34.7)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3C51B179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69 (20.7)</w:t>
            </w:r>
          </w:p>
        </w:tc>
      </w:tr>
      <w:tr w:rsidR="00CB7B6A" w:rsidRPr="00CB7B6A" w14:paraId="36F1A6AB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8DDAF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Change in bowel pattern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11D6721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62 (18.6)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00A2DA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69 (20.7)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31878477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91 (27.2)</w:t>
            </w:r>
          </w:p>
        </w:tc>
      </w:tr>
      <w:tr w:rsidR="00CB7B6A" w:rsidRPr="00CB7B6A" w14:paraId="18801A12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B500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Irritability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093BAC3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154 (46.1)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0E7084C3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115 (34.4)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0DA1EFFB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53 (15.9)</w:t>
            </w:r>
          </w:p>
        </w:tc>
      </w:tr>
      <w:tr w:rsidR="00CB7B6A" w:rsidRPr="00CB7B6A" w14:paraId="18E9A071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4ECA0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  <w:t>Activity related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71A65F8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6ACDBF3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007EBB71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B7B6A" w:rsidRPr="00CB7B6A" w14:paraId="6FD5B78B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BFFB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Work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451DD69D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140 (41.9)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24BF1FB3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127 (38.0)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532FE7A0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181 (54.2)</w:t>
            </w:r>
          </w:p>
        </w:tc>
      </w:tr>
      <w:tr w:rsidR="00CB7B6A" w:rsidRPr="00CB7B6A" w14:paraId="5363FE07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4834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General activity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AB1E4B6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200 (59.9)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359FCA4C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145 (43.4)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4E209795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74 (22.2)</w:t>
            </w:r>
          </w:p>
        </w:tc>
      </w:tr>
      <w:tr w:rsidR="00CB7B6A" w:rsidRPr="00CB7B6A" w14:paraId="4DCC3A42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36A6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Walking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4EDE4B8E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157 (47.0)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41056AD7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132 (39.5)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07E0954C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87 (26.0)</w:t>
            </w:r>
          </w:p>
        </w:tc>
      </w:tr>
      <w:tr w:rsidR="00CB7B6A" w:rsidRPr="00CB7B6A" w14:paraId="45287D87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D1EA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  <w:t>Mood related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74F8D2F9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08C299EA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2C975870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CB7B6A" w:rsidRPr="00CB7B6A" w14:paraId="11990332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490C4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Mood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612782F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159 (47.6)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D9979C5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112 (33.5)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23E1341D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144 (43.1)</w:t>
            </w:r>
          </w:p>
        </w:tc>
      </w:tr>
      <w:tr w:rsidR="00CB7B6A" w:rsidRPr="00CB7B6A" w14:paraId="438143E8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C53A8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Relations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77C21A3C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 xml:space="preserve"> 91 (27.2)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6C757791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125 (37.4)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</w:tcPr>
          <w:p w14:paraId="7178D49B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130 (38.9)</w:t>
            </w:r>
          </w:p>
        </w:tc>
      </w:tr>
      <w:tr w:rsidR="00CB7B6A" w:rsidRPr="00CB7B6A" w14:paraId="695B90C8" w14:textId="77777777" w:rsidTr="00614CD7">
        <w:trPr>
          <w:trHeight w:val="315"/>
          <w:jc w:val="center"/>
        </w:trPr>
        <w:tc>
          <w:tcPr>
            <w:tcW w:w="158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16F006" w14:textId="77777777" w:rsidR="00362E69" w:rsidRPr="00CB7B6A" w:rsidRDefault="00362E69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Enjoyment of life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0300BA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218 (65.3)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3FC4A7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125 (37.4)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67EF7D" w14:textId="77777777" w:rsidR="00362E69" w:rsidRPr="00CB7B6A" w:rsidRDefault="00362E6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117 (35.0)</w:t>
            </w:r>
          </w:p>
        </w:tc>
      </w:tr>
    </w:tbl>
    <w:p w14:paraId="22D0D8EA" w14:textId="77777777" w:rsidR="00362E69" w:rsidRPr="00CB7B6A" w:rsidRDefault="00362E69">
      <w:pPr>
        <w:rPr>
          <w:rFonts w:ascii="Times New Roman" w:hAnsi="Times New Roman" w:cs="Times New Roman"/>
          <w:color w:val="000000" w:themeColor="text1"/>
        </w:rPr>
        <w:sectPr w:rsidR="00362E69" w:rsidRPr="00CB7B6A" w:rsidSect="007138E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4EDAA3" w14:textId="77777777" w:rsidR="00362E69" w:rsidRPr="00CB7B6A" w:rsidRDefault="00362E69" w:rsidP="00362E69">
      <w:pPr>
        <w:spacing w:before="120" w:after="120"/>
        <w:jc w:val="center"/>
        <w:rPr>
          <w:rFonts w:ascii="Times New Roman" w:eastAsia="宋体" w:hAnsi="Times New Roman" w:cs="Times New Roman"/>
          <w:color w:val="000000" w:themeColor="text1"/>
          <w:szCs w:val="24"/>
        </w:rPr>
      </w:pPr>
    </w:p>
    <w:p w14:paraId="411E47CC" w14:textId="6FBCF6E7" w:rsidR="00362E69" w:rsidRPr="00CB1720" w:rsidRDefault="00362E69" w:rsidP="00362E69">
      <w:pPr>
        <w:spacing w:before="120" w:after="120"/>
        <w:jc w:val="center"/>
        <w:rPr>
          <w:rFonts w:ascii="Times New Roman" w:eastAsia="宋体" w:hAnsi="Times New Roman" w:cs="Times New Roman"/>
          <w:color w:val="000000" w:themeColor="text1"/>
          <w:szCs w:val="24"/>
        </w:rPr>
      </w:pPr>
      <w:bookmarkStart w:id="0" w:name="_Hlk130328877"/>
      <w:r w:rsidRPr="00FD3C5A">
        <w:rPr>
          <w:rFonts w:ascii="Times New Roman" w:eastAsia="宋体" w:hAnsi="Times New Roman" w:cs="Times New Roman"/>
          <w:b/>
          <w:bCs/>
          <w:color w:val="000000" w:themeColor="text1"/>
          <w:szCs w:val="24"/>
        </w:rPr>
        <w:lastRenderedPageBreak/>
        <w:t xml:space="preserve">Table </w:t>
      </w:r>
      <w:bookmarkEnd w:id="0"/>
      <w:r w:rsidR="00C5382A">
        <w:rPr>
          <w:rFonts w:ascii="Times New Roman" w:eastAsia="宋体" w:hAnsi="Times New Roman" w:cs="Times New Roman"/>
          <w:b/>
          <w:bCs/>
          <w:color w:val="000000" w:themeColor="text1"/>
          <w:szCs w:val="24"/>
        </w:rPr>
        <w:t>2</w:t>
      </w:r>
      <w:r w:rsidRPr="00CB7B6A">
        <w:rPr>
          <w:rFonts w:ascii="Times New Roman" w:eastAsia="宋体" w:hAnsi="Times New Roman" w:cs="Times New Roman"/>
          <w:color w:val="000000" w:themeColor="text1"/>
          <w:szCs w:val="24"/>
        </w:rPr>
        <w:t xml:space="preserve"> Mean symptom severity of participants across the three assessments (n = 334)</w:t>
      </w:r>
    </w:p>
    <w:tbl>
      <w:tblPr>
        <w:tblW w:w="5085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10"/>
        <w:gridCol w:w="1424"/>
        <w:gridCol w:w="1539"/>
        <w:gridCol w:w="1537"/>
        <w:gridCol w:w="1537"/>
      </w:tblGrid>
      <w:tr w:rsidR="00817D0E" w:rsidRPr="00CB7B6A" w14:paraId="4EFEF9F5" w14:textId="097FD0D2" w:rsidTr="0040510F">
        <w:trPr>
          <w:trHeight w:val="315"/>
          <w:jc w:val="center"/>
        </w:trPr>
        <w:tc>
          <w:tcPr>
            <w:tcW w:w="14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B53F31" w14:textId="77777777" w:rsidR="00817D0E" w:rsidRPr="00CB1720" w:rsidRDefault="00817D0E" w:rsidP="00614CD7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Item</w:t>
            </w: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460BB9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CB172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T1</w:t>
            </w:r>
          </w:p>
          <w:p w14:paraId="573C98A3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</w:t>
            </w:r>
            <w:r w:rsidRPr="00CB7B6A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M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szCs w:val="21"/>
                </w:rPr>
                <m:t>±</m:t>
              </m:r>
            </m:oMath>
            <w:r w:rsidRPr="00CB7B6A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SD</w:t>
            </w: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B89CA6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1720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T2</w:t>
            </w:r>
          </w:p>
          <w:p w14:paraId="275E7AAD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</w:t>
            </w:r>
            <w:r w:rsidRPr="00CB7B6A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M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szCs w:val="21"/>
                </w:rPr>
                <m:t>±</m:t>
              </m:r>
            </m:oMath>
            <w:r w:rsidRPr="00CB7B6A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SD</w:t>
            </w: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E9507AD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CB172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T3</w:t>
            </w:r>
          </w:p>
          <w:p w14:paraId="665466F7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(</w:t>
            </w:r>
            <w:r w:rsidRPr="00CB7B6A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M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szCs w:val="21"/>
                </w:rPr>
                <m:t>±</m:t>
              </m:r>
            </m:oMath>
            <w:r w:rsidRPr="00CB7B6A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Cs w:val="21"/>
              </w:rPr>
              <w:t>SD</w:t>
            </w:r>
            <w:r w:rsidRPr="00CB7B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ABE8A" w14:textId="39796EBD" w:rsidR="00817D0E" w:rsidRPr="00CB1720" w:rsidRDefault="00817D0E" w:rsidP="00817D0E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LSD</w:t>
            </w:r>
            <w:r w:rsidR="00FC69CA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*</w:t>
            </w:r>
          </w:p>
        </w:tc>
      </w:tr>
      <w:tr w:rsidR="00817D0E" w:rsidRPr="00CB7B6A" w14:paraId="30497135" w14:textId="0AEC7B18" w:rsidTr="0040510F">
        <w:trPr>
          <w:trHeight w:val="315"/>
          <w:jc w:val="center"/>
        </w:trPr>
        <w:tc>
          <w:tcPr>
            <w:tcW w:w="1426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6C7F8E2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  <w:t>Symptoms</w:t>
            </w: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A3B783" w14:textId="77777777" w:rsidR="00817D0E" w:rsidRPr="00CB1720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C40C63" w14:textId="77777777" w:rsidR="00817D0E" w:rsidRPr="00CB1720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1BE5BE" w14:textId="77777777" w:rsidR="00817D0E" w:rsidRPr="00CB1720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3AFBB8" w14:textId="77777777" w:rsidR="00817D0E" w:rsidRPr="00CB1720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17D0E" w:rsidRPr="00CB7B6A" w14:paraId="600320C5" w14:textId="4AD79DEE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</w:tcPr>
          <w:p w14:paraId="0C88C72A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Pain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764D3F9E" w14:textId="4E21E2D6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4.90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0C8E746E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3.40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50156651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3.19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CD2965E" w14:textId="4F83F1FE" w:rsidR="00817D0E" w:rsidRPr="00F13F93" w:rsidRDefault="003109E8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1&gt;2,1&gt;3</w:t>
            </w:r>
          </w:p>
        </w:tc>
      </w:tr>
      <w:tr w:rsidR="00817D0E" w:rsidRPr="00CB7B6A" w14:paraId="1350551C" w14:textId="45DF64FF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0CFC41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Fatigue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364FE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7.30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1.66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A37E1F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6.54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1.82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A501E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6.45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2632641A" w14:textId="70C3C03E" w:rsidR="00817D0E" w:rsidRPr="00F13F93" w:rsidRDefault="00796C79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1&gt;2,1&gt;3</w:t>
            </w:r>
          </w:p>
        </w:tc>
      </w:tr>
      <w:tr w:rsidR="00817D0E" w:rsidRPr="00CB7B6A" w14:paraId="60853E7D" w14:textId="76370EA3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DDCE38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Nausea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3CF2EA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5.41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2.75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3FDA2A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4.43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17153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2.33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39397136" w14:textId="275061C3" w:rsidR="00817D0E" w:rsidRPr="00F13F93" w:rsidRDefault="00EF0C4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1&gt;2&gt;3</w:t>
            </w:r>
          </w:p>
        </w:tc>
      </w:tr>
      <w:tr w:rsidR="00817D0E" w:rsidRPr="00CB7B6A" w14:paraId="25416388" w14:textId="6BB8F0F7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B2A3B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1" w:name="_Hlk134693399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Sleepy</w:t>
            </w:r>
            <w:bookmarkEnd w:id="1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501E0F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4.18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9DEC6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4.63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832C2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5.77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31013775" w14:textId="159988CD" w:rsidR="00817D0E" w:rsidRPr="00F13F93" w:rsidRDefault="00EC4FC4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1&lt;2&lt;3</w:t>
            </w:r>
          </w:p>
        </w:tc>
      </w:tr>
      <w:tr w:rsidR="00817D0E" w:rsidRPr="00CB7B6A" w14:paraId="413FBBDB" w14:textId="16B9436C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414F2" w14:textId="77777777" w:rsidR="00817D0E" w:rsidRPr="00CB1720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2" w:name="_Hlk134693345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Distress</w:t>
            </w:r>
            <w:bookmarkEnd w:id="2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F47F20" w14:textId="42E5A751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</w:t>
            </w:r>
            <w:r w:rsidR="00F362A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>51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="00F362A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>2.56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BDC81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3.19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B1EF8D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4.42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5C5C3763" w14:textId="313A7D5C" w:rsidR="00817D0E" w:rsidRPr="00F13F93" w:rsidRDefault="00EC4FC4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1&lt;3,2&lt;3</w:t>
            </w:r>
          </w:p>
        </w:tc>
      </w:tr>
      <w:tr w:rsidR="00817D0E" w:rsidRPr="00CB7B6A" w14:paraId="068FF78E" w14:textId="58C5B0CC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68CE9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3" w:name="_Hlk134696280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Shortness of breath</w:t>
            </w:r>
            <w:bookmarkEnd w:id="3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0D28A40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B28A0A3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2.11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0A78B19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331C682A" w14:textId="5390F242" w:rsidR="00817D0E" w:rsidRPr="00F13F93" w:rsidRDefault="00094A3C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1&lt;3.2&lt;3</w:t>
            </w:r>
          </w:p>
        </w:tc>
      </w:tr>
      <w:tr w:rsidR="00817D0E" w:rsidRPr="00CB7B6A" w14:paraId="442A82E8" w14:textId="63D4D5DE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8C246" w14:textId="51B088C4" w:rsidR="00817D0E" w:rsidRPr="00CB7B6A" w:rsidRDefault="00817D0E" w:rsidP="00F362A5">
            <w:pPr>
              <w:widowControl/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4" w:name="_Hlk134641299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</w:t>
            </w:r>
            <w:r w:rsidR="00F362A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remembering</w:t>
            </w:r>
            <w:bookmarkEnd w:id="4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3CE1E06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3.96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2.95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406ABB9D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4.01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59AC5AF6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3.40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71D91D8" w14:textId="4149226A" w:rsidR="00817D0E" w:rsidRPr="00F13F93" w:rsidRDefault="0083474C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1&gt;3,2&gt;3</w:t>
            </w:r>
          </w:p>
        </w:tc>
      </w:tr>
      <w:tr w:rsidR="00817D0E" w:rsidRPr="00CB7B6A" w14:paraId="15EECBEE" w14:textId="4470F066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CDB92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5" w:name="_Hlk134697371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Lack of appetite</w:t>
            </w:r>
            <w:bookmarkEnd w:id="5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72B028FB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3.14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B21272F" w14:textId="03719F22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</w:t>
            </w:r>
            <w:r w:rsidR="004051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2.2</w:t>
            </w:r>
            <w:r w:rsidR="004051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>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1E9159B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3BC3464E" w14:textId="7824A596" w:rsidR="00817D0E" w:rsidRPr="00F13F93" w:rsidRDefault="00C2658D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1&gt;2,2&lt;3</w:t>
            </w:r>
          </w:p>
        </w:tc>
      </w:tr>
      <w:tr w:rsidR="00817D0E" w:rsidRPr="00CB7B6A" w14:paraId="3E45DC1D" w14:textId="4D6D0297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1D3E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Drowsy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22F8745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5.95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2.79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30941CE0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5.35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3D248D19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3.35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6A09360A" w14:textId="129F3301" w:rsidR="00817D0E" w:rsidRPr="00F13F93" w:rsidRDefault="00C2658D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1&gt;2&gt;3</w:t>
            </w:r>
          </w:p>
        </w:tc>
      </w:tr>
      <w:tr w:rsidR="00817D0E" w:rsidRPr="00CB7B6A" w14:paraId="5AE427D7" w14:textId="7E6B2001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A0AD2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6" w:name="_Hlk134696338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Dry mouth</w:t>
            </w:r>
            <w:bookmarkEnd w:id="6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71DDC4E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3.87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F9950C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4.18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2.22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67BD0E8D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2.11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6EB7C8A9" w14:textId="717A2A36" w:rsidR="00817D0E" w:rsidRPr="00F13F93" w:rsidRDefault="00377045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1&gt;3,2&gt;3</w:t>
            </w:r>
          </w:p>
        </w:tc>
      </w:tr>
      <w:tr w:rsidR="00817D0E" w:rsidRPr="00CB7B6A" w14:paraId="0F9D5E45" w14:textId="1B99F6CE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93D2A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Sad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20C8133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3.74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04C54EA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3.74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2.70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20664CCF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5.36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C9DF69A" w14:textId="5AC1C198" w:rsidR="00817D0E" w:rsidRPr="00F13F93" w:rsidRDefault="00F53191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1&lt;3,2&lt;3</w:t>
            </w:r>
          </w:p>
        </w:tc>
      </w:tr>
      <w:tr w:rsidR="00817D0E" w:rsidRPr="00CB7B6A" w14:paraId="09E9D931" w14:textId="530A73DF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31F8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7" w:name="_Hlk134694151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Vomiting</w:t>
            </w:r>
            <w:bookmarkEnd w:id="7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7127B3B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5.94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2.49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B2624F0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1.87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2.18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2163BA2B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3.74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2.70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530C0A80" w14:textId="0C26BCFB" w:rsidR="00817D0E" w:rsidRPr="00F13F93" w:rsidRDefault="00F53191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1&gt;3&gt;2</w:t>
            </w:r>
          </w:p>
        </w:tc>
      </w:tr>
      <w:tr w:rsidR="00817D0E" w:rsidRPr="00CB7B6A" w14:paraId="26EFBD95" w14:textId="0FFBBE33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F0E9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8" w:name="_Hlk134642030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Numbness</w:t>
            </w:r>
            <w:bookmarkEnd w:id="8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424FF8C1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2.54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106E35A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1.93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504CA200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2.55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2.23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7BC5B01" w14:textId="38C33A19" w:rsidR="00817D0E" w:rsidRPr="00F13F93" w:rsidRDefault="00F53191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1&lt;2,1&lt;3</w:t>
            </w:r>
          </w:p>
        </w:tc>
      </w:tr>
      <w:tr w:rsidR="00817D0E" w:rsidRPr="00CB7B6A" w14:paraId="086750E3" w14:textId="1FFC2336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BFF7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9" w:name="_Hlk134694180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Weakness</w:t>
            </w:r>
            <w:bookmarkEnd w:id="9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3FF9417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5851712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4.45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76F003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26DF8D09" w14:textId="5A83C61B" w:rsidR="00817D0E" w:rsidRPr="00F13F93" w:rsidRDefault="00F53191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1&lt;2,</w:t>
            </w:r>
            <w:r w:rsidR="00391B3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2&gt;3</w:t>
            </w:r>
          </w:p>
        </w:tc>
      </w:tr>
      <w:tr w:rsidR="00817D0E" w:rsidRPr="00CB7B6A" w14:paraId="19F40979" w14:textId="69325182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6DC51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 understanding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7C8F170B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4.66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2.70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873F88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5.81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34116247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A6DCDC1" w14:textId="6ADD7B63" w:rsidR="00817D0E" w:rsidRPr="00F13F93" w:rsidRDefault="00391B3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3&lt;1&lt;2</w:t>
            </w:r>
          </w:p>
        </w:tc>
      </w:tr>
      <w:tr w:rsidR="00817D0E" w:rsidRPr="00CB7B6A" w14:paraId="644D68A9" w14:textId="717B43AC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2BF7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 speaking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4DCF87BC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2.88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2D970B71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1.54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2.12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69EC73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20E0002B" w14:textId="707323A3" w:rsidR="00817D0E" w:rsidRPr="00F13F93" w:rsidRDefault="00391B3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1&gt;2,2&lt;3</w:t>
            </w:r>
          </w:p>
        </w:tc>
      </w:tr>
      <w:tr w:rsidR="00817D0E" w:rsidRPr="00CB7B6A" w14:paraId="19770C20" w14:textId="4C732DA3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519E1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Seizures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26AE713B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1.19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2.27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0D3AA98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1.50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1.81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E8618ED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1.81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9AAB302" w14:textId="4C8B1603" w:rsidR="00817D0E" w:rsidRPr="00F13F93" w:rsidRDefault="00391B3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&lt;3</w:t>
            </w:r>
          </w:p>
        </w:tc>
      </w:tr>
      <w:tr w:rsidR="00817D0E" w:rsidRPr="00CB7B6A" w14:paraId="31834773" w14:textId="24A24A0A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8DACE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Difficulty concentrating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5F8EC6A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3.66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3.15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03671EBB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2.24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2612924C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3.21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2.81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00FF3448" w14:textId="673A244E" w:rsidR="00817D0E" w:rsidRPr="00F13F93" w:rsidRDefault="00391B3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2&lt;3&lt;1</w:t>
            </w:r>
          </w:p>
        </w:tc>
      </w:tr>
      <w:tr w:rsidR="00817D0E" w:rsidRPr="00CB7B6A" w14:paraId="5F878E78" w14:textId="59856F0B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D874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10" w:name="_Hlk134641643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Vision</w:t>
            </w:r>
            <w:bookmarkEnd w:id="10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2F748D2B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4.11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255878D9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2.88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E20E896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2.88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6F01DE5F" w14:textId="7FBF2936" w:rsidR="00817D0E" w:rsidRPr="00F13F93" w:rsidRDefault="00391B3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1&gt;2,1&gt;3</w:t>
            </w:r>
          </w:p>
        </w:tc>
      </w:tr>
      <w:tr w:rsidR="00817D0E" w:rsidRPr="00CB7B6A" w14:paraId="6995C201" w14:textId="35BCE4F6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7279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11" w:name="_Hlk134694129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Change in appearance</w:t>
            </w:r>
            <w:bookmarkEnd w:id="11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14186D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3.17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9DEBBC0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3.45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0D57FD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2AA89459" w14:textId="0A96263D" w:rsidR="00817D0E" w:rsidRPr="00F13F93" w:rsidRDefault="00391B3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1&gt;3,2&gt;3</w:t>
            </w:r>
          </w:p>
        </w:tc>
      </w:tr>
      <w:tr w:rsidR="00817D0E" w:rsidRPr="00CB7B6A" w14:paraId="0603C6A4" w14:textId="204FF226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07FF9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bookmarkStart w:id="12" w:name="_Hlk134693374"/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Change in bowel pattern</w:t>
            </w:r>
            <w:bookmarkEnd w:id="12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27A449C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2.80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77A6BD4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2.52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52B85E3A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3.19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36097126" w14:textId="0095E98B" w:rsidR="00817D0E" w:rsidRPr="00F13F93" w:rsidRDefault="00524ACA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1&lt;3,2&lt;3</w:t>
            </w:r>
          </w:p>
        </w:tc>
      </w:tr>
      <w:tr w:rsidR="00817D0E" w:rsidRPr="00CB7B6A" w14:paraId="0FE7A395" w14:textId="23469460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46D0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Irritability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3EF16D1C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4.10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2.31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4EF392F4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3.60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15974ED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1.99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65B6EAFC" w14:textId="5E2F8D90" w:rsidR="00817D0E" w:rsidRPr="00F13F93" w:rsidRDefault="00524ACA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1&gt;2&gt;3</w:t>
            </w:r>
          </w:p>
        </w:tc>
      </w:tr>
      <w:tr w:rsidR="00817D0E" w:rsidRPr="00CB7B6A" w14:paraId="5696D92F" w14:textId="3561A3A8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4BCB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  <w:t>Activity related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49177B3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24DEF05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7B6B051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DD04343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17D0E" w:rsidRPr="00CB7B6A" w14:paraId="08C3EBED" w14:textId="39B15C5F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BE08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Work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2785309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3.74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3BA507AA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4.10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523C831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4.96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64318C17" w14:textId="7EAE29F6" w:rsidR="00817D0E" w:rsidRPr="00F13F93" w:rsidRDefault="00C62C7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&lt;3,2&lt;3</w:t>
            </w:r>
          </w:p>
        </w:tc>
      </w:tr>
      <w:tr w:rsidR="00817D0E" w:rsidRPr="00CB7B6A" w14:paraId="6170A701" w14:textId="5BD8378E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E9AB1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General activity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7FC16FF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5.39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2.83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3AF10D47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4.36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C973F9F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3.49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1.93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0D81D54" w14:textId="068D8066" w:rsidR="00817D0E" w:rsidRPr="00F13F93" w:rsidRDefault="00C62C7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1&gt;2&gt;3</w:t>
            </w:r>
          </w:p>
        </w:tc>
      </w:tr>
      <w:tr w:rsidR="00817D0E" w:rsidRPr="00CB7B6A" w14:paraId="2EDF10C1" w14:textId="4DE9D1B8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AEF3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Walking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231B7519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4.02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3.38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6F680B3C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4.08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0583DDC2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3.57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2.00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E1F4E25" w14:textId="565A28EC" w:rsidR="00817D0E" w:rsidRPr="00F13F93" w:rsidRDefault="00C62C7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1&gt;3,2&gt;3</w:t>
            </w:r>
          </w:p>
        </w:tc>
      </w:tr>
      <w:tr w:rsidR="00817D0E" w:rsidRPr="00CB7B6A" w14:paraId="784642A6" w14:textId="3205B42A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27536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Cs w:val="24"/>
              </w:rPr>
              <w:t>Mood related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3A75BD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67AAB3C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7B07E0C1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FDD771E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</w:p>
        </w:tc>
      </w:tr>
      <w:tr w:rsidR="00817D0E" w:rsidRPr="00CB7B6A" w14:paraId="5B906001" w14:textId="0E2F74CC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C1EE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Mood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1F57A965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4.60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2.85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010A4AAE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3.70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2.46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02DFB787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4.26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2.40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DA060BE" w14:textId="22A88804" w:rsidR="00817D0E" w:rsidRPr="00F13F93" w:rsidRDefault="00C62C7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1&gt;2,2&lt;3</w:t>
            </w:r>
          </w:p>
        </w:tc>
      </w:tr>
      <w:tr w:rsidR="00817D0E" w:rsidRPr="00CB7B6A" w14:paraId="08CEFCC1" w14:textId="1CAC406D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FE0E9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Relations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14:paraId="7824345E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3.02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2.66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</w:tcPr>
          <w:p w14:paraId="1FF9DF4E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4.06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2.38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4FF86F34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4.17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1.89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</w:tcPr>
          <w:p w14:paraId="1730628D" w14:textId="654F72AA" w:rsidR="00817D0E" w:rsidRPr="00F13F93" w:rsidRDefault="00C62C7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1&lt;2,1&lt;3</w:t>
            </w:r>
          </w:p>
        </w:tc>
      </w:tr>
      <w:tr w:rsidR="00817D0E" w:rsidRPr="00CB7B6A" w14:paraId="51C223DB" w14:textId="3641839B" w:rsidTr="0040510F">
        <w:trPr>
          <w:trHeight w:val="315"/>
          <w:jc w:val="center"/>
        </w:trPr>
        <w:tc>
          <w:tcPr>
            <w:tcW w:w="142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C329F2" w14:textId="77777777" w:rsidR="00817D0E" w:rsidRPr="00CB7B6A" w:rsidRDefault="00817D0E" w:rsidP="00614CD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CB7B6A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Enjoyment of life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2CD45F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5.53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2.98</w:t>
            </w:r>
          </w:p>
        </w:tc>
        <w:tc>
          <w:tcPr>
            <w:tcW w:w="91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DC27D8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4.14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2.66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F12917" w14:textId="77777777" w:rsidR="00817D0E" w:rsidRPr="00F13F93" w:rsidRDefault="00817D0E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4.07</w:t>
            </w:r>
            <m:oMath>
              <m:r>
                <w:rPr>
                  <w:rFonts w:ascii="Cambria Math" w:eastAsia="宋体" w:hAnsi="Cambria Math" w:cs="Times New Roman"/>
                  <w:color w:val="000000" w:themeColor="text1"/>
                  <w:kern w:val="0"/>
                  <w:szCs w:val="24"/>
                </w:rPr>
                <m:t>±</m:t>
              </m:r>
            </m:oMath>
            <w:r w:rsidRPr="00F13F93"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2.27</w:t>
            </w:r>
          </w:p>
        </w:tc>
        <w:tc>
          <w:tcPr>
            <w:tcW w:w="91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62969F" w14:textId="01B255CA" w:rsidR="00817D0E" w:rsidRPr="00F13F93" w:rsidRDefault="00C62C72" w:rsidP="00614CD7">
            <w:pPr>
              <w:spacing w:after="100" w:afterAutospacing="1" w:line="288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4"/>
              </w:rPr>
              <w:t>1&gt;2,1&gt;3</w:t>
            </w:r>
          </w:p>
        </w:tc>
      </w:tr>
    </w:tbl>
    <w:p w14:paraId="1FE673DC" w14:textId="7A5C889E" w:rsidR="00362E69" w:rsidRPr="00CB7B6A" w:rsidRDefault="00FC69CA" w:rsidP="00FC69CA">
      <w:pPr>
        <w:spacing w:before="120" w:after="120"/>
        <w:jc w:val="left"/>
        <w:rPr>
          <w:rFonts w:ascii="Times New Roman" w:eastAsia="宋体" w:hAnsi="Times New Roman" w:cs="Times New Roman"/>
          <w:color w:val="000000" w:themeColor="text1"/>
          <w:szCs w:val="24"/>
        </w:rPr>
        <w:sectPr w:rsidR="00362E69" w:rsidRPr="00CB7B6A" w:rsidSect="007138E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 w:hint="eastAsia"/>
          <w:color w:val="000000" w:themeColor="text1"/>
          <w:szCs w:val="24"/>
        </w:rPr>
        <w:t>Note</w:t>
      </w:r>
      <w:r>
        <w:rPr>
          <w:rFonts w:ascii="Times New Roman" w:eastAsia="宋体" w:hAnsi="Times New Roman" w:cs="Times New Roman" w:hint="eastAsia"/>
          <w:color w:val="000000" w:themeColor="text1"/>
          <w:szCs w:val="24"/>
        </w:rPr>
        <w:t>：</w:t>
      </w:r>
      <w:r>
        <w:rPr>
          <w:rFonts w:ascii="Times New Roman" w:eastAsia="宋体" w:hAnsi="Times New Roman" w:cs="Times New Roman" w:hint="eastAsia"/>
          <w:color w:val="000000" w:themeColor="text1"/>
          <w:szCs w:val="24"/>
        </w:rPr>
        <w:t>*</w:t>
      </w:r>
      <w:r w:rsidRPr="00FC69CA">
        <w:rPr>
          <w:rFonts w:ascii="Times New Roman" w:eastAsia="宋体" w:hAnsi="Times New Roman" w:cs="Times New Roman" w:hint="eastAsia"/>
          <w:i/>
          <w:iCs/>
          <w:color w:val="000000" w:themeColor="text1"/>
          <w:szCs w:val="24"/>
        </w:rPr>
        <w:t>P</w:t>
      </w:r>
      <w:r>
        <w:rPr>
          <w:rFonts w:ascii="Times New Roman" w:eastAsia="宋体" w:hAnsi="Times New Roman" w:cs="Times New Roman"/>
          <w:color w:val="000000" w:themeColor="text1"/>
          <w:szCs w:val="24"/>
        </w:rPr>
        <w:t>&lt;0.05.</w:t>
      </w:r>
    </w:p>
    <w:p w14:paraId="2F671576" w14:textId="5362A7DE" w:rsidR="00362E69" w:rsidRPr="00CB7B6A" w:rsidRDefault="00362E69" w:rsidP="00362E69">
      <w:pPr>
        <w:jc w:val="center"/>
        <w:rPr>
          <w:rFonts w:ascii="Times New Roman" w:hAnsi="Times New Roman" w:cs="Times New Roman"/>
          <w:color w:val="000000" w:themeColor="text1"/>
        </w:rPr>
      </w:pPr>
      <w:r w:rsidRPr="00FD3C5A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C5382A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FD3C5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B7B6A">
        <w:rPr>
          <w:rFonts w:ascii="Times New Roman" w:hAnsi="Times New Roman" w:cs="Times New Roman"/>
          <w:color w:val="000000" w:themeColor="text1"/>
        </w:rPr>
        <w:t xml:space="preserve">Weights matrix for GGM network in patients with glioma at </w:t>
      </w:r>
      <w:r w:rsidR="00C72196">
        <w:rPr>
          <w:rFonts w:ascii="Times New Roman" w:hAnsi="Times New Roman" w:cs="Times New Roman"/>
          <w:color w:val="000000" w:themeColor="text1"/>
        </w:rPr>
        <w:t>T1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60"/>
        <w:gridCol w:w="677"/>
        <w:gridCol w:w="677"/>
        <w:gridCol w:w="615"/>
        <w:gridCol w:w="677"/>
        <w:gridCol w:w="615"/>
        <w:gridCol w:w="615"/>
        <w:gridCol w:w="677"/>
        <w:gridCol w:w="615"/>
        <w:gridCol w:w="676"/>
        <w:gridCol w:w="614"/>
        <w:gridCol w:w="614"/>
        <w:gridCol w:w="676"/>
        <w:gridCol w:w="614"/>
        <w:gridCol w:w="614"/>
        <w:gridCol w:w="614"/>
        <w:gridCol w:w="676"/>
        <w:gridCol w:w="614"/>
        <w:gridCol w:w="614"/>
        <w:gridCol w:w="614"/>
        <w:gridCol w:w="676"/>
        <w:gridCol w:w="614"/>
      </w:tblGrid>
      <w:tr w:rsidR="00CB7B6A" w:rsidRPr="00CB7B6A" w14:paraId="48B0667C" w14:textId="77777777" w:rsidTr="00362E69">
        <w:trPr>
          <w:trHeight w:val="276"/>
        </w:trPr>
        <w:tc>
          <w:tcPr>
            <w:tcW w:w="1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B46BA2" w14:textId="6F838503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91D4C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BE51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FF88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S3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DCFDE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S4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436C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S5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5E67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S6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7B80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S7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BB8F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S8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34909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S9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9B99B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S10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63F4E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S11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7982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S12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45C8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S13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F149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S14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74D0E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S15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DDED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S16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9CFA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S17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0A17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S18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05EF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S19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886E7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S20</w:t>
            </w:r>
          </w:p>
        </w:tc>
        <w:tc>
          <w:tcPr>
            <w:tcW w:w="22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3B12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S21</w:t>
            </w:r>
          </w:p>
        </w:tc>
      </w:tr>
      <w:tr w:rsidR="00CB7B6A" w:rsidRPr="00CB7B6A" w14:paraId="6DE7E8B8" w14:textId="77777777" w:rsidTr="00362E69">
        <w:trPr>
          <w:trHeight w:val="276"/>
        </w:trPr>
        <w:tc>
          <w:tcPr>
            <w:tcW w:w="19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86EC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</w:t>
            </w: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9F7A7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96EA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71DE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36FA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F24B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A18D6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97B7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3153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0EE3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F7FA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13B6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0C36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85DA6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7946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5134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E0644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74C71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6DDE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CB0C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5A5E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AFF1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D988AF4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74D7C7D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51B4E3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394613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E62F8A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EB532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FE0CEB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E66FF0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0525A0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254980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25859E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27E7A5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929348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CCFEFD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031B13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D67C91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19B6AB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259455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5C56D9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20973E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FAF193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B6624D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8A06D9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6AF4F93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5017715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E648B2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0.14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23BEC0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FDAA89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282F08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452BAB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4D2F85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C8E225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3C7F2F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8C0D0B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813AE0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6075F0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3D5D41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D35EE1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8FCA91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FF0FB4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E3C32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EC2A79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CA3AEA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E6F5CD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1494B7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3E015C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282176F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6E8C98A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2C9789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6231F2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C6FECA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CD653F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560761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09F02C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F3A95D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59405A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A95F8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EC2E76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633618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C32854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9312A2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E2AD6C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C7EB4D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3EC4B1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B0960A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1CD184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429CF3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300106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48236E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01B50D9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33C9E86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3E55A2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0C1A1B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F654E0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C705D0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DACDB1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B5EA2C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898866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E685DC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4E3798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5B949C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04FC05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E9399A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F7AB52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183401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33EF71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19B134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53FCC1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B8619E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29D709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F4A6F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0B663B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3ED73EAF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72F95C9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362CD5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06BBE5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07223F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5DA871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B7D0DF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78E893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231CDF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BB6E97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327AD0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4250EB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CB1D53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D4DE7A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0BC42B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157380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A0E039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6ACBE5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C0F5E4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49FE27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4BFDCE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F8B46F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D2D530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D149966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628CA52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8A994E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CC133F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AF23A8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9BB492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0F2DC7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FFFFBD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6D862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6C15E1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34367D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BF40BA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C710B3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7C84A9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9E28E9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385543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CFC39C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342C21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31DE5E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D0A4D4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F44502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AC39F1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DBB14A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7CA4FDB5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0A4D972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AC766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463E7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DD6D27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554EF6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6712A0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E66C9D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85A929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5B5FE3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1E5BA7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52FACE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108871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F343DA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22EDD1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AE524C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3BFF90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6C221A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0917A1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805218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7E38D1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FA941F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B537B1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65E1889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60A6145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E675D1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E6B357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-0.06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1EFD91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968620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-0.02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484BCF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352528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835F0F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0.13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86A3CB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EA77A5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A0E2BB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CB09F2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ED60BC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48FD4F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CEA271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DEAF7B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A2D4D0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6F16FB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756CB3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7BDF43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4F8F0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02F6C6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3D99A74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2E0224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B90B85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0.14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9FCCFA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2B7F32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5F891D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C008B9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BF7716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EC63E9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65B9C8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0.17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3904B4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1A37AD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7AB6FF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6F3B1A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DF3E3E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07A2B1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9D50BD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D333CC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1AE53D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7D31A8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8AD621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E98FD4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E39360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B506A15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E07490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889792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CFA487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8BB52B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6089E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0.16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397137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0.28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5D2D76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49E917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23E5BA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D4F6AC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ABFAB2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616021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55AD6B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8EB0FE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CCDF55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44933E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7596BD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C8B6DD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C020E0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5DFEC9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85425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54ECE6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1877310C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4702715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3C3A61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3C6DD9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F30275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0.23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62695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B6FC03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92DCBC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CEE99C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88E725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BC6120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8AF8CB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1B6E67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0B4E2E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670EF0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58E2A0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9EFD92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169F83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9635FE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462A3D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7344C2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5AD80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41E462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1C2E075B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FA1672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S13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FE720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5690E8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A5EE2F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5356DE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DC6FB4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5A2DF5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0.40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45F9CF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315BA0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38F440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A31F9C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A47C5B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E7904C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3BA07F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2D039E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949AB4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A3CBFA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790282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0604D0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977297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B7E3E4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5280AA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1F3496F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CDD019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935F1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1B3CFA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A31C21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1EEA07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A8F38C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382A0B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55D26B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1A3DD5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66FA47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405D3E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E9F413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E960EA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DBD32E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E5682A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7DF76D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2DE1FA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E70D01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8ECB3D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BBC07A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77DCB7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FF3403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7409F800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0D54FDC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S15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0991FC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63DBC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AF2F84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62C4C6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C7B1E1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A3E7E6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A83D65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EC18B0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1FEC4A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5CB67A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755415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CB8C39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733F33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F062E6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B2F838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8D4D46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7E4C2C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E119DA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4D989B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886572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4CB3DA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7C46736E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3D7C164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S16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C6E980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9CA106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7E4993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7D76DC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E9A991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BF023F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6A0399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BCED3B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89CD63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3D3DC4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1B705E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56B6FC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5AAEEF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99F62B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29BA5D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835A69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D438F0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3D383B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470105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A2EC64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F7A276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722E2721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35C73B1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S17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73201F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4827E8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D3CEF6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5B97E5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830985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B51E99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07A724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4802C9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43BB2A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140F4E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3FF112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B423F4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782DB3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220A50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9679B1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6B4A46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B1308D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446CD4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B3E57A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1B5EF3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BA6343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5EBDE573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6FA0053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S18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8F4DBE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4A6284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5641E6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CF05EB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C6E7CE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5B99AE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C778D1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16CA60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029A83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926373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A221E6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9F4A62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996755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C1F6DC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CC364D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EFFE45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9E6E65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A1EAB0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5944A8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4FC7B0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509A9A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EF79C16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361843B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S19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BE9D21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42E833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76BD4C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ECEB84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B812BE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57F07B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558423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5F1E59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00C99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54163A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8986B9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A65222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4DB196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469DD2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0.27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C561A7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E42971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BAAD5A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3D4078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832341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90532F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7811B0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1054E000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0C2BD41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873E62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151F6D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07722D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5808DA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FC77A6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2AF1AA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29F62A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798413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709A1D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792489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1F7850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FB70B8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C42E81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DCE288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8F56DD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832CF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561D0F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49B1CA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DA7FD7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0B4091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5CC794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9C49D85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3221F9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S21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F23AC0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68BEBF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0E7ADE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30774F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01E55A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6CA03D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0.15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F027D8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D96EB9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1D85B7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438CD6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22CA99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6737A5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729766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CB057F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42B4C9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C25F6A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77333A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992BF6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DC6A64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8E6621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0.13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94DD3D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CB7B6A" w:rsidRPr="00CB7B6A" w14:paraId="3A0FD530" w14:textId="77777777" w:rsidTr="00362E69">
        <w:trPr>
          <w:trHeight w:val="276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36DBDCE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S22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BB708E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7DD3E1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DA4C13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4953D4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C5CFF5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6BCCD6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420BA9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6A3FCD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C279BD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692A23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265A4F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0759BA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AE110E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75394A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C7B108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836E66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3D32274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4819C68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FE20CE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E16987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0.23 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3E317A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</w:tr>
    </w:tbl>
    <w:p w14:paraId="0CA418B4" w14:textId="77777777" w:rsidR="00362E69" w:rsidRPr="00CB7B6A" w:rsidRDefault="00362E69">
      <w:pPr>
        <w:rPr>
          <w:rFonts w:ascii="Times New Roman" w:hAnsi="Times New Roman" w:cs="Times New Roman"/>
          <w:color w:val="000000" w:themeColor="text1"/>
        </w:rPr>
        <w:sectPr w:rsidR="00362E69" w:rsidRPr="00CB7B6A" w:rsidSect="007138E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723054B" w14:textId="3BF49C7C" w:rsidR="00362E69" w:rsidRPr="00CB7B6A" w:rsidRDefault="00362E69" w:rsidP="00362E69">
      <w:pPr>
        <w:jc w:val="center"/>
        <w:rPr>
          <w:rFonts w:ascii="Times New Roman" w:hAnsi="Times New Roman" w:cs="Times New Roman"/>
          <w:color w:val="000000" w:themeColor="text1"/>
        </w:rPr>
      </w:pPr>
      <w:r w:rsidRPr="00FD3C5A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C5382A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CB7B6A">
        <w:rPr>
          <w:rFonts w:ascii="Times New Roman" w:hAnsi="Times New Roman" w:cs="Times New Roman"/>
          <w:color w:val="000000" w:themeColor="text1"/>
        </w:rPr>
        <w:t xml:space="preserve"> Weights matrix for GGM network in patients with glioma at T2</w:t>
      </w:r>
    </w:p>
    <w:tbl>
      <w:tblPr>
        <w:tblW w:w="1352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59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CB7B6A" w:rsidRPr="00CB7B6A" w14:paraId="727218D4" w14:textId="77777777" w:rsidTr="00362E69">
        <w:trPr>
          <w:trHeight w:val="276"/>
        </w:trPr>
        <w:tc>
          <w:tcPr>
            <w:tcW w:w="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162CA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BB438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980F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76043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C5C1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S4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B5BB5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S5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E0E26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S6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5A758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S7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5C0D1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S8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F230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S9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F2D5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S10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C2B9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S11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42164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S12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D7F6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C810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S14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FE79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S15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4DFE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S16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E7C6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S17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78A4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S18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1BB1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S19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3124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S20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21457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S21</w:t>
            </w:r>
          </w:p>
        </w:tc>
      </w:tr>
      <w:tr w:rsidR="00CB7B6A" w:rsidRPr="00CB7B6A" w14:paraId="1D049A7F" w14:textId="77777777" w:rsidTr="00362E69">
        <w:trPr>
          <w:trHeight w:val="276"/>
        </w:trPr>
        <w:tc>
          <w:tcPr>
            <w:tcW w:w="5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F64D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</w:t>
            </w: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3D693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9871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C16F9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246E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C6BFF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0566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F932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DCC1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B3E5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2402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30D3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0333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9A365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22EA7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9A8A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8DFB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A8A4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A6AA3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DE31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5CD52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69E1B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88C2B66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4A7C76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399053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06A108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0090D6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6549DC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736E32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FB5C1B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D53BD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165369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2ED15E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C6D215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1A5072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311643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D3EC9D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CD2A6C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8561B5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A6448E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44D8D6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E3666D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813DEF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D5E28B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04CACC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1813550B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469C63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8E6F85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FD2D85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6C218D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F3F890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379CA9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25D909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7FEDB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8CFFDB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E45641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1CD37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7EA512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33830D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DB6829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DBDD16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617F6F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06A870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1CABF7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A20A46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4FF1A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2F5DB7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CF181F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002A45CC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8B253F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C4B59A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BB6DB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E6C6CE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0.37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09AC3F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C5BCF4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92C227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D32641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13625F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55C22C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AE9A7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76871D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CE512A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0AB6E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517114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0FEE9D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E5EED6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AC53BC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B938BE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66AD66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BAF7A0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5E8D46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59E44121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0C461A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8E3F70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C888CD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D9061B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70146C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7051AF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9E7FA9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385B85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BFEC07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72B938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DC6FE7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61C774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D183E5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61CC39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888108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6EE1BD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7AF3EC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90753A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921B3F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D02EE3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4789C4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20F23F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09D4808E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4A36CE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C9497B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B8CB56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018D2B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3579DB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349CE3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790D4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FFACA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A8F0AD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C9F85E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EE22BF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5BE870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94E72D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9808B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092CB7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A955C0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EF8DF7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CA1F7C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CAA75E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27B555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085229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E8D326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7C6663BC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8546BE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9BD409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C646E8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3F0D9F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9E6463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220D7B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006D9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879C34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244565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2B0937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B15B92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B6D229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4D4429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E0B3E8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06A5FD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BEB87A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5C1107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A1F23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1D6C07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6A15DF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9E4E9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F3A589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69F6A22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F0D284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6CFAEF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878455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90843D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D1F5BE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715B41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6AAA3E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B5ED50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01FF81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57C5B5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EC84D0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53EEEA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A55C3C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745481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7EC8D0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8EB0F1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CB0005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09C88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D5F6C8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0D2CCA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201440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59BD74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3F1ECDD0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CB77DE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S9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666A0A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A2DD8F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BE8913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41686A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F39631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79AD3F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9C3E6C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B78638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48F6E6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D8BA4B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13AA98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28701A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0573A7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D699B3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773DC6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2DC26D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2CA55B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746A73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C88E39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A90A53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A1F557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12AB143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BCA69A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F43CAE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6CC430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534637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5D7E89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702394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5C258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918392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155854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8E6D52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A8C034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866608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A93166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CF600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9A4F5D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878238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3F6E30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16F80B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DA9E72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A1510D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532F95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F95640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B3CF937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DDF3FF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8A4C9E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4E29C7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498D97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6DAB2F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F0FC12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72143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57F59E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A8C26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23751F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F51764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3338F6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C116E2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3BBEB8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4711D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0859FE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1555A7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27D059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14D253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9965E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2E72E3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9E542B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687BA35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D31763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S12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D900D0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A503CC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3386E7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6F2B2B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BE9DA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6B3BA1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7F789D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E706D8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A278FA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ABE631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4ED35E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B3923F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A24FCF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80A5C5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08534B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143684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2036C6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863007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914B20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9FEEBF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3AE733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C41C9D7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FFF754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643A99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CCEF77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F8DE6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87A1D5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FC57F3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6ADE8D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8CAA97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D3415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07FB3E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E24747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794B5C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F0E493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21CA0F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F5834F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5F3DC2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7511BB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DA0C54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BBDC69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A78110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B321DA6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CA8368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335E9005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2E9184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355D14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E49ACE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B7B620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76D6CC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F3093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5B6B8D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DDEBD3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50ECDE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3FD598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961592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6A517D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690463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7E2347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C02E76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674738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C7FAC93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90C4A4A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78AA5EB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D0BE23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F23A8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6BB880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68A08A1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DC7E5FC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8CECA0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029C52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D7CB1F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3C36FC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BA3E58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9A8794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F4081F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8C6A1E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3E8F6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6107D3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1A0B18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CC735E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16B98B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7CD739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FD7ADD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035BA7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840716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B4C53E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A3B1DE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8F6289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67FF94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06D4A9D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879F66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9EEDF8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C021F8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8803D9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AC7582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C8E37B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6FB8BD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B30B1B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61D8D1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6B9C72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01AE8C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362109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422231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CA97E8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D67D1F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2EED12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EDB095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401C9E2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3AAD24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B52765D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593B5F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EB77E1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1B06C8FA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BD4587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C5237C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9338F4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A0BC47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07C31C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78EED3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12E76B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E8C7B4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E62533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D1F71E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A6237C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502033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9412FF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4DAD7C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A95939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4CB41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4A5D03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830A89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DC16D7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090832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3048028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EB54437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5ADAB7EB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E58CDD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FDEE6E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54D5F1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4451AF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A2959D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F695A1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7B1DFE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DE84A1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36EF04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205B0A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F57127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A6B6B1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5F853B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2B108D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CAE27F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040A14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A77D325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1EC0EA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7FC021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9E87D3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718EA3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1DF3400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223E551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3CE9CFF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S19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869A85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86B28C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208562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4DDD34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D005FE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26D0C5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C7E7DF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BB3D80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D729CB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0F2159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232C27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05AC75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59F1D5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43480C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D3DD9D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8D9FA3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D621C2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7DDDE5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5A7FDA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8BB0381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9822DCE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0C9A659D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6213815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371477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CE43F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3114D7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9D6A5A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A9CD69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DE08B0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41C23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7C38C0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3DF7AD4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F77D6C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377803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A7F660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479C10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DF01DD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FB670B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50EF69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17F8F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4B624F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AB51BC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0F696E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F07E2F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0B089EA1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A38E9A4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467F57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341D67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FCD5817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3B9417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512887E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0.17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30B1E1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C8D5946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5A6D03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8F66B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7652B7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F404C5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0BC971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DFD3B2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6D2187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500440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63F658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92634A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9BF7B6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1EE253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816800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23B611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CB7B6A" w:rsidRPr="00CB7B6A" w14:paraId="0EF984A3" w14:textId="77777777" w:rsidTr="00362E69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4BA2FD9" w14:textId="77777777" w:rsidR="00362E69" w:rsidRPr="00362E69" w:rsidRDefault="00362E69" w:rsidP="00362E69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S22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5CA7BD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3FE939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68700A0C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D3E6F8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F49BA4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7D0C83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A55F70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1EF3720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C6B7619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19E9651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BF9775D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C65381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226071A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7EB3920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5FB61CF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37E40C3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42B5F898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A0EABCB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7FE17D0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885B60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CA41D02" w14:textId="77777777" w:rsidR="00362E69" w:rsidRPr="00362E69" w:rsidRDefault="00362E69" w:rsidP="00362E69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362E69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</w:tr>
    </w:tbl>
    <w:p w14:paraId="6AB68E10" w14:textId="77777777" w:rsidR="00D73B05" w:rsidRPr="00CB7B6A" w:rsidRDefault="00D73B05">
      <w:pPr>
        <w:rPr>
          <w:rFonts w:ascii="Times New Roman" w:hAnsi="Times New Roman" w:cs="Times New Roman"/>
          <w:color w:val="000000" w:themeColor="text1"/>
        </w:rPr>
        <w:sectPr w:rsidR="00D73B05" w:rsidRPr="00CB7B6A" w:rsidSect="007138E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FFF6D4D" w14:textId="2E7024E8" w:rsidR="00362E69" w:rsidRPr="00CB7B6A" w:rsidRDefault="00D02DB0" w:rsidP="00D02DB0">
      <w:pPr>
        <w:jc w:val="center"/>
        <w:rPr>
          <w:rFonts w:ascii="Times New Roman" w:hAnsi="Times New Roman" w:cs="Times New Roman"/>
          <w:color w:val="000000" w:themeColor="text1"/>
        </w:rPr>
      </w:pPr>
      <w:r w:rsidRPr="00620BA9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C5382A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CB7B6A">
        <w:rPr>
          <w:rFonts w:ascii="Times New Roman" w:hAnsi="Times New Roman" w:cs="Times New Roman"/>
          <w:color w:val="000000" w:themeColor="text1"/>
        </w:rPr>
        <w:t xml:space="preserve"> Weights matrix for GGM network in patients with glioma at T3</w:t>
      </w:r>
    </w:p>
    <w:tbl>
      <w:tblPr>
        <w:tblW w:w="1350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59"/>
        <w:gridCol w:w="601"/>
        <w:gridCol w:w="601"/>
        <w:gridCol w:w="601"/>
        <w:gridCol w:w="601"/>
        <w:gridCol w:w="700"/>
        <w:gridCol w:w="601"/>
        <w:gridCol w:w="601"/>
        <w:gridCol w:w="601"/>
        <w:gridCol w:w="601"/>
        <w:gridCol w:w="601"/>
        <w:gridCol w:w="700"/>
        <w:gridCol w:w="601"/>
        <w:gridCol w:w="700"/>
        <w:gridCol w:w="601"/>
        <w:gridCol w:w="601"/>
        <w:gridCol w:w="601"/>
        <w:gridCol w:w="700"/>
        <w:gridCol w:w="601"/>
        <w:gridCol w:w="601"/>
        <w:gridCol w:w="601"/>
        <w:gridCol w:w="601"/>
      </w:tblGrid>
      <w:tr w:rsidR="00CB7B6A" w:rsidRPr="00CB7B6A" w14:paraId="3A28F8E9" w14:textId="77777777" w:rsidTr="00D73B05">
        <w:trPr>
          <w:trHeight w:val="276"/>
        </w:trPr>
        <w:tc>
          <w:tcPr>
            <w:tcW w:w="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D77F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FF36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9AAD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C77B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S3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A61E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S4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C9EBF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S5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DA2B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S6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9285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S7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5E73B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S8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A1DF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S9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BF7C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S10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4C5FF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S11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B1B3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S12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FF09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S13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C872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S14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B9978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S15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F7881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S16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B9C1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S17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10D74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S18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1EC6D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S19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BEBAB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S20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DB01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S21</w:t>
            </w:r>
          </w:p>
        </w:tc>
      </w:tr>
      <w:tr w:rsidR="00CB7B6A" w:rsidRPr="00CB7B6A" w14:paraId="34EEE644" w14:textId="77777777" w:rsidTr="00D73B05">
        <w:trPr>
          <w:trHeight w:val="276"/>
        </w:trPr>
        <w:tc>
          <w:tcPr>
            <w:tcW w:w="5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E1CFF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</w:t>
            </w: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4485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87227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43182A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2CC5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64F6B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9F2F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BE7A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36C7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4761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3CD1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FB8A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CD66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B4E6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0B4C1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2C84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A0EE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9B90B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B5E3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99A5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24D2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26935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7B47E5A6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C04962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700E24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7F6B48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E77C7D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439D96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A54E4B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5D5D8E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7EDF84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5A424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4AEC95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06EACC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0E8161A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2A4D75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8E6BE3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71B022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22DFC9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93FFAB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681C10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D70A4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6B20C6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7919CC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837AF2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5B9B8BD4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0421A2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2F10B2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446971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31FFE3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D6947A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AEF5F5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C29358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3F6E9A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26FCB9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5E26B1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A327E1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E1CD99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3D3E1B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2866F3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A64522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5AFF06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9A6FB5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604CA2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0CB8DE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C0F09E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7FB542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D864A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E116247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950206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1F7E7D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E85BD1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BB48FC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8FC662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5E90F5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8FD3BD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5EC8CE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EE65AC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6363EF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A1B6BE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907E17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E60D2C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38288E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1CA449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7B5D2F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56BD2A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47C567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10DBCE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714505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15C025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1D1861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2FA041D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BF4180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E4B42D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8506B6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0352FD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378909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34FA9A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22C398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5A772A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3E6CB5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812709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67610F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A76CCB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A979C2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54DABA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BFF83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2A162A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452FF2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F1279F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2DED96A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A47B70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C45B41A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91B2F7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0B02945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C7C927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20AE4F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6FE075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A6C258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1E911F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5644EF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43504D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108443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52CBE3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08A9A4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04D5C2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2D50D2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26641A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7F144C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DE8B7C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3DFF2B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16F15A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D9E398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A10C62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08FB50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420404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44EDE3A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02903F92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12BF98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F0FC7F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B77437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9642C4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303B04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F8D8F4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4BD315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91B8F9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16015F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E370EC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13EB9A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E6592C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9BD15A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5F5034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38BC9E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4CDA09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F95F25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67E72E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C0BFC5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2DB597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403D9E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2CAA10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783809A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2E37617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B36371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9EC129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092359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0.31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41FFDE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A5BC13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D10F77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EF31DF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D1AFB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4E427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75994F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2B3D21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78FB5D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F3ED74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8D4F1F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C54703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E61F11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E6B6DB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A5C648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588D26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CFD7B7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3762C0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158E4525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AE9640A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6AFDA8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35E5EE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66BAE2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C0570D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7C63A3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AB57CC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0.29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8165F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23195F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353DC0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32DFA6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5ECEC4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D325BD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FF9B8A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A2D699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B394D1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04ED61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B7780A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28E5F4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AEA08D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F634A4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F26260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489F603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DFF6B6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AC8AC9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F91994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FB15D9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260DAF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8BD703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6873EE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D84277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1EABF0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5AF050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6617C3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4E7488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7D6819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B36652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0D4820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38E461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424265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9DEC73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28D885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AB5032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D4768F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7932F4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F1EE1D8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BAF998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AA25C2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1B5814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B2C92F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80E432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633F97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2F5A46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4B0749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075537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00FE62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CFE466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1DFD98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3A7E35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AC919E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FF4A87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7EE968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711513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E66AB0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3BD623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36EF83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334E3B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0FE05A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0D3F9080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ECAECC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9E9F81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FE0535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BEB071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27C550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6D5B1D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F14AB4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6FC6EE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D3699B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2B3AB2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1B95D9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F49529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F121D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FAB686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DD02B1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611700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603037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CA81CE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868D64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8F23DD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03B09D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3F65C4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39DBF20A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A973D8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S13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71FC19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8520F5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F22C4C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3E4208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1BF7AE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9DBF1A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5D24A7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F7EA26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0.24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829ED1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B7A503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E654B2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F007E2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0F411A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E56272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A2819A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F6D988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A82347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0245C0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DEB505C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776AEC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F1B6AC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67EFC667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5E147B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S14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E8A234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4776FA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502F0A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CD7C74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D04017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DB9584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A7C3CA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B30FBE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13C061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6C3476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C97DFC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9701A6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CB19DB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4FD179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C7F54C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BE4040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57A4659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EE98FB6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13B089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0C6648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60B3B5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553E13A3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49B42C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S15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35E5CB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6185CD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FAF1F1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C49886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C02D4C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3A9856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97063B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7AF2BE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633A8A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6DB402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43803D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3F7038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64F180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359913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E23FE0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5D5750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8F8BFD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9E3F9C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9F18E3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2E904A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06386F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08FA3F28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98446D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S16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29F15F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C19F5A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AF2C4F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E7C014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649622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8471A8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D28FD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E4948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E23CB9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E45A4E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0D3742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B1CC8C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A4F396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C593C5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66CCA5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69B6BA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37DF62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258319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C746E3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9B5ECF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35041D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476417CB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3558C8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S17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3FD6E0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C7247C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7394DB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C67B2A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13CD76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62163F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A05B04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747BB8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5F204E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0B404F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52F3DC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-0.01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06241D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4852F5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4772DE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B298B7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3D8B1F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B2F569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21A0292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AE196D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B63D2D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9BCF14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4B77B84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5F1A56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S18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26263E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39ED9A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0109B8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82AB1C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8F2FA2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C749D3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0C00D0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2C10C2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2FD087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03BA43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B178EB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1CC1B3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E3CE10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09281E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8EF82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D3AE1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5CA76C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33C9D7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772D0C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ABF37C1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4CAD76E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1497C649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E0A47CD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S19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B715CF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707386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B0ACF3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8BCFD2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548782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836C98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8DE644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6BA245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E1176C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F05665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D34C39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C41695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47288B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8F2CBB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57ED89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E48FFC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188B7E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504E20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75F113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5241E15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5A2E0D3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3DCE164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D9EAAE0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S20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B0E0A5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4B0C4C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C7A50F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B81474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99790E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69EFDA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C74F22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D7B059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391F42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151546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81F455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2B3D93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8A21A0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DCD7E2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F6D382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C10A4A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589B57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F03A0C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93BA02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F7BB1E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7661FBF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B7B6A" w:rsidRPr="00CB7B6A" w14:paraId="268A6DEF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BBF8EAB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S21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ED1320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0.06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A7A075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678A70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DAC1B7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EA5B9D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0.20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6D6FCE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0B1835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5093EE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EBF25F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62167B4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A94238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024DD2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144B72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4320292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D995A8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F31DAE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6A8D50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0.03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601049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0.08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01B1F8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B94663D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0.09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7230BD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CB7B6A" w:rsidRPr="00CB7B6A" w14:paraId="0DFA770C" w14:textId="77777777" w:rsidTr="00D73B05">
        <w:trPr>
          <w:trHeight w:val="276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7A82518" w14:textId="77777777" w:rsidR="00D73B05" w:rsidRPr="00D73B05" w:rsidRDefault="00D73B05" w:rsidP="00D73B0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>S22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8A3D731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0836BF6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CD18B4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DD893C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8AB3973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0.02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BC7D50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C446F1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866C7B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A092CDF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D0B3BF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308E547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7508725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75D72AE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670547B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509C19E8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0.07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F9AB380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CE4DD4A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30A24A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72D8439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0.00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183638DB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0.11 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32FDB3C" w14:textId="77777777" w:rsidR="00D73B05" w:rsidRPr="00D73B05" w:rsidRDefault="00D73B05" w:rsidP="00D73B05">
            <w:pPr>
              <w:widowControl/>
              <w:jc w:val="righ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</w:pPr>
            <w:r w:rsidRPr="00D73B0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</w:rPr>
              <w:t xml:space="preserve">0.17 </w:t>
            </w:r>
          </w:p>
        </w:tc>
      </w:tr>
    </w:tbl>
    <w:p w14:paraId="614E68DC" w14:textId="77777777" w:rsidR="005F6527" w:rsidRPr="00CB7B6A" w:rsidRDefault="005F6527">
      <w:pPr>
        <w:rPr>
          <w:rFonts w:ascii="Times New Roman" w:hAnsi="Times New Roman" w:cs="Times New Roman"/>
          <w:color w:val="000000" w:themeColor="text1"/>
        </w:rPr>
        <w:sectPr w:rsidR="005F6527" w:rsidRPr="00CB7B6A" w:rsidSect="007138E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976B712" w14:textId="77777777" w:rsidR="00ED3469" w:rsidRDefault="00ED3469" w:rsidP="00ED3469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521EC6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  <w:lang w:bidi="en-US"/>
        </w:rPr>
        <w:lastRenderedPageBreak/>
        <w:drawing>
          <wp:inline distT="0" distB="0" distL="0" distR="0" wp14:anchorId="51CC3465" wp14:editId="4788296D">
            <wp:extent cx="4600800" cy="324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469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</w:p>
    <w:p w14:paraId="72E85884" w14:textId="4413BEA2" w:rsidR="00ED3469" w:rsidRPr="00521EC6" w:rsidRDefault="00ED3469" w:rsidP="00ED3469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 w:rsidRPr="00527A45">
        <w:rPr>
          <w:rFonts w:ascii="Times New Roman" w:hAnsi="Times New Roman" w:cs="Times New Roman"/>
          <w:b/>
          <w:bCs/>
          <w:color w:val="000000" w:themeColor="text1"/>
        </w:rPr>
        <w:t>Fig. 1</w:t>
      </w:r>
      <w:r w:rsidR="00620BA9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21EC6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CB7B6A">
        <w:rPr>
          <w:rFonts w:ascii="Times New Roman" w:hAnsi="Times New Roman" w:cs="Times New Roman"/>
          <w:color w:val="000000" w:themeColor="text1"/>
        </w:rPr>
        <w:t>Results of</w:t>
      </w:r>
      <w:r w:rsidRPr="00521EC6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b</w:t>
      </w:r>
      <w:r w:rsidRPr="00521EC6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ootstrapped difference test for nodes within the symptom-cytokine network</w:t>
      </w:r>
    </w:p>
    <w:p w14:paraId="4796AC1E" w14:textId="77777777" w:rsidR="00CB2E47" w:rsidRDefault="00CB2E47" w:rsidP="00CB2E47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521EC6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  <w:lang w:bidi="en-US"/>
        </w:rPr>
        <w:drawing>
          <wp:inline distT="0" distB="0" distL="0" distR="0" wp14:anchorId="61F94AF7" wp14:editId="447E9789">
            <wp:extent cx="4680000" cy="4680000"/>
            <wp:effectExtent l="0" t="0" r="635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E47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</w:p>
    <w:p w14:paraId="19E72128" w14:textId="7297C955" w:rsidR="00CB2E47" w:rsidRPr="00521EC6" w:rsidRDefault="00CB2E47" w:rsidP="00CB2E47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 w:rsidRPr="00620BA9">
        <w:rPr>
          <w:rFonts w:ascii="Times New Roman" w:hAnsi="Times New Roman" w:cs="Times New Roman"/>
          <w:b/>
          <w:bCs/>
          <w:color w:val="000000" w:themeColor="text1"/>
        </w:rPr>
        <w:t>Fig. 2</w:t>
      </w:r>
      <w:r w:rsidR="00620BA9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21EC6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521EC6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Bootstrapped difference test for edges within the symptom-cytokine network</w:t>
      </w:r>
    </w:p>
    <w:p w14:paraId="74D42700" w14:textId="52EFA916" w:rsidR="00ED3469" w:rsidRPr="00CB2E47" w:rsidRDefault="00ED3469" w:rsidP="00CB2E47">
      <w:pPr>
        <w:rPr>
          <w:rFonts w:ascii="Times New Roman" w:hAnsi="Times New Roman" w:cs="Times New Roman"/>
          <w:color w:val="000000" w:themeColor="text1"/>
        </w:rPr>
      </w:pPr>
    </w:p>
    <w:p w14:paraId="363DAD71" w14:textId="7022744A" w:rsidR="00D73B05" w:rsidRPr="00CB7B6A" w:rsidRDefault="005F6527" w:rsidP="00134B31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37D3F53D" wp14:editId="18F9DC21">
            <wp:extent cx="4600800" cy="324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4F8F" w14:textId="077F613A" w:rsidR="00ED3469" w:rsidRPr="00CB7B6A" w:rsidRDefault="005F6527" w:rsidP="00ED3469">
      <w:pPr>
        <w:jc w:val="center"/>
        <w:rPr>
          <w:rFonts w:ascii="Times New Roman" w:hAnsi="Times New Roman" w:cs="Times New Roman"/>
          <w:color w:val="000000" w:themeColor="text1"/>
        </w:rPr>
      </w:pPr>
      <w:r w:rsidRPr="00091E24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CD5F92" w:rsidRPr="00091E24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091E24">
        <w:rPr>
          <w:rFonts w:ascii="Times New Roman" w:hAnsi="Times New Roman" w:cs="Times New Roman"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Results of bootstrapped difference test for nodes at </w:t>
      </w:r>
      <w:r w:rsidR="00ED3469">
        <w:rPr>
          <w:rFonts w:ascii="Times New Roman" w:hAnsi="Times New Roman" w:cs="Times New Roman"/>
          <w:color w:val="000000" w:themeColor="text1"/>
        </w:rPr>
        <w:t>T1</w:t>
      </w:r>
    </w:p>
    <w:p w14:paraId="337F0E18" w14:textId="54B70678" w:rsidR="005F6527" w:rsidRPr="00CB7B6A" w:rsidRDefault="005F6527" w:rsidP="005F6527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0C6A826" wp14:editId="6516063A">
            <wp:extent cx="4600800" cy="324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00828" w14:textId="3CC1A166" w:rsidR="005F6527" w:rsidRPr="00CB7B6A" w:rsidRDefault="005F6527" w:rsidP="005F6527">
      <w:pPr>
        <w:jc w:val="center"/>
        <w:rPr>
          <w:rFonts w:ascii="Times New Roman" w:hAnsi="Times New Roman" w:cs="Times New Roman"/>
          <w:color w:val="000000" w:themeColor="text1"/>
        </w:rPr>
      </w:pPr>
      <w:r w:rsidRPr="00091E24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9F6862" w:rsidRPr="00091E24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091E24" w:rsidRPr="00091E24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Results of bootstrapped difference test for nodes at T2</w:t>
      </w:r>
    </w:p>
    <w:p w14:paraId="6AB0CD5E" w14:textId="68FC05C0" w:rsidR="005F6527" w:rsidRPr="00CB7B6A" w:rsidRDefault="005F6527" w:rsidP="005F6527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1D72B1AE" wp14:editId="69F7DE3F">
            <wp:extent cx="4600800" cy="324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EB54E" w14:textId="49203A8A" w:rsidR="003B5DE1" w:rsidRDefault="005F6527" w:rsidP="003B5DE1">
      <w:pPr>
        <w:jc w:val="center"/>
        <w:rPr>
          <w:rFonts w:ascii="Times New Roman" w:hAnsi="Times New Roman" w:cs="Times New Roman"/>
          <w:color w:val="000000" w:themeColor="text1"/>
        </w:rPr>
      </w:pPr>
      <w:r w:rsidRPr="00A0362E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D6538E" w:rsidRPr="00A0362E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A0362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Results of bootstrapped difference test for nodes at T3</w:t>
      </w:r>
    </w:p>
    <w:p w14:paraId="65A02F20" w14:textId="375F7D9A" w:rsid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1EC8D6E1" wp14:editId="2D27D068">
            <wp:extent cx="5274310" cy="527431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23F1B" w14:textId="388C0225" w:rsid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F93594" w:rsidRPr="008C070A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8C070A">
        <w:rPr>
          <w:rFonts w:ascii="Times New Roman" w:hAnsi="Times New Roman" w:cs="Times New Roman"/>
          <w:color w:val="000000" w:themeColor="text1"/>
        </w:rPr>
        <w:t>.</w:t>
      </w:r>
      <w:r w:rsidRPr="003B5DE1">
        <w:rPr>
          <w:rFonts w:ascii="Times New Roman" w:hAnsi="Times New Roman" w:cs="Times New Roman"/>
          <w:color w:val="000000" w:themeColor="text1"/>
        </w:rPr>
        <w:t xml:space="preserve"> Bootstrapped difference tests for the </w:t>
      </w:r>
      <w:r w:rsidR="00F93594">
        <w:rPr>
          <w:rFonts w:ascii="Times New Roman" w:hAnsi="Times New Roman" w:cs="Times New Roman"/>
          <w:color w:val="000000" w:themeColor="text1"/>
        </w:rPr>
        <w:t>symptom</w:t>
      </w:r>
      <w:r w:rsidRPr="003B5DE1">
        <w:rPr>
          <w:rFonts w:ascii="Times New Roman" w:hAnsi="Times New Roman" w:cs="Times New Roman"/>
          <w:color w:val="000000" w:themeColor="text1"/>
        </w:rPr>
        <w:t xml:space="preserve"> network edge weights of symptom</w:t>
      </w:r>
      <w:r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3B5DE1">
        <w:rPr>
          <w:rFonts w:ascii="Times New Roman" w:hAnsi="Times New Roman" w:cs="Times New Roman"/>
          <w:color w:val="000000" w:themeColor="text1"/>
        </w:rPr>
        <w:t>in patients with glioma at T</w:t>
      </w:r>
      <w:r>
        <w:rPr>
          <w:rFonts w:ascii="Times New Roman" w:hAnsi="Times New Roman" w:cs="Times New Roman"/>
          <w:color w:val="000000" w:themeColor="text1"/>
        </w:rPr>
        <w:t>1</w:t>
      </w:r>
    </w:p>
    <w:p w14:paraId="33B1805C" w14:textId="7605AB73" w:rsid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6D7ABF21" wp14:editId="64D232C2">
            <wp:extent cx="5274310" cy="52743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38143" w14:textId="6E3B2460" w:rsid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295087" w:rsidRPr="008C070A"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8C070A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3B5DE1">
        <w:rPr>
          <w:rFonts w:ascii="Times New Roman" w:hAnsi="Times New Roman" w:cs="Times New Roman"/>
          <w:color w:val="000000" w:themeColor="text1"/>
        </w:rPr>
        <w:t xml:space="preserve"> Bootstrapped difference tests for the </w:t>
      </w:r>
      <w:r w:rsidR="00295087">
        <w:rPr>
          <w:rFonts w:ascii="Times New Roman" w:hAnsi="Times New Roman" w:cs="Times New Roman"/>
          <w:color w:val="000000" w:themeColor="text1"/>
        </w:rPr>
        <w:t>symptom</w:t>
      </w:r>
      <w:r w:rsidRPr="003B5DE1">
        <w:rPr>
          <w:rFonts w:ascii="Times New Roman" w:hAnsi="Times New Roman" w:cs="Times New Roman"/>
          <w:color w:val="000000" w:themeColor="text1"/>
        </w:rPr>
        <w:t xml:space="preserve"> network edge weights of symptom</w:t>
      </w:r>
      <w:r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3B5DE1">
        <w:rPr>
          <w:rFonts w:ascii="Times New Roman" w:hAnsi="Times New Roman" w:cs="Times New Roman"/>
          <w:color w:val="000000" w:themeColor="text1"/>
        </w:rPr>
        <w:t>in patients with glioma at T</w:t>
      </w:r>
      <w:r>
        <w:rPr>
          <w:rFonts w:ascii="Times New Roman" w:hAnsi="Times New Roman" w:cs="Times New Roman"/>
          <w:color w:val="000000" w:themeColor="text1"/>
        </w:rPr>
        <w:t>2</w:t>
      </w:r>
    </w:p>
    <w:p w14:paraId="528F483F" w14:textId="77777777" w:rsidR="003B5DE1" w:rsidRP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8603252" w14:textId="31EE76AD" w:rsid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4D582A31" wp14:editId="27B736E4">
            <wp:extent cx="5274310" cy="527431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34307" w14:textId="6DEF5608" w:rsid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B43931" w:rsidRPr="008C070A">
        <w:rPr>
          <w:rFonts w:ascii="Times New Roman" w:hAnsi="Times New Roman" w:cs="Times New Roman"/>
          <w:b/>
          <w:bCs/>
          <w:color w:val="000000" w:themeColor="text1"/>
        </w:rPr>
        <w:t>8</w:t>
      </w:r>
      <w:r w:rsidR="008C070A">
        <w:rPr>
          <w:rFonts w:ascii="Times New Roman" w:hAnsi="Times New Roman" w:cs="Times New Roman"/>
          <w:color w:val="000000" w:themeColor="text1"/>
        </w:rPr>
        <w:t>.</w:t>
      </w:r>
      <w:r w:rsidRPr="003B5DE1">
        <w:rPr>
          <w:rFonts w:ascii="Times New Roman" w:hAnsi="Times New Roman" w:cs="Times New Roman"/>
          <w:color w:val="000000" w:themeColor="text1"/>
        </w:rPr>
        <w:t xml:space="preserve"> Bootstrapped difference tests for the </w:t>
      </w:r>
      <w:r w:rsidR="00B43931">
        <w:rPr>
          <w:rFonts w:ascii="Times New Roman" w:hAnsi="Times New Roman" w:cs="Times New Roman"/>
          <w:color w:val="000000" w:themeColor="text1"/>
        </w:rPr>
        <w:t>symptom</w:t>
      </w:r>
      <w:r w:rsidRPr="003B5DE1">
        <w:rPr>
          <w:rFonts w:ascii="Times New Roman" w:hAnsi="Times New Roman" w:cs="Times New Roman"/>
          <w:color w:val="000000" w:themeColor="text1"/>
        </w:rPr>
        <w:t xml:space="preserve"> network edge weights of symptom</w:t>
      </w:r>
      <w:r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3B5DE1">
        <w:rPr>
          <w:rFonts w:ascii="Times New Roman" w:hAnsi="Times New Roman" w:cs="Times New Roman"/>
          <w:color w:val="000000" w:themeColor="text1"/>
        </w:rPr>
        <w:t>in patients with glioma at T</w:t>
      </w:r>
      <w:r>
        <w:rPr>
          <w:rFonts w:ascii="Times New Roman" w:hAnsi="Times New Roman" w:cs="Times New Roman"/>
          <w:color w:val="000000" w:themeColor="text1"/>
        </w:rPr>
        <w:t>3</w:t>
      </w:r>
    </w:p>
    <w:p w14:paraId="244BA630" w14:textId="77777777" w:rsidR="003B5DE1" w:rsidRPr="003B5DE1" w:rsidRDefault="003B5DE1" w:rsidP="003B5DE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3302A093" w14:textId="77777777" w:rsidR="00134B31" w:rsidRPr="00CB7B6A" w:rsidRDefault="00134B31" w:rsidP="00134B31">
      <w:pPr>
        <w:jc w:val="center"/>
        <w:rPr>
          <w:color w:val="000000" w:themeColor="text1"/>
        </w:rPr>
      </w:pPr>
      <w:r w:rsidRPr="00CB7B6A"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79B2172F" wp14:editId="6601B133">
            <wp:extent cx="4600800" cy="324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B6A">
        <w:rPr>
          <w:color w:val="000000" w:themeColor="text1"/>
        </w:rPr>
        <w:t xml:space="preserve"> </w:t>
      </w:r>
    </w:p>
    <w:p w14:paraId="5339222E" w14:textId="11C46520" w:rsidR="00134B31" w:rsidRPr="00CB7B6A" w:rsidRDefault="00134B31" w:rsidP="00134B31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2C3E5F" w:rsidRPr="008C070A">
        <w:rPr>
          <w:rFonts w:ascii="Times New Roman" w:hAnsi="Times New Roman" w:cs="Times New Roman"/>
          <w:b/>
          <w:bCs/>
          <w:color w:val="000000" w:themeColor="text1"/>
        </w:rPr>
        <w:t>9</w:t>
      </w:r>
      <w:r w:rsidR="008C070A" w:rsidRPr="008C070A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Bootstrap</w:t>
      </w:r>
      <w:r w:rsidRPr="00CB7B6A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CB7B6A">
        <w:rPr>
          <w:rFonts w:ascii="Times New Roman" w:hAnsi="Times New Roman" w:cs="Times New Roman"/>
          <w:color w:val="000000" w:themeColor="text1"/>
        </w:rPr>
        <w:t xml:space="preserve">analysis results of the edge weights at </w:t>
      </w:r>
      <w:r w:rsidR="001D1F57">
        <w:rPr>
          <w:rFonts w:ascii="Times New Roman" w:hAnsi="Times New Roman" w:cs="Times New Roman"/>
          <w:color w:val="000000" w:themeColor="text1"/>
        </w:rPr>
        <w:t>T1</w:t>
      </w:r>
    </w:p>
    <w:p w14:paraId="2D75E6E2" w14:textId="77777777" w:rsidR="00134B31" w:rsidRPr="00CB7B6A" w:rsidRDefault="00134B31" w:rsidP="005F6527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38B2C2C0" wp14:editId="4C3D480B">
            <wp:extent cx="4600800" cy="324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72520" w14:textId="3668259D" w:rsidR="00134B31" w:rsidRPr="00CB7B6A" w:rsidRDefault="00134B31" w:rsidP="00134B31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2C3E5F" w:rsidRPr="008C070A">
        <w:rPr>
          <w:rFonts w:ascii="Times New Roman" w:hAnsi="Times New Roman" w:cs="Times New Roman"/>
          <w:b/>
          <w:bCs/>
          <w:color w:val="000000" w:themeColor="text1"/>
        </w:rPr>
        <w:t>10</w:t>
      </w:r>
      <w:r w:rsidR="008C070A">
        <w:rPr>
          <w:rFonts w:ascii="Times New Roman" w:hAnsi="Times New Roman" w:cs="Times New Roman"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Bootstrap</w:t>
      </w:r>
      <w:r w:rsidRPr="00CB7B6A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CB7B6A">
        <w:rPr>
          <w:rFonts w:ascii="Times New Roman" w:hAnsi="Times New Roman" w:cs="Times New Roman"/>
          <w:color w:val="000000" w:themeColor="text1"/>
        </w:rPr>
        <w:t>analysis results of the edge weights at T2</w:t>
      </w:r>
    </w:p>
    <w:p w14:paraId="47D2CF15" w14:textId="77777777" w:rsidR="00134B31" w:rsidRPr="00CB7B6A" w:rsidRDefault="00134B31" w:rsidP="00134B31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09E5090A" wp14:editId="3E869635">
            <wp:extent cx="4600800" cy="3240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B6A">
        <w:rPr>
          <w:rFonts w:ascii="Times New Roman" w:hAnsi="Times New Roman" w:cs="Times New Roman"/>
          <w:color w:val="000000" w:themeColor="text1"/>
        </w:rPr>
        <w:t xml:space="preserve"> </w:t>
      </w:r>
    </w:p>
    <w:p w14:paraId="6C596052" w14:textId="5477B939" w:rsidR="00134B31" w:rsidRPr="00CB7B6A" w:rsidRDefault="00134B31" w:rsidP="00134B31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ED3469" w:rsidRPr="008C070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880257" w:rsidRPr="008C070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8C070A">
        <w:rPr>
          <w:rFonts w:ascii="Times New Roman" w:hAnsi="Times New Roman" w:cs="Times New Roman"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Bootstrap</w:t>
      </w:r>
      <w:r w:rsidRPr="00CB7B6A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CB7B6A">
        <w:rPr>
          <w:rFonts w:ascii="Times New Roman" w:hAnsi="Times New Roman" w:cs="Times New Roman"/>
          <w:color w:val="000000" w:themeColor="text1"/>
        </w:rPr>
        <w:t>analysis results of the edge weights at T3</w:t>
      </w:r>
    </w:p>
    <w:p w14:paraId="17109F66" w14:textId="49E75A0C" w:rsidR="00134B31" w:rsidRPr="00CB7B6A" w:rsidRDefault="00D133ED" w:rsidP="005F6527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4B465C84" wp14:editId="7D22E3B5">
            <wp:extent cx="4600800" cy="324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6CF4" w14:textId="10099A99" w:rsidR="00D133ED" w:rsidRPr="00CB7B6A" w:rsidRDefault="00D133ED" w:rsidP="005553C3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3463A5" w:rsidRPr="008C070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D354B1" w:rsidRPr="008C070A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8C070A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</w:t>
      </w:r>
      <w:bookmarkStart w:id="13" w:name="_Hlk149159211"/>
      <w:r w:rsidR="007E6543" w:rsidRPr="007E6543">
        <w:rPr>
          <w:rFonts w:ascii="Times New Roman" w:hAnsi="Times New Roman" w:cs="Times New Roman"/>
          <w:color w:val="000000" w:themeColor="text1"/>
        </w:rPr>
        <w:t>Stability of centrality indices by case dropping subset bootstrap</w:t>
      </w:r>
      <w:r w:rsidR="007E6543">
        <w:rPr>
          <w:rFonts w:ascii="Times New Roman" w:hAnsi="Times New Roman" w:cs="Times New Roman"/>
          <w:color w:val="000000" w:themeColor="text1"/>
        </w:rPr>
        <w:t xml:space="preserve"> at T1</w:t>
      </w:r>
      <w:bookmarkEnd w:id="13"/>
    </w:p>
    <w:p w14:paraId="644CC987" w14:textId="77777777" w:rsidR="00D133ED" w:rsidRPr="00CB7B6A" w:rsidRDefault="00D133ED" w:rsidP="00D133ED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070EFC96" wp14:editId="78D421D5">
            <wp:extent cx="4600800" cy="324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B6A">
        <w:rPr>
          <w:rFonts w:ascii="Times New Roman" w:hAnsi="Times New Roman" w:cs="Times New Roman"/>
          <w:color w:val="000000" w:themeColor="text1"/>
        </w:rPr>
        <w:t xml:space="preserve"> </w:t>
      </w:r>
    </w:p>
    <w:p w14:paraId="4712F40D" w14:textId="5B7C9FB8" w:rsidR="00D133ED" w:rsidRPr="00CB7B6A" w:rsidRDefault="00D133ED" w:rsidP="005553C3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3463A5" w:rsidRPr="008C070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A049EE" w:rsidRPr="008C070A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8C070A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</w:t>
      </w:r>
      <w:r w:rsidR="007E6543" w:rsidRPr="007E6543">
        <w:rPr>
          <w:rFonts w:ascii="Times New Roman" w:hAnsi="Times New Roman" w:cs="Times New Roman"/>
          <w:color w:val="000000" w:themeColor="text1"/>
        </w:rPr>
        <w:t>Stability of centrality indices by case dropping subset bootstrap</w:t>
      </w:r>
      <w:r w:rsidR="007E6543">
        <w:rPr>
          <w:rFonts w:ascii="Times New Roman" w:hAnsi="Times New Roman" w:cs="Times New Roman"/>
          <w:color w:val="000000" w:themeColor="text1"/>
        </w:rPr>
        <w:t xml:space="preserve"> at T2</w:t>
      </w:r>
    </w:p>
    <w:p w14:paraId="211D88DA" w14:textId="7FD3886A" w:rsidR="00D133ED" w:rsidRPr="00CB7B6A" w:rsidRDefault="00D133ED" w:rsidP="005F6527">
      <w:pPr>
        <w:jc w:val="center"/>
        <w:rPr>
          <w:rFonts w:ascii="Times New Roman" w:hAnsi="Times New Roman" w:cs="Times New Roman"/>
          <w:color w:val="000000" w:themeColor="text1"/>
        </w:rPr>
      </w:pPr>
      <w:r w:rsidRPr="00CB7B6A"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 wp14:anchorId="56E78D18" wp14:editId="4833731E">
            <wp:extent cx="4600800" cy="3240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8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544F0" w14:textId="57084244" w:rsidR="00D133ED" w:rsidRPr="00CB7B6A" w:rsidRDefault="00D133ED" w:rsidP="005553C3">
      <w:pPr>
        <w:jc w:val="center"/>
        <w:rPr>
          <w:rFonts w:ascii="Times New Roman" w:hAnsi="Times New Roman" w:cs="Times New Roman"/>
          <w:color w:val="000000" w:themeColor="text1"/>
        </w:rPr>
      </w:pPr>
      <w:r w:rsidRPr="008C070A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3463A5" w:rsidRPr="008C070A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475B58" w:rsidRPr="008C070A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8C070A">
        <w:rPr>
          <w:rFonts w:ascii="Times New Roman" w:hAnsi="Times New Roman" w:cs="Times New Roman"/>
          <w:color w:val="000000" w:themeColor="text1"/>
        </w:rPr>
        <w:t>.</w:t>
      </w:r>
      <w:r w:rsidRPr="00CB7B6A">
        <w:rPr>
          <w:rFonts w:ascii="Times New Roman" w:hAnsi="Times New Roman" w:cs="Times New Roman"/>
          <w:color w:val="000000" w:themeColor="text1"/>
        </w:rPr>
        <w:t xml:space="preserve"> </w:t>
      </w:r>
      <w:r w:rsidR="007E6543" w:rsidRPr="007E6543">
        <w:rPr>
          <w:rFonts w:ascii="Times New Roman" w:hAnsi="Times New Roman" w:cs="Times New Roman"/>
          <w:color w:val="000000" w:themeColor="text1"/>
        </w:rPr>
        <w:t>Stability of centrality indices by case dropping subset bootstrap</w:t>
      </w:r>
      <w:r w:rsidR="007E6543">
        <w:rPr>
          <w:rFonts w:ascii="Times New Roman" w:hAnsi="Times New Roman" w:cs="Times New Roman"/>
          <w:color w:val="000000" w:themeColor="text1"/>
        </w:rPr>
        <w:t xml:space="preserve"> at T3</w:t>
      </w:r>
    </w:p>
    <w:sectPr w:rsidR="00D133ED" w:rsidRPr="00CB7B6A" w:rsidSect="00713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32E1B" w14:textId="77777777" w:rsidR="007138E9" w:rsidRDefault="007138E9" w:rsidP="00362E69">
      <w:r>
        <w:separator/>
      </w:r>
    </w:p>
  </w:endnote>
  <w:endnote w:type="continuationSeparator" w:id="0">
    <w:p w14:paraId="56A2E93C" w14:textId="77777777" w:rsidR="007138E9" w:rsidRDefault="007138E9" w:rsidP="0036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A898" w14:textId="77777777" w:rsidR="007138E9" w:rsidRDefault="007138E9" w:rsidP="00362E69">
      <w:r>
        <w:separator/>
      </w:r>
    </w:p>
  </w:footnote>
  <w:footnote w:type="continuationSeparator" w:id="0">
    <w:p w14:paraId="229C698A" w14:textId="77777777" w:rsidR="007138E9" w:rsidRDefault="007138E9" w:rsidP="00362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4A"/>
    <w:rsid w:val="00012E4A"/>
    <w:rsid w:val="00037B2C"/>
    <w:rsid w:val="00051BD4"/>
    <w:rsid w:val="000846BA"/>
    <w:rsid w:val="00084DB5"/>
    <w:rsid w:val="00091E24"/>
    <w:rsid w:val="00094A3C"/>
    <w:rsid w:val="000A4ECC"/>
    <w:rsid w:val="000E2EBB"/>
    <w:rsid w:val="0013142B"/>
    <w:rsid w:val="00134B31"/>
    <w:rsid w:val="0013554B"/>
    <w:rsid w:val="00170A69"/>
    <w:rsid w:val="001D1F57"/>
    <w:rsid w:val="002337B0"/>
    <w:rsid w:val="00245B0A"/>
    <w:rsid w:val="00273C39"/>
    <w:rsid w:val="00295087"/>
    <w:rsid w:val="002B3DCD"/>
    <w:rsid w:val="002C3E5F"/>
    <w:rsid w:val="003109E8"/>
    <w:rsid w:val="00314A72"/>
    <w:rsid w:val="003463A5"/>
    <w:rsid w:val="0035579D"/>
    <w:rsid w:val="00362E69"/>
    <w:rsid w:val="0037686B"/>
    <w:rsid w:val="00377045"/>
    <w:rsid w:val="00391B32"/>
    <w:rsid w:val="003B5DE1"/>
    <w:rsid w:val="003D4BAE"/>
    <w:rsid w:val="003D6D27"/>
    <w:rsid w:val="0040510F"/>
    <w:rsid w:val="00406DFC"/>
    <w:rsid w:val="00433FC6"/>
    <w:rsid w:val="0045196F"/>
    <w:rsid w:val="0047055B"/>
    <w:rsid w:val="00475B58"/>
    <w:rsid w:val="00524ACA"/>
    <w:rsid w:val="00527A45"/>
    <w:rsid w:val="00554EB8"/>
    <w:rsid w:val="005553C3"/>
    <w:rsid w:val="005F6527"/>
    <w:rsid w:val="00620BA9"/>
    <w:rsid w:val="0064754B"/>
    <w:rsid w:val="006A3281"/>
    <w:rsid w:val="007138E9"/>
    <w:rsid w:val="00733B59"/>
    <w:rsid w:val="0075477E"/>
    <w:rsid w:val="00796C79"/>
    <w:rsid w:val="007E6543"/>
    <w:rsid w:val="00817D0E"/>
    <w:rsid w:val="0083474C"/>
    <w:rsid w:val="00880257"/>
    <w:rsid w:val="008C070A"/>
    <w:rsid w:val="0092067D"/>
    <w:rsid w:val="00924E20"/>
    <w:rsid w:val="009F6862"/>
    <w:rsid w:val="00A0362E"/>
    <w:rsid w:val="00A049EE"/>
    <w:rsid w:val="00A72304"/>
    <w:rsid w:val="00AB70AF"/>
    <w:rsid w:val="00AE5030"/>
    <w:rsid w:val="00AF72B1"/>
    <w:rsid w:val="00B31ED7"/>
    <w:rsid w:val="00B43931"/>
    <w:rsid w:val="00B545B3"/>
    <w:rsid w:val="00BB3D2F"/>
    <w:rsid w:val="00BD7670"/>
    <w:rsid w:val="00C14DE8"/>
    <w:rsid w:val="00C2658D"/>
    <w:rsid w:val="00C43F75"/>
    <w:rsid w:val="00C5382A"/>
    <w:rsid w:val="00C56222"/>
    <w:rsid w:val="00C62C72"/>
    <w:rsid w:val="00C6548B"/>
    <w:rsid w:val="00C72196"/>
    <w:rsid w:val="00C854F2"/>
    <w:rsid w:val="00CA1575"/>
    <w:rsid w:val="00CB2E47"/>
    <w:rsid w:val="00CB7B6A"/>
    <w:rsid w:val="00CD5F92"/>
    <w:rsid w:val="00CF25B5"/>
    <w:rsid w:val="00CF4657"/>
    <w:rsid w:val="00D02DB0"/>
    <w:rsid w:val="00D133ED"/>
    <w:rsid w:val="00D354B1"/>
    <w:rsid w:val="00D6538E"/>
    <w:rsid w:val="00D705B2"/>
    <w:rsid w:val="00D73B05"/>
    <w:rsid w:val="00E00BF8"/>
    <w:rsid w:val="00E26929"/>
    <w:rsid w:val="00E50958"/>
    <w:rsid w:val="00EC4FC4"/>
    <w:rsid w:val="00ED3469"/>
    <w:rsid w:val="00EF0C4E"/>
    <w:rsid w:val="00F118E1"/>
    <w:rsid w:val="00F13F93"/>
    <w:rsid w:val="00F362A5"/>
    <w:rsid w:val="00F53191"/>
    <w:rsid w:val="00F53BBA"/>
    <w:rsid w:val="00F93594"/>
    <w:rsid w:val="00FA6803"/>
    <w:rsid w:val="00FC69CA"/>
    <w:rsid w:val="00FD3C5A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3D6D6"/>
  <w15:chartTrackingRefBased/>
  <w15:docId w15:val="{E6BA1344-BE87-40ED-B17B-B55FF403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E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E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E69"/>
    <w:rPr>
      <w:sz w:val="18"/>
      <w:szCs w:val="18"/>
    </w:rPr>
  </w:style>
  <w:style w:type="character" w:styleId="a7">
    <w:name w:val="Hyperlink"/>
    <w:basedOn w:val="a0"/>
    <w:uiPriority w:val="99"/>
    <w:unhideWhenUsed/>
    <w:rsid w:val="00AF7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lidoc@163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3376</TotalTime>
  <Pages>15</Pages>
  <Words>1610</Words>
  <Characters>9180</Characters>
  <Application>Microsoft Office Word</Application>
  <DocSecurity>0</DocSecurity>
  <Lines>76</Lines>
  <Paragraphs>21</Paragraphs>
  <ScaleCrop>false</ScaleCrop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华玉</dc:creator>
  <cp:keywords/>
  <dc:description/>
  <cp:lastModifiedBy>华玉 李</cp:lastModifiedBy>
  <cp:revision>80</cp:revision>
  <dcterms:created xsi:type="dcterms:W3CDTF">2023-03-21T14:01:00Z</dcterms:created>
  <dcterms:modified xsi:type="dcterms:W3CDTF">2024-03-28T02:05:00Z</dcterms:modified>
</cp:coreProperties>
</file>