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20D9B" w14:textId="77777777" w:rsidR="006A1AEA" w:rsidRDefault="006A1AEA"/>
    <w:p w14:paraId="2C00DE3C" w14:textId="77777777" w:rsidR="006A1AEA" w:rsidRDefault="006A1AEA"/>
    <w:p w14:paraId="385A5EFE" w14:textId="77777777" w:rsidR="006A1AEA" w:rsidRDefault="006A1AEA"/>
    <w:p w14:paraId="7DFAFCC7" w14:textId="77777777" w:rsidR="006A1AEA" w:rsidRDefault="006A1AEA"/>
    <w:p w14:paraId="20C05B93" w14:textId="77777777" w:rsidR="006A1AEA" w:rsidRDefault="006A1AEA"/>
    <w:p w14:paraId="0E85E4DB" w14:textId="77777777" w:rsidR="006A1AEA" w:rsidRDefault="006A1AEA"/>
    <w:p w14:paraId="41A95FDA" w14:textId="77777777" w:rsidR="00700BF1" w:rsidRDefault="00700BF1" w:rsidP="00700BF1">
      <w:pPr>
        <w:jc w:val="both"/>
        <w:rPr>
          <w:rFonts w:asciiTheme="majorBidi" w:hAnsiTheme="majorBidi" w:cstheme="majorBidi"/>
          <w:sz w:val="22"/>
          <w:szCs w:val="22"/>
        </w:rPr>
      </w:pPr>
      <w:r w:rsidRPr="00ED2CDD">
        <w:rPr>
          <w:noProof/>
          <w:lang w:eastAsia="en-US"/>
        </w:rPr>
        <w:drawing>
          <wp:inline distT="0" distB="0" distL="0" distR="0" wp14:anchorId="7666105C" wp14:editId="448E85C5">
            <wp:extent cx="5745480" cy="322516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F142D" w14:textId="77777777" w:rsidR="00700BF1" w:rsidRPr="00700BF1" w:rsidRDefault="00700BF1" w:rsidP="00700BF1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3845BDFE" w14:textId="77777777" w:rsidR="00700BF1" w:rsidRPr="00700BF1" w:rsidRDefault="00700BF1" w:rsidP="00700BF1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700BF1">
        <w:rPr>
          <w:rFonts w:asciiTheme="majorBidi" w:hAnsiTheme="majorBidi" w:cstheme="majorBidi"/>
          <w:b/>
          <w:sz w:val="24"/>
          <w:szCs w:val="24"/>
        </w:rPr>
        <w:t>Fig.</w:t>
      </w:r>
      <w:r w:rsidR="006A1AEA">
        <w:rPr>
          <w:rFonts w:asciiTheme="majorBidi" w:hAnsiTheme="majorBidi" w:cstheme="majorBidi"/>
          <w:b/>
          <w:sz w:val="24"/>
          <w:szCs w:val="24"/>
        </w:rPr>
        <w:t>4</w:t>
      </w:r>
      <w:r w:rsidRPr="00700BF1">
        <w:rPr>
          <w:rFonts w:asciiTheme="majorBidi" w:hAnsiTheme="majorBidi" w:cstheme="majorBidi"/>
          <w:b/>
          <w:sz w:val="24"/>
          <w:szCs w:val="24"/>
        </w:rPr>
        <w:t>. FT-IR spectrum of methanol extract of Delicious peel</w:t>
      </w:r>
    </w:p>
    <w:p w14:paraId="6696833A" w14:textId="77777777" w:rsidR="00700BF1" w:rsidRDefault="00700BF1" w:rsidP="00700BF1">
      <w:pPr>
        <w:pStyle w:val="BodyText"/>
        <w:tabs>
          <w:tab w:val="left" w:pos="4887"/>
        </w:tabs>
        <w:spacing w:before="94"/>
        <w:ind w:right="1281"/>
        <w:rPr>
          <w:rFonts w:asciiTheme="majorBidi" w:hAnsiTheme="majorBidi" w:cstheme="majorBidi"/>
        </w:rPr>
      </w:pPr>
    </w:p>
    <w:p w14:paraId="37352CA0" w14:textId="77777777" w:rsidR="00700BF1" w:rsidRDefault="00700BF1" w:rsidP="00700BF1">
      <w:pPr>
        <w:jc w:val="both"/>
        <w:rPr>
          <w:rFonts w:asciiTheme="majorBidi" w:hAnsiTheme="majorBidi" w:cstheme="majorBidi"/>
          <w:sz w:val="22"/>
          <w:szCs w:val="22"/>
        </w:rPr>
      </w:pPr>
      <w:r w:rsidRPr="00AD0F48">
        <w:rPr>
          <w:noProof/>
          <w:lang w:eastAsia="en-US"/>
        </w:rPr>
        <w:drawing>
          <wp:inline distT="0" distB="0" distL="0" distR="0" wp14:anchorId="2AAEA338" wp14:editId="08B86E38">
            <wp:extent cx="5667375" cy="30861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DC6D3" w14:textId="77777777" w:rsidR="00700BF1" w:rsidRPr="00700BF1" w:rsidRDefault="00700BF1" w:rsidP="00700BF1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5BC1582E" w14:textId="77777777" w:rsidR="00700BF1" w:rsidRPr="00700BF1" w:rsidRDefault="00700BF1" w:rsidP="00700BF1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700BF1">
        <w:rPr>
          <w:rFonts w:asciiTheme="majorBidi" w:hAnsiTheme="majorBidi" w:cstheme="majorBidi"/>
          <w:b/>
          <w:sz w:val="24"/>
          <w:szCs w:val="24"/>
        </w:rPr>
        <w:t>Fig.</w:t>
      </w:r>
      <w:r w:rsidR="006A1AEA">
        <w:rPr>
          <w:rFonts w:asciiTheme="majorBidi" w:hAnsiTheme="majorBidi" w:cstheme="majorBidi"/>
          <w:b/>
          <w:sz w:val="24"/>
          <w:szCs w:val="24"/>
        </w:rPr>
        <w:t>5</w:t>
      </w:r>
      <w:r w:rsidRPr="00700BF1">
        <w:rPr>
          <w:rFonts w:asciiTheme="majorBidi" w:hAnsiTheme="majorBidi" w:cstheme="majorBidi"/>
          <w:b/>
          <w:sz w:val="24"/>
          <w:szCs w:val="24"/>
        </w:rPr>
        <w:t>. FT-IR spectrum of methanol extract of Maharaji peel</w:t>
      </w:r>
    </w:p>
    <w:p w14:paraId="2360BA26" w14:textId="77777777" w:rsidR="00700BF1" w:rsidRDefault="00700BF1" w:rsidP="00700BF1">
      <w:pPr>
        <w:pStyle w:val="BodyText"/>
        <w:tabs>
          <w:tab w:val="left" w:pos="4887"/>
        </w:tabs>
        <w:spacing w:before="94"/>
        <w:ind w:right="1281"/>
        <w:rPr>
          <w:rFonts w:asciiTheme="majorBidi" w:hAnsiTheme="majorBidi" w:cstheme="majorBidi"/>
        </w:rPr>
      </w:pPr>
    </w:p>
    <w:p w14:paraId="50D20AB0" w14:textId="77777777" w:rsidR="00700BF1" w:rsidRDefault="00700BF1" w:rsidP="00700BF1">
      <w:pPr>
        <w:jc w:val="both"/>
        <w:rPr>
          <w:rFonts w:asciiTheme="majorBidi" w:hAnsiTheme="majorBidi" w:cstheme="majorBidi"/>
          <w:sz w:val="22"/>
          <w:szCs w:val="22"/>
        </w:rPr>
      </w:pPr>
    </w:p>
    <w:p w14:paraId="24F0D556" w14:textId="77777777" w:rsidR="00700BF1" w:rsidRDefault="00700BF1" w:rsidP="00700BF1">
      <w:pPr>
        <w:jc w:val="both"/>
        <w:rPr>
          <w:rFonts w:asciiTheme="majorBidi" w:hAnsiTheme="majorBidi" w:cstheme="majorBidi"/>
          <w:sz w:val="22"/>
          <w:szCs w:val="22"/>
        </w:rPr>
      </w:pPr>
      <w:r w:rsidRPr="00AD0F48">
        <w:rPr>
          <w:noProof/>
          <w:lang w:eastAsia="en-US"/>
        </w:rPr>
        <w:drawing>
          <wp:inline distT="0" distB="0" distL="0" distR="0" wp14:anchorId="266909C6" wp14:editId="26A8C9F2">
            <wp:extent cx="5745480" cy="328803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32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4FE16" w14:textId="77777777" w:rsidR="00700BF1" w:rsidRDefault="00700BF1" w:rsidP="00700BF1">
      <w:pPr>
        <w:jc w:val="both"/>
        <w:rPr>
          <w:rFonts w:asciiTheme="majorBidi" w:hAnsiTheme="majorBidi" w:cstheme="majorBidi"/>
          <w:sz w:val="22"/>
          <w:szCs w:val="22"/>
        </w:rPr>
      </w:pPr>
    </w:p>
    <w:p w14:paraId="7A047485" w14:textId="77777777" w:rsidR="00700BF1" w:rsidRPr="00700BF1" w:rsidRDefault="00700BF1" w:rsidP="00700BF1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700BF1">
        <w:rPr>
          <w:rFonts w:asciiTheme="majorBidi" w:hAnsiTheme="majorBidi" w:cstheme="majorBidi"/>
          <w:b/>
          <w:sz w:val="24"/>
          <w:szCs w:val="24"/>
        </w:rPr>
        <w:t>Fig.</w:t>
      </w:r>
      <w:r w:rsidR="006A1AEA">
        <w:rPr>
          <w:rFonts w:asciiTheme="majorBidi" w:hAnsiTheme="majorBidi" w:cstheme="majorBidi"/>
          <w:b/>
          <w:sz w:val="24"/>
          <w:szCs w:val="24"/>
        </w:rPr>
        <w:t>6</w:t>
      </w:r>
      <w:r w:rsidRPr="00700BF1">
        <w:rPr>
          <w:rFonts w:asciiTheme="majorBidi" w:hAnsiTheme="majorBidi" w:cstheme="majorBidi"/>
          <w:b/>
          <w:sz w:val="24"/>
          <w:szCs w:val="24"/>
        </w:rPr>
        <w:t>. FT-IR spectrum of methanol extract of Golden peel</w:t>
      </w:r>
    </w:p>
    <w:p w14:paraId="17F70D0D" w14:textId="77777777" w:rsidR="00700BF1" w:rsidRDefault="00700BF1" w:rsidP="00700BF1">
      <w:pPr>
        <w:pStyle w:val="BodyText"/>
        <w:tabs>
          <w:tab w:val="left" w:pos="4887"/>
        </w:tabs>
        <w:spacing w:before="94"/>
        <w:ind w:right="1281"/>
        <w:rPr>
          <w:rFonts w:asciiTheme="majorBidi" w:hAnsiTheme="majorBidi" w:cstheme="majorBidi"/>
        </w:rPr>
      </w:pPr>
    </w:p>
    <w:p w14:paraId="7BBC7393" w14:textId="77777777" w:rsidR="00700BF1" w:rsidRDefault="00700BF1" w:rsidP="00700BF1">
      <w:pPr>
        <w:jc w:val="both"/>
        <w:rPr>
          <w:rFonts w:asciiTheme="majorBidi" w:hAnsiTheme="majorBidi" w:cstheme="majorBidi"/>
          <w:sz w:val="22"/>
          <w:szCs w:val="22"/>
        </w:rPr>
      </w:pPr>
    </w:p>
    <w:p w14:paraId="07AAD607" w14:textId="77777777" w:rsidR="00700BF1" w:rsidRDefault="00700BF1" w:rsidP="00700BF1">
      <w:pPr>
        <w:jc w:val="both"/>
        <w:rPr>
          <w:rFonts w:asciiTheme="majorBidi" w:hAnsiTheme="majorBidi" w:cstheme="majorBidi"/>
          <w:sz w:val="22"/>
          <w:szCs w:val="22"/>
        </w:rPr>
      </w:pPr>
      <w:r w:rsidRPr="0048353B">
        <w:rPr>
          <w:noProof/>
          <w:lang w:eastAsia="en-US"/>
        </w:rPr>
        <w:drawing>
          <wp:inline distT="0" distB="0" distL="0" distR="0" wp14:anchorId="34581AA9" wp14:editId="3303A5C1">
            <wp:extent cx="5648325" cy="32512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2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17554" w14:textId="77777777" w:rsidR="00700BF1" w:rsidRDefault="00700BF1" w:rsidP="00700BF1">
      <w:pPr>
        <w:jc w:val="both"/>
        <w:rPr>
          <w:rFonts w:asciiTheme="majorBidi" w:hAnsiTheme="majorBidi" w:cstheme="majorBidi"/>
          <w:sz w:val="22"/>
          <w:szCs w:val="22"/>
        </w:rPr>
      </w:pPr>
    </w:p>
    <w:p w14:paraId="475EE67D" w14:textId="77777777" w:rsidR="00700BF1" w:rsidRPr="00700BF1" w:rsidRDefault="00700BF1" w:rsidP="00700BF1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700BF1">
        <w:rPr>
          <w:rFonts w:asciiTheme="majorBidi" w:hAnsiTheme="majorBidi" w:cstheme="majorBidi"/>
          <w:b/>
          <w:sz w:val="24"/>
          <w:szCs w:val="24"/>
        </w:rPr>
        <w:t>Fig.</w:t>
      </w:r>
      <w:r w:rsidR="006A1AEA">
        <w:rPr>
          <w:rFonts w:asciiTheme="majorBidi" w:hAnsiTheme="majorBidi" w:cstheme="majorBidi"/>
          <w:b/>
          <w:sz w:val="24"/>
          <w:szCs w:val="24"/>
        </w:rPr>
        <w:t>7</w:t>
      </w:r>
      <w:r w:rsidRPr="00700BF1">
        <w:rPr>
          <w:rFonts w:asciiTheme="majorBidi" w:hAnsiTheme="majorBidi" w:cstheme="majorBidi"/>
          <w:b/>
          <w:sz w:val="24"/>
          <w:szCs w:val="24"/>
        </w:rPr>
        <w:t>. FT-IR spectrum of methanol extract of Royal delicious peel</w:t>
      </w:r>
    </w:p>
    <w:p w14:paraId="1EBD347C" w14:textId="77777777" w:rsidR="00700BF1" w:rsidRDefault="00700BF1" w:rsidP="00700BF1">
      <w:pPr>
        <w:pStyle w:val="BodyText"/>
        <w:tabs>
          <w:tab w:val="left" w:pos="4887"/>
        </w:tabs>
        <w:spacing w:before="94"/>
        <w:ind w:right="1281"/>
        <w:rPr>
          <w:rFonts w:asciiTheme="majorBidi" w:hAnsiTheme="majorBidi" w:cstheme="majorBidi"/>
        </w:rPr>
      </w:pPr>
    </w:p>
    <w:p w14:paraId="5B93422D" w14:textId="77777777" w:rsidR="00700BF1" w:rsidRDefault="00700BF1" w:rsidP="00700BF1">
      <w:pPr>
        <w:pStyle w:val="BodyText"/>
        <w:tabs>
          <w:tab w:val="left" w:pos="4887"/>
        </w:tabs>
        <w:spacing w:before="94"/>
        <w:ind w:left="100"/>
      </w:pPr>
      <w:bookmarkStart w:id="0" w:name="_Hlk116694241"/>
      <w:bookmarkStart w:id="1" w:name="_Hlk116693572"/>
      <w:r w:rsidRPr="00ED2CDD">
        <w:rPr>
          <w:noProof/>
        </w:rPr>
        <w:lastRenderedPageBreak/>
        <w:drawing>
          <wp:inline distT="0" distB="0" distL="0" distR="0" wp14:anchorId="2DFAA738" wp14:editId="03EDDB7A">
            <wp:extent cx="5745480" cy="324866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324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E9CFA" w14:textId="77777777" w:rsidR="00700BF1" w:rsidRDefault="00700BF1" w:rsidP="00700BF1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37B8FA7D" w14:textId="77777777" w:rsidR="00700BF1" w:rsidRPr="00700BF1" w:rsidRDefault="00700BF1" w:rsidP="00700BF1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700BF1">
        <w:rPr>
          <w:rFonts w:asciiTheme="majorBidi" w:hAnsiTheme="majorBidi" w:cstheme="majorBidi"/>
          <w:b/>
          <w:sz w:val="24"/>
          <w:szCs w:val="24"/>
        </w:rPr>
        <w:t>Fig.</w:t>
      </w:r>
      <w:r w:rsidR="006A1AEA">
        <w:rPr>
          <w:rFonts w:asciiTheme="majorBidi" w:hAnsiTheme="majorBidi" w:cstheme="majorBidi"/>
          <w:b/>
          <w:sz w:val="24"/>
          <w:szCs w:val="24"/>
        </w:rPr>
        <w:t>8</w:t>
      </w:r>
      <w:r w:rsidRPr="00700BF1">
        <w:rPr>
          <w:rFonts w:asciiTheme="majorBidi" w:hAnsiTheme="majorBidi" w:cstheme="majorBidi"/>
          <w:b/>
          <w:sz w:val="24"/>
          <w:szCs w:val="24"/>
        </w:rPr>
        <w:t>. FT-IR spectrum of ethyl acetate extract of Delicious peel</w:t>
      </w:r>
    </w:p>
    <w:p w14:paraId="4E6E54D1" w14:textId="77777777" w:rsidR="00700BF1" w:rsidRDefault="00700BF1" w:rsidP="00700BF1">
      <w:pPr>
        <w:pStyle w:val="BodyText"/>
        <w:tabs>
          <w:tab w:val="left" w:pos="4887"/>
        </w:tabs>
        <w:spacing w:before="94"/>
        <w:ind w:right="1281"/>
        <w:rPr>
          <w:rFonts w:asciiTheme="majorBidi" w:hAnsiTheme="majorBidi" w:cstheme="majorBidi"/>
        </w:rPr>
      </w:pPr>
    </w:p>
    <w:p w14:paraId="79B8B3BC" w14:textId="77777777" w:rsidR="00700BF1" w:rsidRDefault="00700BF1" w:rsidP="00700BF1">
      <w:pPr>
        <w:pStyle w:val="BodyText"/>
        <w:tabs>
          <w:tab w:val="left" w:pos="4887"/>
        </w:tabs>
        <w:spacing w:before="94"/>
        <w:ind w:left="100"/>
      </w:pPr>
      <w:r w:rsidRPr="00AD0F48">
        <w:rPr>
          <w:noProof/>
        </w:rPr>
        <w:drawing>
          <wp:inline distT="0" distB="0" distL="0" distR="0" wp14:anchorId="57097969" wp14:editId="2183A3C9">
            <wp:extent cx="5745480" cy="325755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41D05" w14:textId="77777777" w:rsidR="00700BF1" w:rsidRPr="00700BF1" w:rsidRDefault="00700BF1" w:rsidP="00700BF1">
      <w:pPr>
        <w:pStyle w:val="BodyText"/>
        <w:tabs>
          <w:tab w:val="left" w:pos="4887"/>
        </w:tabs>
        <w:spacing w:before="94"/>
        <w:ind w:left="100"/>
        <w:jc w:val="center"/>
        <w:rPr>
          <w:b/>
          <w:sz w:val="24"/>
          <w:szCs w:val="24"/>
        </w:rPr>
      </w:pPr>
    </w:p>
    <w:p w14:paraId="0D6A2E0C" w14:textId="77777777" w:rsidR="00700BF1" w:rsidRPr="00700BF1" w:rsidRDefault="00700BF1" w:rsidP="00700BF1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700BF1">
        <w:rPr>
          <w:rFonts w:asciiTheme="majorBidi" w:hAnsiTheme="majorBidi" w:cstheme="majorBidi"/>
          <w:b/>
          <w:sz w:val="24"/>
          <w:szCs w:val="24"/>
        </w:rPr>
        <w:t>Fig.</w:t>
      </w:r>
      <w:r w:rsidR="006A1AEA">
        <w:rPr>
          <w:rFonts w:asciiTheme="majorBidi" w:hAnsiTheme="majorBidi" w:cstheme="majorBidi"/>
          <w:b/>
          <w:sz w:val="24"/>
          <w:szCs w:val="24"/>
        </w:rPr>
        <w:t>9</w:t>
      </w:r>
      <w:r w:rsidRPr="00700BF1">
        <w:rPr>
          <w:rFonts w:asciiTheme="majorBidi" w:hAnsiTheme="majorBidi" w:cstheme="majorBidi"/>
          <w:b/>
          <w:sz w:val="24"/>
          <w:szCs w:val="24"/>
        </w:rPr>
        <w:t>. FT-IR spectrum of ethyl acetate extract of Maharaji peel</w:t>
      </w:r>
    </w:p>
    <w:p w14:paraId="3D75450C" w14:textId="77777777" w:rsidR="00700BF1" w:rsidRDefault="00700BF1" w:rsidP="00700BF1">
      <w:pPr>
        <w:pStyle w:val="BodyText"/>
        <w:tabs>
          <w:tab w:val="left" w:pos="4887"/>
        </w:tabs>
        <w:spacing w:before="94"/>
        <w:ind w:right="1281"/>
        <w:rPr>
          <w:rFonts w:asciiTheme="majorBidi" w:hAnsiTheme="majorBidi" w:cstheme="majorBidi"/>
        </w:rPr>
      </w:pPr>
    </w:p>
    <w:p w14:paraId="56E6AA29" w14:textId="77777777" w:rsidR="00700BF1" w:rsidRDefault="00700BF1" w:rsidP="00700BF1">
      <w:pPr>
        <w:pStyle w:val="BodyText"/>
        <w:tabs>
          <w:tab w:val="left" w:pos="4887"/>
        </w:tabs>
        <w:spacing w:before="94"/>
        <w:ind w:left="100"/>
      </w:pPr>
      <w:r w:rsidRPr="00AD0F48">
        <w:rPr>
          <w:noProof/>
        </w:rPr>
        <w:lastRenderedPageBreak/>
        <w:drawing>
          <wp:inline distT="0" distB="0" distL="0" distR="0" wp14:anchorId="522F2C69" wp14:editId="76C7A28A">
            <wp:extent cx="5745480" cy="327533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327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AC7B3" w14:textId="77777777" w:rsidR="00700BF1" w:rsidRDefault="00700BF1" w:rsidP="00700BF1">
      <w:pPr>
        <w:pStyle w:val="BodyText"/>
        <w:tabs>
          <w:tab w:val="left" w:pos="4887"/>
        </w:tabs>
        <w:spacing w:before="94"/>
        <w:ind w:left="100"/>
      </w:pPr>
    </w:p>
    <w:p w14:paraId="206C11F2" w14:textId="77777777" w:rsidR="00700BF1" w:rsidRPr="00700BF1" w:rsidRDefault="00700BF1" w:rsidP="00700BF1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700BF1">
        <w:rPr>
          <w:rFonts w:asciiTheme="majorBidi" w:hAnsiTheme="majorBidi" w:cstheme="majorBidi"/>
          <w:b/>
          <w:sz w:val="24"/>
          <w:szCs w:val="24"/>
        </w:rPr>
        <w:t>Fig.</w:t>
      </w:r>
      <w:r w:rsidR="006A1AEA">
        <w:rPr>
          <w:rFonts w:asciiTheme="majorBidi" w:hAnsiTheme="majorBidi" w:cstheme="majorBidi"/>
          <w:b/>
          <w:sz w:val="24"/>
          <w:szCs w:val="24"/>
        </w:rPr>
        <w:t>10</w:t>
      </w:r>
      <w:r w:rsidRPr="00700BF1">
        <w:rPr>
          <w:rFonts w:asciiTheme="majorBidi" w:hAnsiTheme="majorBidi" w:cstheme="majorBidi"/>
          <w:b/>
          <w:sz w:val="24"/>
          <w:szCs w:val="24"/>
        </w:rPr>
        <w:t>. FT-IR spectrum of ethyl acetate extract of Golden peel</w:t>
      </w:r>
    </w:p>
    <w:p w14:paraId="6CF92450" w14:textId="77777777" w:rsidR="00700BF1" w:rsidRPr="00700BF1" w:rsidRDefault="00700BF1" w:rsidP="00700BF1">
      <w:pPr>
        <w:pStyle w:val="BodyText"/>
        <w:tabs>
          <w:tab w:val="left" w:pos="4887"/>
        </w:tabs>
        <w:spacing w:before="94"/>
        <w:ind w:right="1281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2CF30221" w14:textId="77777777" w:rsidR="00700BF1" w:rsidRDefault="00700BF1" w:rsidP="00700BF1">
      <w:pPr>
        <w:pStyle w:val="BodyText"/>
        <w:tabs>
          <w:tab w:val="left" w:pos="4887"/>
        </w:tabs>
        <w:spacing w:before="94"/>
        <w:ind w:left="100"/>
      </w:pPr>
      <w:r w:rsidRPr="0048353B">
        <w:rPr>
          <w:noProof/>
        </w:rPr>
        <w:drawing>
          <wp:inline distT="0" distB="0" distL="0" distR="0" wp14:anchorId="63B385A3" wp14:editId="791AA1A4">
            <wp:extent cx="5745480" cy="325247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325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58994" w14:textId="77777777" w:rsidR="00700BF1" w:rsidRDefault="00700BF1" w:rsidP="00700BF1">
      <w:pPr>
        <w:pStyle w:val="BodyText"/>
        <w:tabs>
          <w:tab w:val="left" w:pos="4887"/>
        </w:tabs>
        <w:spacing w:before="94"/>
        <w:ind w:left="100"/>
      </w:pPr>
    </w:p>
    <w:p w14:paraId="469BA139" w14:textId="77777777" w:rsidR="00700BF1" w:rsidRPr="00700BF1" w:rsidRDefault="00700BF1" w:rsidP="00700BF1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700BF1">
        <w:rPr>
          <w:rFonts w:asciiTheme="majorBidi" w:hAnsiTheme="majorBidi" w:cstheme="majorBidi"/>
          <w:b/>
          <w:sz w:val="24"/>
          <w:szCs w:val="24"/>
        </w:rPr>
        <w:t>Fig.1</w:t>
      </w:r>
      <w:r w:rsidR="006A1AEA">
        <w:rPr>
          <w:rFonts w:asciiTheme="majorBidi" w:hAnsiTheme="majorBidi" w:cstheme="majorBidi"/>
          <w:b/>
          <w:sz w:val="24"/>
          <w:szCs w:val="24"/>
        </w:rPr>
        <w:t>1</w:t>
      </w:r>
      <w:r w:rsidRPr="00700BF1">
        <w:rPr>
          <w:rFonts w:asciiTheme="majorBidi" w:hAnsiTheme="majorBidi" w:cstheme="majorBidi"/>
          <w:b/>
          <w:sz w:val="24"/>
          <w:szCs w:val="24"/>
        </w:rPr>
        <w:t>. FT-IR spectrum of ethyl acetate extract of Royal delicious peel</w:t>
      </w:r>
    </w:p>
    <w:p w14:paraId="5B84D2DC" w14:textId="77777777" w:rsidR="00700BF1" w:rsidRDefault="00700BF1" w:rsidP="00700BF1">
      <w:pPr>
        <w:pStyle w:val="BodyText"/>
        <w:tabs>
          <w:tab w:val="left" w:pos="4887"/>
        </w:tabs>
        <w:spacing w:before="94"/>
        <w:ind w:right="1281"/>
        <w:rPr>
          <w:rFonts w:asciiTheme="majorBidi" w:hAnsiTheme="majorBidi" w:cstheme="majorBidi"/>
        </w:rPr>
      </w:pPr>
    </w:p>
    <w:p w14:paraId="119A2E59" w14:textId="77777777" w:rsidR="00700BF1" w:rsidRDefault="00700BF1" w:rsidP="00700BF1">
      <w:pPr>
        <w:pStyle w:val="BodyText"/>
        <w:tabs>
          <w:tab w:val="left" w:pos="4887"/>
        </w:tabs>
        <w:spacing w:before="94"/>
        <w:ind w:left="100"/>
      </w:pPr>
    </w:p>
    <w:bookmarkEnd w:id="0"/>
    <w:bookmarkEnd w:id="1"/>
    <w:p w14:paraId="62F0B970" w14:textId="77777777" w:rsidR="00700BF1" w:rsidRDefault="00700BF1" w:rsidP="00700BF1">
      <w:pPr>
        <w:pStyle w:val="BodyText"/>
        <w:spacing w:before="4"/>
      </w:pPr>
      <w:r w:rsidRPr="00ED2CDD">
        <w:rPr>
          <w:noProof/>
        </w:rPr>
        <w:lastRenderedPageBreak/>
        <w:drawing>
          <wp:inline distT="0" distB="0" distL="0" distR="0" wp14:anchorId="0DB81235" wp14:editId="699F3805">
            <wp:extent cx="5725297" cy="323342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999" cy="3233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6E4DD" w14:textId="77777777" w:rsidR="00700BF1" w:rsidRPr="00700BF1" w:rsidRDefault="00700BF1" w:rsidP="00700BF1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700BF1">
        <w:rPr>
          <w:rFonts w:asciiTheme="majorBidi" w:hAnsiTheme="majorBidi" w:cstheme="majorBidi"/>
          <w:b/>
          <w:sz w:val="24"/>
          <w:szCs w:val="24"/>
        </w:rPr>
        <w:t>Fig.1</w:t>
      </w:r>
      <w:r w:rsidR="006A1AEA">
        <w:rPr>
          <w:rFonts w:asciiTheme="majorBidi" w:hAnsiTheme="majorBidi" w:cstheme="majorBidi"/>
          <w:b/>
          <w:sz w:val="24"/>
          <w:szCs w:val="24"/>
        </w:rPr>
        <w:t>2</w:t>
      </w:r>
      <w:r w:rsidRPr="00700BF1">
        <w:rPr>
          <w:rFonts w:asciiTheme="majorBidi" w:hAnsiTheme="majorBidi" w:cstheme="majorBidi"/>
          <w:b/>
          <w:sz w:val="24"/>
          <w:szCs w:val="24"/>
        </w:rPr>
        <w:t>. FT-IR spectrum of acetone extract of Delicious peel</w:t>
      </w:r>
    </w:p>
    <w:p w14:paraId="4B86D0B2" w14:textId="77777777" w:rsidR="00700BF1" w:rsidRDefault="00700BF1" w:rsidP="00700BF1">
      <w:pPr>
        <w:pStyle w:val="BodyText"/>
        <w:tabs>
          <w:tab w:val="left" w:pos="4887"/>
        </w:tabs>
        <w:spacing w:before="94"/>
        <w:ind w:right="1281"/>
        <w:rPr>
          <w:rFonts w:asciiTheme="majorBidi" w:hAnsiTheme="majorBidi" w:cstheme="majorBidi"/>
        </w:rPr>
      </w:pPr>
    </w:p>
    <w:p w14:paraId="0E011169" w14:textId="77777777" w:rsidR="00700BF1" w:rsidRDefault="00700BF1" w:rsidP="00700BF1">
      <w:pPr>
        <w:rPr>
          <w:rFonts w:asciiTheme="majorBidi" w:hAnsiTheme="majorBidi" w:cstheme="majorBidi"/>
          <w:b/>
          <w:bCs/>
          <w:i/>
          <w:iCs/>
          <w:sz w:val="22"/>
          <w:szCs w:val="22"/>
        </w:rPr>
      </w:pPr>
      <w:r w:rsidRPr="00AD0F48">
        <w:rPr>
          <w:noProof/>
          <w:lang w:eastAsia="en-US"/>
        </w:rPr>
        <w:drawing>
          <wp:inline distT="0" distB="0" distL="0" distR="0" wp14:anchorId="1C34FD92" wp14:editId="37F09724">
            <wp:extent cx="5745480" cy="329311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329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5AD54" w14:textId="77777777" w:rsidR="00700BF1" w:rsidRDefault="00700BF1" w:rsidP="00700BF1">
      <w:pPr>
        <w:rPr>
          <w:rFonts w:asciiTheme="majorBidi" w:hAnsiTheme="majorBidi" w:cstheme="majorBidi"/>
          <w:b/>
          <w:bCs/>
          <w:i/>
          <w:iCs/>
          <w:sz w:val="22"/>
          <w:szCs w:val="22"/>
        </w:rPr>
      </w:pPr>
    </w:p>
    <w:p w14:paraId="26D75499" w14:textId="77777777" w:rsidR="00700BF1" w:rsidRPr="00ED2CDD" w:rsidRDefault="00700BF1" w:rsidP="00700BF1">
      <w:pPr>
        <w:pStyle w:val="BodyText"/>
        <w:rPr>
          <w:rFonts w:asciiTheme="minorHAnsi" w:hAnsiTheme="minorHAnsi" w:cstheme="minorHAnsi"/>
          <w:sz w:val="16"/>
          <w:szCs w:val="16"/>
        </w:rPr>
      </w:pPr>
    </w:p>
    <w:p w14:paraId="2DD52655" w14:textId="77777777" w:rsidR="00700BF1" w:rsidRPr="00700BF1" w:rsidRDefault="00700BF1" w:rsidP="00700BF1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700BF1">
        <w:rPr>
          <w:rFonts w:asciiTheme="majorBidi" w:hAnsiTheme="majorBidi" w:cstheme="majorBidi"/>
          <w:b/>
          <w:sz w:val="24"/>
          <w:szCs w:val="24"/>
        </w:rPr>
        <w:t>Fig.1</w:t>
      </w:r>
      <w:r w:rsidR="006A1AEA">
        <w:rPr>
          <w:rFonts w:asciiTheme="majorBidi" w:hAnsiTheme="majorBidi" w:cstheme="majorBidi"/>
          <w:b/>
          <w:sz w:val="24"/>
          <w:szCs w:val="24"/>
        </w:rPr>
        <w:t>3</w:t>
      </w:r>
      <w:r w:rsidRPr="00700BF1">
        <w:rPr>
          <w:rFonts w:asciiTheme="majorBidi" w:hAnsiTheme="majorBidi" w:cstheme="majorBidi"/>
          <w:b/>
          <w:sz w:val="24"/>
          <w:szCs w:val="24"/>
        </w:rPr>
        <w:t>. FT-IR spectrum of acetone extract of Maharaji peel</w:t>
      </w:r>
    </w:p>
    <w:p w14:paraId="652C5FEC" w14:textId="77777777" w:rsidR="00700BF1" w:rsidRPr="00700BF1" w:rsidRDefault="00700BF1" w:rsidP="00700BF1">
      <w:pPr>
        <w:pStyle w:val="BodyText"/>
        <w:tabs>
          <w:tab w:val="left" w:pos="4887"/>
        </w:tabs>
        <w:spacing w:before="94"/>
        <w:ind w:right="1281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7268C0CA" w14:textId="77777777" w:rsidR="00700BF1" w:rsidRDefault="00700BF1" w:rsidP="00700BF1">
      <w:pPr>
        <w:rPr>
          <w:rFonts w:asciiTheme="majorBidi" w:hAnsiTheme="majorBidi" w:cstheme="majorBidi"/>
          <w:b/>
          <w:bCs/>
          <w:i/>
          <w:iCs/>
          <w:sz w:val="22"/>
          <w:szCs w:val="22"/>
        </w:rPr>
      </w:pPr>
    </w:p>
    <w:p w14:paraId="37B90057" w14:textId="77777777" w:rsidR="00700BF1" w:rsidRDefault="00700BF1" w:rsidP="00700BF1">
      <w:pPr>
        <w:pStyle w:val="BodyText"/>
      </w:pPr>
    </w:p>
    <w:p w14:paraId="4F4EE64B" w14:textId="77777777" w:rsidR="00700BF1" w:rsidRPr="00AD0F48" w:rsidRDefault="00700BF1" w:rsidP="00700BF1">
      <w:pPr>
        <w:pStyle w:val="BodyText"/>
        <w:rPr>
          <w:rFonts w:asciiTheme="minorHAnsi" w:hAnsiTheme="minorHAnsi" w:cstheme="minorHAnsi"/>
          <w:sz w:val="16"/>
          <w:szCs w:val="16"/>
        </w:rPr>
      </w:pPr>
      <w:r w:rsidRPr="00AD0F48">
        <w:rPr>
          <w:noProof/>
        </w:rPr>
        <w:lastRenderedPageBreak/>
        <w:drawing>
          <wp:inline distT="0" distB="0" distL="0" distR="0" wp14:anchorId="23E31666" wp14:editId="59DF041F">
            <wp:extent cx="5638800" cy="326136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5992C" w14:textId="77777777" w:rsidR="00700BF1" w:rsidRDefault="00700BF1" w:rsidP="00700BF1">
      <w:pPr>
        <w:pStyle w:val="BodyText"/>
      </w:pPr>
    </w:p>
    <w:p w14:paraId="2332033B" w14:textId="77777777" w:rsidR="00700BF1" w:rsidRPr="00700BF1" w:rsidRDefault="00700BF1" w:rsidP="00700BF1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700BF1">
        <w:rPr>
          <w:rFonts w:asciiTheme="majorBidi" w:hAnsiTheme="majorBidi" w:cstheme="majorBidi"/>
          <w:b/>
          <w:sz w:val="24"/>
          <w:szCs w:val="24"/>
        </w:rPr>
        <w:t>Fig.1</w:t>
      </w:r>
      <w:r w:rsidR="006A1AEA">
        <w:rPr>
          <w:rFonts w:asciiTheme="majorBidi" w:hAnsiTheme="majorBidi" w:cstheme="majorBidi"/>
          <w:b/>
          <w:sz w:val="24"/>
          <w:szCs w:val="24"/>
        </w:rPr>
        <w:t>4</w:t>
      </w:r>
      <w:r w:rsidRPr="00700BF1">
        <w:rPr>
          <w:rFonts w:asciiTheme="majorBidi" w:hAnsiTheme="majorBidi" w:cstheme="majorBidi"/>
          <w:b/>
          <w:sz w:val="24"/>
          <w:szCs w:val="24"/>
        </w:rPr>
        <w:t>. FT-IR spectrum of acetone extract of Golden peel</w:t>
      </w:r>
    </w:p>
    <w:p w14:paraId="50B2A488" w14:textId="77777777" w:rsidR="00700BF1" w:rsidRDefault="00700BF1" w:rsidP="00700BF1">
      <w:pPr>
        <w:pStyle w:val="BodyText"/>
        <w:tabs>
          <w:tab w:val="left" w:pos="4887"/>
        </w:tabs>
        <w:spacing w:before="94"/>
        <w:ind w:right="1281"/>
        <w:rPr>
          <w:rFonts w:asciiTheme="majorBidi" w:hAnsiTheme="majorBidi" w:cstheme="majorBidi"/>
        </w:rPr>
      </w:pPr>
    </w:p>
    <w:p w14:paraId="705ED4CA" w14:textId="77777777" w:rsidR="00700BF1" w:rsidRDefault="00700BF1" w:rsidP="00700BF1">
      <w:pPr>
        <w:pStyle w:val="BodyText"/>
      </w:pPr>
    </w:p>
    <w:p w14:paraId="01162BFE" w14:textId="77777777" w:rsidR="00700BF1" w:rsidRDefault="00700BF1" w:rsidP="00700BF1">
      <w:pPr>
        <w:pStyle w:val="BodyText"/>
      </w:pPr>
      <w:r w:rsidRPr="0048353B">
        <w:rPr>
          <w:noProof/>
        </w:rPr>
        <w:drawing>
          <wp:inline distT="0" distB="0" distL="0" distR="0" wp14:anchorId="5BADF486" wp14:editId="3B8A9BA9">
            <wp:extent cx="5745480" cy="327025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327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2643F" w14:textId="77777777" w:rsidR="00700BF1" w:rsidRDefault="00700BF1" w:rsidP="00700BF1">
      <w:pPr>
        <w:rPr>
          <w:rFonts w:asciiTheme="majorBidi" w:hAnsiTheme="majorBidi" w:cstheme="majorBidi"/>
          <w:b/>
          <w:bCs/>
          <w:i/>
          <w:iCs/>
          <w:sz w:val="22"/>
          <w:szCs w:val="22"/>
        </w:rPr>
      </w:pPr>
    </w:p>
    <w:p w14:paraId="52ECAED6" w14:textId="77777777" w:rsidR="00700BF1" w:rsidRDefault="00700BF1" w:rsidP="00700BF1">
      <w:pPr>
        <w:pStyle w:val="BodyText"/>
        <w:tabs>
          <w:tab w:val="left" w:pos="4887"/>
        </w:tabs>
        <w:spacing w:before="94"/>
        <w:ind w:left="100"/>
      </w:pPr>
    </w:p>
    <w:p w14:paraId="09484A1A" w14:textId="7F39E765" w:rsidR="00C2691C" w:rsidRDefault="00700BF1" w:rsidP="005166AE">
      <w:pPr>
        <w:jc w:val="center"/>
      </w:pPr>
      <w:r w:rsidRPr="00700BF1">
        <w:rPr>
          <w:rFonts w:asciiTheme="majorBidi" w:hAnsiTheme="majorBidi" w:cstheme="majorBidi"/>
          <w:b/>
          <w:sz w:val="24"/>
          <w:szCs w:val="24"/>
        </w:rPr>
        <w:t>Fig.1</w:t>
      </w:r>
      <w:r w:rsidR="006A1AEA">
        <w:rPr>
          <w:rFonts w:asciiTheme="majorBidi" w:hAnsiTheme="majorBidi" w:cstheme="majorBidi"/>
          <w:b/>
          <w:sz w:val="24"/>
          <w:szCs w:val="24"/>
        </w:rPr>
        <w:t>5</w:t>
      </w:r>
      <w:r w:rsidRPr="00700BF1">
        <w:rPr>
          <w:rFonts w:asciiTheme="majorBidi" w:hAnsiTheme="majorBidi" w:cstheme="majorBidi"/>
          <w:b/>
          <w:sz w:val="24"/>
          <w:szCs w:val="24"/>
        </w:rPr>
        <w:t>. FT-IR spectrum of acetone extract of Royal delicious peel</w:t>
      </w:r>
    </w:p>
    <w:p w14:paraId="476A678A" w14:textId="77777777" w:rsidR="00C2691C" w:rsidRDefault="00C2691C"/>
    <w:p w14:paraId="5813064D" w14:textId="77777777" w:rsidR="00C2691C" w:rsidRDefault="00C2691C"/>
    <w:sectPr w:rsidR="00C269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4ECA"/>
    <w:rsid w:val="00065B79"/>
    <w:rsid w:val="00324ECA"/>
    <w:rsid w:val="004A35AC"/>
    <w:rsid w:val="005166AE"/>
    <w:rsid w:val="0056189D"/>
    <w:rsid w:val="006A1AEA"/>
    <w:rsid w:val="00700BF1"/>
    <w:rsid w:val="00BB5F47"/>
    <w:rsid w:val="00C2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AD05B"/>
  <w15:docId w15:val="{B373F306-50E6-4FE0-B076-CF6C66272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ECA"/>
    <w:pPr>
      <w:spacing w:after="0" w:line="240" w:lineRule="auto"/>
    </w:pPr>
    <w:rPr>
      <w:rFonts w:eastAsiaTheme="minorEastAsia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4E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ECA"/>
    <w:rPr>
      <w:rFonts w:ascii="Tahoma" w:eastAsiaTheme="minorEastAsia" w:hAnsi="Tahoma" w:cs="Tahoma"/>
      <w:sz w:val="16"/>
      <w:szCs w:val="16"/>
      <w:lang w:eastAsia="zh-CN"/>
    </w:rPr>
  </w:style>
  <w:style w:type="paragraph" w:styleId="BodyText">
    <w:name w:val="Body Text"/>
    <w:basedOn w:val="Normal"/>
    <w:link w:val="BodyTextChar"/>
    <w:uiPriority w:val="1"/>
    <w:qFormat/>
    <w:rsid w:val="00700BF1"/>
    <w:pPr>
      <w:widowControl w:val="0"/>
      <w:autoSpaceDE w:val="0"/>
      <w:autoSpaceDN w:val="0"/>
    </w:pPr>
    <w:rPr>
      <w:rFonts w:ascii="Arial MT" w:eastAsia="Arial MT" w:hAnsi="Arial MT" w:cs="Arial MT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700BF1"/>
    <w:rPr>
      <w:rFonts w:ascii="Arial MT" w:eastAsia="Arial MT" w:hAnsi="Arial MT" w:cs="Arial M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Amit Gupta</dc:creator>
  <cp:lastModifiedBy>Ashfaq Ahmad Shah</cp:lastModifiedBy>
  <cp:revision>7</cp:revision>
  <dcterms:created xsi:type="dcterms:W3CDTF">2022-11-05T03:17:00Z</dcterms:created>
  <dcterms:modified xsi:type="dcterms:W3CDTF">2024-02-26T12:54:00Z</dcterms:modified>
</cp:coreProperties>
</file>