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1665" w:rsidRDefault="00CD7E4D">
      <w:pPr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  <w:r w:rsidRPr="00C32833">
        <w:rPr>
          <w:rFonts w:ascii="Times New Roman" w:eastAsia="Times New Roman" w:hAnsi="Times New Roman" w:cs="Times New Roman"/>
          <w:color w:val="000000" w:themeColor="text1"/>
          <w:lang w:val="en-US" w:eastAsia="pl-PL"/>
        </w:rPr>
        <w:t>Table 1. Characteristics of patients and transplantation.</w:t>
      </w:r>
    </w:p>
    <w:p w:rsidR="00CD7E4D" w:rsidRDefault="00CD7E4D">
      <w:pPr>
        <w:rPr>
          <w:rFonts w:ascii="Times New Roman" w:eastAsia="Times New Roman" w:hAnsi="Times New Roman" w:cs="Times New Roman"/>
          <w:color w:val="000000" w:themeColor="text1"/>
          <w:lang w:val="en-US" w:eastAsia="pl-PL"/>
        </w:rPr>
      </w:pPr>
    </w:p>
    <w:tbl>
      <w:tblPr>
        <w:tblStyle w:val="Zwykatabela4"/>
        <w:tblW w:w="0" w:type="auto"/>
        <w:tblLook w:val="04A0" w:firstRow="1" w:lastRow="0" w:firstColumn="1" w:lastColumn="0" w:noHBand="0" w:noVBand="1"/>
      </w:tblPr>
      <w:tblGrid>
        <w:gridCol w:w="4111"/>
        <w:gridCol w:w="2688"/>
      </w:tblGrid>
      <w:tr w:rsidR="00CD7E4D" w:rsidTr="00CD277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bottom w:val="single" w:sz="4" w:space="0" w:color="auto"/>
              <w:right w:val="single" w:sz="4" w:space="0" w:color="auto"/>
            </w:tcBorders>
          </w:tcPr>
          <w:p w:rsidR="00CD7E4D" w:rsidRDefault="00CD7E4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8" w:type="dxa"/>
            <w:tcBorders>
              <w:left w:val="single" w:sz="4" w:space="0" w:color="auto"/>
              <w:bottom w:val="single" w:sz="4" w:space="0" w:color="auto"/>
            </w:tcBorders>
          </w:tcPr>
          <w:p w:rsidR="00CD7E4D" w:rsidRPr="004A6A87" w:rsidRDefault="00CD7E4D" w:rsidP="00CD7E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>Patients</w:t>
            </w:r>
            <w:r w:rsidR="00CD277E">
              <w:rPr>
                <w:rFonts w:ascii="Times New Roman" w:hAnsi="Times New Roman" w:cs="Times New Roman"/>
                <w:b w:val="0"/>
              </w:rPr>
              <w:t xml:space="preserve"> </w:t>
            </w:r>
            <w:r w:rsidR="00BF6B2D">
              <w:rPr>
                <w:rFonts w:ascii="Times New Roman" w:hAnsi="Times New Roman" w:cs="Times New Roman"/>
                <w:b w:val="0"/>
              </w:rPr>
              <w:t xml:space="preserve">n=56 </w:t>
            </w:r>
            <w:r w:rsidR="00CD277E">
              <w:rPr>
                <w:rFonts w:ascii="Times New Roman" w:hAnsi="Times New Roman" w:cs="Times New Roman"/>
                <w:b w:val="0"/>
              </w:rPr>
              <w:t>(</w:t>
            </w:r>
            <w:r w:rsidR="00BF6B2D">
              <w:rPr>
                <w:rFonts w:ascii="Times New Roman" w:hAnsi="Times New Roman" w:cs="Times New Roman"/>
                <w:b w:val="0"/>
              </w:rPr>
              <w:t>100</w:t>
            </w:r>
            <w:r w:rsidR="00CD277E">
              <w:rPr>
                <w:rFonts w:ascii="Times New Roman" w:hAnsi="Times New Roman" w:cs="Times New Roman"/>
                <w:b w:val="0"/>
              </w:rPr>
              <w:t>%)</w:t>
            </w:r>
          </w:p>
        </w:tc>
      </w:tr>
      <w:tr w:rsidR="00CD7E4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top w:val="single" w:sz="4" w:space="0" w:color="auto"/>
              <w:right w:val="single" w:sz="4" w:space="0" w:color="auto"/>
            </w:tcBorders>
          </w:tcPr>
          <w:p w:rsidR="00CD7E4D" w:rsidRPr="004A6A87" w:rsidRDefault="00CD277E">
            <w:pPr>
              <w:rPr>
                <w:rFonts w:ascii="Times New Roman" w:hAnsi="Times New Roman" w:cs="Times New Roman"/>
                <w:b w:val="0"/>
              </w:rPr>
            </w:pPr>
            <w:proofErr w:type="spellStart"/>
            <w:r>
              <w:rPr>
                <w:rFonts w:ascii="Times New Roman" w:hAnsi="Times New Roman" w:cs="Times New Roman"/>
                <w:b w:val="0"/>
              </w:rPr>
              <w:t>Immunophenotyp</w:t>
            </w:r>
            <w:r w:rsidR="00BF6B2D">
              <w:rPr>
                <w:rFonts w:ascii="Times New Roman" w:hAnsi="Times New Roman" w:cs="Times New Roman"/>
                <w:b w:val="0"/>
              </w:rPr>
              <w:t>e</w:t>
            </w:r>
            <w:proofErr w:type="spellEnd"/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</w:tcPr>
          <w:p w:rsidR="00CD7E4D" w:rsidRDefault="00CD7E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D7E4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B ALL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CD7E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="00CD277E">
              <w:rPr>
                <w:rFonts w:ascii="Times New Roman" w:hAnsi="Times New Roman" w:cs="Times New Roman"/>
              </w:rPr>
              <w:t xml:space="preserve"> (55%)</w:t>
            </w:r>
          </w:p>
        </w:tc>
      </w:tr>
      <w:tr w:rsidR="00CD7E4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T ALL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CD7E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CD277E">
              <w:rPr>
                <w:rFonts w:ascii="Times New Roman" w:hAnsi="Times New Roman" w:cs="Times New Roman"/>
              </w:rPr>
              <w:t xml:space="preserve"> (45%)</w:t>
            </w:r>
          </w:p>
        </w:tc>
      </w:tr>
      <w:tr w:rsidR="006B3E0B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6B3E0B" w:rsidRPr="00220BF0" w:rsidRDefault="00220BF0">
            <w:pPr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pl-PL"/>
              </w:rPr>
              <w:t xml:space="preserve">          </w:t>
            </w:r>
            <w:r w:rsidRPr="00220BF0"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>1 CR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6B3E0B" w:rsidRPr="00553631" w:rsidRDefault="00220BF0" w:rsidP="00CD7E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pl-PL"/>
              </w:rPr>
              <w:t>26 (46%)</w:t>
            </w:r>
          </w:p>
        </w:tc>
      </w:tr>
      <w:tr w:rsidR="00220BF0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220BF0" w:rsidRPr="00220BF0" w:rsidRDefault="00220BF0" w:rsidP="00220BF0">
            <w:pPr>
              <w:pStyle w:val="Akapitzlist"/>
              <w:ind w:left="540"/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</w:pPr>
            <w:r w:rsidRPr="00220BF0"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>&gt;2</w:t>
            </w:r>
            <w:r w:rsidR="0006383F"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 xml:space="preserve"> </w:t>
            </w:r>
            <w:r w:rsidRPr="00220BF0"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>CR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220BF0" w:rsidRPr="00553631" w:rsidRDefault="00220BF0" w:rsidP="00CD7E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US" w:eastAsia="pl-PL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pl-PL"/>
              </w:rPr>
              <w:t>30 (54%)</w:t>
            </w:r>
          </w:p>
        </w:tc>
      </w:tr>
      <w:tr w:rsidR="00CD7E4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>Median age at transplant (range)</w:t>
            </w:r>
            <w:r w:rsidR="00CD277E"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 xml:space="preserve"> years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CD7E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553631">
              <w:rPr>
                <w:rFonts w:ascii="Times New Roman" w:eastAsia="Times New Roman" w:hAnsi="Times New Roman" w:cs="Times New Roman"/>
                <w:color w:val="000000" w:themeColor="text1"/>
                <w:lang w:val="en-US" w:eastAsia="pl-PL"/>
              </w:rPr>
              <w:t>9,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pl-PL"/>
              </w:rPr>
              <w:t>04</w:t>
            </w:r>
            <w:r w:rsidRPr="00553631">
              <w:rPr>
                <w:rFonts w:ascii="Times New Roman" w:eastAsia="Times New Roman" w:hAnsi="Times New Roman" w:cs="Times New Roman"/>
                <w:color w:val="000000" w:themeColor="text1"/>
                <w:lang w:val="en-US" w:eastAsia="pl-PL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pl-PL"/>
              </w:rPr>
              <w:t>1</w:t>
            </w:r>
            <w:r w:rsidRPr="00553631">
              <w:rPr>
                <w:rFonts w:ascii="Times New Roman" w:eastAsia="Times New Roman" w:hAnsi="Times New Roman" w:cs="Times New Roman"/>
                <w:color w:val="000000" w:themeColor="text1"/>
                <w:lang w:val="en-US" w:eastAsia="pl-PL"/>
              </w:rPr>
              <w:t>,7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lang w:val="en-US" w:eastAsia="pl-PL"/>
              </w:rPr>
              <w:t>2</w:t>
            </w:r>
            <w:r w:rsidRPr="00553631">
              <w:rPr>
                <w:rFonts w:ascii="Times New Roman" w:eastAsia="Times New Roman" w:hAnsi="Times New Roman" w:cs="Times New Roman"/>
                <w:color w:val="000000" w:themeColor="text1"/>
                <w:lang w:val="en-US" w:eastAsia="pl-PL"/>
              </w:rPr>
              <w:t>-17)</w:t>
            </w:r>
          </w:p>
        </w:tc>
      </w:tr>
      <w:tr w:rsidR="00CD7E4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Patient </w:t>
            </w:r>
            <w:r w:rsidR="00ED6F0B">
              <w:rPr>
                <w:rFonts w:ascii="Times New Roman" w:hAnsi="Times New Roman" w:cs="Times New Roman"/>
                <w:b w:val="0"/>
              </w:rPr>
              <w:t>gender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D7E4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Male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CD7E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  <w:r w:rsidR="00CD277E">
              <w:rPr>
                <w:rFonts w:ascii="Times New Roman" w:hAnsi="Times New Roman" w:cs="Times New Roman"/>
              </w:rPr>
              <w:t xml:space="preserve"> (68%)</w:t>
            </w:r>
          </w:p>
        </w:tc>
      </w:tr>
      <w:tr w:rsidR="00CD7E4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Female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CD7E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CD277E">
              <w:rPr>
                <w:rFonts w:ascii="Times New Roman" w:hAnsi="Times New Roman" w:cs="Times New Roman"/>
              </w:rPr>
              <w:t xml:space="preserve"> (32%)</w:t>
            </w:r>
          </w:p>
        </w:tc>
      </w:tr>
      <w:tr w:rsidR="00CD7E4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>Donor type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D7E4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 xml:space="preserve">   Matched related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CD7E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CD277E">
              <w:rPr>
                <w:rFonts w:ascii="Times New Roman" w:hAnsi="Times New Roman" w:cs="Times New Roman"/>
              </w:rPr>
              <w:t xml:space="preserve"> (45%)</w:t>
            </w:r>
          </w:p>
        </w:tc>
      </w:tr>
      <w:tr w:rsidR="00CD7E4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 xml:space="preserve">   Matched unrelated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CD7E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="00CD277E">
              <w:rPr>
                <w:rFonts w:ascii="Times New Roman" w:hAnsi="Times New Roman" w:cs="Times New Roman"/>
              </w:rPr>
              <w:t xml:space="preserve"> (50%)</w:t>
            </w:r>
          </w:p>
        </w:tc>
      </w:tr>
      <w:tr w:rsidR="00CD7E4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 xml:space="preserve">   Mismatched related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CD7E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CD277E">
              <w:rPr>
                <w:rFonts w:ascii="Times New Roman" w:hAnsi="Times New Roman" w:cs="Times New Roman"/>
              </w:rPr>
              <w:t xml:space="preserve"> (5%)</w:t>
            </w:r>
          </w:p>
        </w:tc>
      </w:tr>
      <w:tr w:rsidR="00CD7E4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Donor </w:t>
            </w:r>
            <w:r w:rsidR="00ED6F0B">
              <w:rPr>
                <w:rFonts w:ascii="Times New Roman" w:hAnsi="Times New Roman" w:cs="Times New Roman"/>
                <w:b w:val="0"/>
              </w:rPr>
              <w:t>gender</w:t>
            </w:r>
            <w:bookmarkStart w:id="0" w:name="_GoBack"/>
            <w:bookmarkEnd w:id="0"/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CD7E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D7E4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Male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CD7E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  <w:r w:rsidR="00CD277E">
              <w:rPr>
                <w:rFonts w:ascii="Times New Roman" w:hAnsi="Times New Roman" w:cs="Times New Roman"/>
              </w:rPr>
              <w:t xml:space="preserve"> (55%)</w:t>
            </w:r>
          </w:p>
        </w:tc>
      </w:tr>
      <w:tr w:rsidR="00CD7E4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Female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CD7E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r w:rsidR="00CD277E">
              <w:rPr>
                <w:rFonts w:ascii="Times New Roman" w:hAnsi="Times New Roman" w:cs="Times New Roman"/>
              </w:rPr>
              <w:t xml:space="preserve"> (45%)</w:t>
            </w:r>
          </w:p>
        </w:tc>
      </w:tr>
      <w:tr w:rsidR="00CD7E4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>Stem cell source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CD7E4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D7E4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Bone marrow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7D52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  <w:r w:rsidR="00CD277E">
              <w:rPr>
                <w:rFonts w:ascii="Times New Roman" w:hAnsi="Times New Roman" w:cs="Times New Roman"/>
              </w:rPr>
              <w:t xml:space="preserve"> (84%)</w:t>
            </w:r>
          </w:p>
        </w:tc>
      </w:tr>
      <w:tr w:rsidR="00CD7E4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Peripheral blood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7D52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CD277E">
              <w:rPr>
                <w:rFonts w:ascii="Times New Roman" w:hAnsi="Times New Roman" w:cs="Times New Roman"/>
              </w:rPr>
              <w:t xml:space="preserve"> (16%)</w:t>
            </w:r>
          </w:p>
        </w:tc>
      </w:tr>
      <w:tr w:rsidR="00CD7E4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>Conditioning regimen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7D52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D7E4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Radiation-base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7D52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  <w:r w:rsidR="00CD277E">
              <w:rPr>
                <w:rFonts w:ascii="Times New Roman" w:hAnsi="Times New Roman" w:cs="Times New Roman"/>
              </w:rPr>
              <w:t xml:space="preserve"> (</w:t>
            </w:r>
            <w:r w:rsidR="00D57C93">
              <w:rPr>
                <w:rFonts w:ascii="Times New Roman" w:hAnsi="Times New Roman" w:cs="Times New Roman"/>
              </w:rPr>
              <w:t>73%)</w:t>
            </w:r>
          </w:p>
        </w:tc>
      </w:tr>
      <w:tr w:rsidR="00CD7E4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CD7E4D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</w:t>
            </w:r>
            <w:proofErr w:type="spellStart"/>
            <w:r w:rsidRPr="004A6A87">
              <w:rPr>
                <w:rFonts w:ascii="Times New Roman" w:hAnsi="Times New Roman" w:cs="Times New Roman"/>
                <w:b w:val="0"/>
              </w:rPr>
              <w:t>Busulfan</w:t>
            </w:r>
            <w:proofErr w:type="spellEnd"/>
            <w:r w:rsidRPr="004A6A87">
              <w:rPr>
                <w:rFonts w:ascii="Times New Roman" w:hAnsi="Times New Roman" w:cs="Times New Roman"/>
                <w:b w:val="0"/>
              </w:rPr>
              <w:t>-based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7D5250" w:rsidP="007D52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57C93">
              <w:rPr>
                <w:rFonts w:ascii="Times New Roman" w:hAnsi="Times New Roman" w:cs="Times New Roman"/>
              </w:rPr>
              <w:t xml:space="preserve"> (3%)</w:t>
            </w:r>
          </w:p>
        </w:tc>
      </w:tr>
      <w:tr w:rsidR="00CD7E4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7D5250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Reduced</w:t>
            </w:r>
            <w:r w:rsidR="00BF6B2D">
              <w:rPr>
                <w:rFonts w:ascii="Times New Roman" w:hAnsi="Times New Roman" w:cs="Times New Roman"/>
                <w:b w:val="0"/>
              </w:rPr>
              <w:t xml:space="preserve"> toxicity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7D5250" w:rsidP="007D52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  <w:r w:rsidR="00D57C93">
              <w:rPr>
                <w:rFonts w:ascii="Times New Roman" w:hAnsi="Times New Roman" w:cs="Times New Roman"/>
              </w:rPr>
              <w:t xml:space="preserve"> (24%)</w:t>
            </w:r>
          </w:p>
        </w:tc>
      </w:tr>
      <w:tr w:rsidR="00CD7E4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7D5250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>Serotherapy (ATG)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CD7E4D" w:rsidP="007D52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D7E4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7D5250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YES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7D5250" w:rsidP="007D52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="00D57C93">
              <w:rPr>
                <w:rFonts w:ascii="Times New Roman" w:hAnsi="Times New Roman" w:cs="Times New Roman"/>
              </w:rPr>
              <w:t xml:space="preserve"> (50%)</w:t>
            </w:r>
          </w:p>
        </w:tc>
      </w:tr>
      <w:tr w:rsidR="00CD7E4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CD7E4D" w:rsidRPr="004A6A87" w:rsidRDefault="007D5250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NO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CD7E4D" w:rsidRDefault="007D5250" w:rsidP="007D52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  <w:r w:rsidR="00D57C93">
              <w:rPr>
                <w:rFonts w:ascii="Times New Roman" w:hAnsi="Times New Roman" w:cs="Times New Roman"/>
              </w:rPr>
              <w:t xml:space="preserve"> (50%)</w:t>
            </w:r>
          </w:p>
        </w:tc>
      </w:tr>
      <w:tr w:rsidR="007D5250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7D5250" w:rsidRPr="004A6A87" w:rsidRDefault="00BF6B2D" w:rsidP="00CD7E4D">
            <w:pPr>
              <w:rPr>
                <w:rFonts w:ascii="Times New Roman" w:hAnsi="Times New Roman" w:cs="Times New Roman"/>
                <w:b w:val="0"/>
              </w:rPr>
            </w:pPr>
            <w:r>
              <w:rPr>
                <w:rFonts w:ascii="Times New Roman" w:hAnsi="Times New Roman" w:cs="Times New Roman"/>
                <w:b w:val="0"/>
              </w:rPr>
              <w:t>Number</w:t>
            </w:r>
            <w:r w:rsidRPr="004A6A87">
              <w:rPr>
                <w:rFonts w:ascii="Times New Roman" w:hAnsi="Times New Roman" w:cs="Times New Roman"/>
                <w:b w:val="0"/>
              </w:rPr>
              <w:t xml:space="preserve"> of CD34</w:t>
            </w:r>
            <w:r>
              <w:rPr>
                <w:rFonts w:ascii="Times New Roman" w:hAnsi="Times New Roman" w:cs="Times New Roman"/>
                <w:b w:val="0"/>
              </w:rPr>
              <w:t>+ cells</w:t>
            </w:r>
            <w:r w:rsidRPr="004A6A87">
              <w:rPr>
                <w:rFonts w:ascii="Times New Roman" w:hAnsi="Times New Roman" w:cs="Times New Roman"/>
                <w:b w:val="0"/>
              </w:rPr>
              <w:t xml:space="preserve"> (median 4,47)</w:t>
            </w:r>
            <w:r>
              <w:rPr>
                <w:rFonts w:ascii="Times New Roman" w:hAnsi="Times New Roman" w:cs="Times New Roman"/>
                <w:b w:val="0"/>
              </w:rPr>
              <w:t xml:space="preserve"> range (2 - 13,3</w:t>
            </w:r>
            <w:r w:rsidRPr="004A6A87"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 xml:space="preserve"> x 10</w:t>
            </w:r>
            <w:r w:rsidRPr="004A6A87">
              <w:rPr>
                <w:rFonts w:ascii="Times New Roman" w:eastAsia="Times New Roman" w:hAnsi="Times New Roman" w:cs="Times New Roman"/>
                <w:b w:val="0"/>
                <w:color w:val="000000" w:themeColor="text1"/>
                <w:vertAlign w:val="superscript"/>
                <w:lang w:val="en-US" w:eastAsia="pl-PL"/>
              </w:rPr>
              <w:t>6</w:t>
            </w:r>
            <w:r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>/kg)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7D5250" w:rsidRDefault="007D5250" w:rsidP="007D52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7D5250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7D5250" w:rsidRPr="004A6A87" w:rsidRDefault="007D5250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</w:t>
            </w:r>
            <w:r w:rsidRPr="004A6A87"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>&lt; 4,47 x 10</w:t>
            </w:r>
            <w:r w:rsidRPr="004A6A87">
              <w:rPr>
                <w:rFonts w:ascii="Times New Roman" w:eastAsia="Times New Roman" w:hAnsi="Times New Roman" w:cs="Times New Roman"/>
                <w:b w:val="0"/>
                <w:color w:val="000000" w:themeColor="text1"/>
                <w:vertAlign w:val="superscript"/>
                <w:lang w:val="en-US" w:eastAsia="pl-PL"/>
              </w:rPr>
              <w:t>6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7D5250" w:rsidRDefault="007D5250" w:rsidP="007D52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  <w:r w:rsidR="00D57C93">
              <w:rPr>
                <w:rFonts w:ascii="Times New Roman" w:hAnsi="Times New Roman" w:cs="Times New Roman"/>
              </w:rPr>
              <w:t xml:space="preserve"> (62%)</w:t>
            </w:r>
          </w:p>
        </w:tc>
      </w:tr>
      <w:tr w:rsidR="007D5250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7D5250" w:rsidRPr="004A6A87" w:rsidRDefault="007D5250" w:rsidP="00CD7E4D">
            <w:pPr>
              <w:rPr>
                <w:rFonts w:ascii="Times New Roman" w:hAnsi="Times New Roman" w:cs="Times New Roman"/>
                <w:b w:val="0"/>
              </w:rPr>
            </w:pPr>
            <w:r w:rsidRPr="004A6A87">
              <w:rPr>
                <w:rFonts w:ascii="Times New Roman" w:hAnsi="Times New Roman" w:cs="Times New Roman"/>
                <w:b w:val="0"/>
              </w:rPr>
              <w:t xml:space="preserve">   </w:t>
            </w:r>
            <w:r w:rsidRPr="004A6A87">
              <w:rPr>
                <w:rFonts w:ascii="Times New Roman" w:eastAsia="Times New Roman" w:hAnsi="Times New Roman" w:cs="Times New Roman"/>
                <w:b w:val="0"/>
                <w:color w:val="000000" w:themeColor="text1"/>
                <w:lang w:val="en-US" w:eastAsia="pl-PL"/>
              </w:rPr>
              <w:t>&gt; 4,47 x 10</w:t>
            </w:r>
            <w:r w:rsidRPr="004A6A87">
              <w:rPr>
                <w:rFonts w:ascii="Times New Roman" w:eastAsia="Times New Roman" w:hAnsi="Times New Roman" w:cs="Times New Roman"/>
                <w:b w:val="0"/>
                <w:color w:val="000000" w:themeColor="text1"/>
                <w:vertAlign w:val="superscript"/>
                <w:lang w:val="en-US" w:eastAsia="pl-PL"/>
              </w:rPr>
              <w:t>6</w:t>
            </w: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7D5250" w:rsidRDefault="007D5250" w:rsidP="007D52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D57C93">
              <w:rPr>
                <w:rFonts w:ascii="Times New Roman" w:hAnsi="Times New Roman" w:cs="Times New Roman"/>
              </w:rPr>
              <w:t xml:space="preserve"> (38%)</w:t>
            </w:r>
          </w:p>
        </w:tc>
      </w:tr>
      <w:tr w:rsidR="00BF6B2D" w:rsidTr="00CD277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  <w:tcBorders>
              <w:right w:val="single" w:sz="4" w:space="0" w:color="auto"/>
            </w:tcBorders>
          </w:tcPr>
          <w:p w:rsidR="00BF6B2D" w:rsidRPr="004A6A87" w:rsidRDefault="00BF6B2D" w:rsidP="00BF6B2D">
            <w:pPr>
              <w:rPr>
                <w:rFonts w:ascii="Times New Roman" w:hAnsi="Times New Roman" w:cs="Times New Roman"/>
              </w:rPr>
            </w:pPr>
            <w:proofErr w:type="spellStart"/>
            <w:r w:rsidRPr="000B6DB7">
              <w:rPr>
                <w:rFonts w:ascii="Times New Roman" w:hAnsi="Times New Roman" w:cs="Times New Roman"/>
                <w:b w:val="0"/>
              </w:rPr>
              <w:t>aGvHD</w:t>
            </w:r>
            <w:proofErr w:type="spellEnd"/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BF6B2D" w:rsidRDefault="00BF6B2D" w:rsidP="00BF6B2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 (41%)</w:t>
            </w:r>
          </w:p>
        </w:tc>
      </w:tr>
      <w:tr w:rsidR="00BF6B2D" w:rsidTr="00CD277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11" w:type="dxa"/>
          </w:tcPr>
          <w:p w:rsidR="00BF6B2D" w:rsidRDefault="00BF6B2D" w:rsidP="00BF6B2D">
            <w:pPr>
              <w:rPr>
                <w:rFonts w:ascii="Times New Roman" w:hAnsi="Times New Roman" w:cs="Times New Roman"/>
              </w:rPr>
            </w:pPr>
            <w:proofErr w:type="spellStart"/>
            <w:r w:rsidRPr="000B6DB7">
              <w:rPr>
                <w:rFonts w:ascii="Times New Roman" w:hAnsi="Times New Roman" w:cs="Times New Roman"/>
                <w:b w:val="0"/>
              </w:rPr>
              <w:t>cGvHD</w:t>
            </w:r>
            <w:proofErr w:type="spellEnd"/>
          </w:p>
        </w:tc>
        <w:tc>
          <w:tcPr>
            <w:tcW w:w="2688" w:type="dxa"/>
          </w:tcPr>
          <w:p w:rsidR="00BF6B2D" w:rsidRDefault="00BF6B2D" w:rsidP="00BF6B2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(7%)</w:t>
            </w:r>
          </w:p>
        </w:tc>
      </w:tr>
    </w:tbl>
    <w:p w:rsidR="00BF6B2D" w:rsidRPr="00BF6B2D" w:rsidRDefault="0006383F" w:rsidP="00BF6B2D">
      <w:pPr>
        <w:rPr>
          <w:rFonts w:ascii="Times New Roman" w:hAnsi="Times New Roman" w:cs="Times New Roman"/>
          <w:sz w:val="20"/>
          <w:szCs w:val="20"/>
        </w:rPr>
      </w:pPr>
      <w:r w:rsidRPr="00BF6B2D">
        <w:rPr>
          <w:rFonts w:ascii="Times New Roman" w:hAnsi="Times New Roman" w:cs="Times New Roman"/>
          <w:sz w:val="20"/>
          <w:szCs w:val="20"/>
        </w:rPr>
        <w:t xml:space="preserve">B ALL - B-cell acute lymphoblastic leukaemia; T ALL - T-cell acute lymphoblastic leukaemia; </w:t>
      </w:r>
      <w:r w:rsidRPr="00BF6B2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l-PL"/>
        </w:rPr>
        <w:t xml:space="preserve">CR - complete remission; ATG - </w:t>
      </w:r>
      <w:proofErr w:type="spellStart"/>
      <w:r w:rsidRPr="00BF6B2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l-PL"/>
        </w:rPr>
        <w:t>antithymocyte</w:t>
      </w:r>
      <w:proofErr w:type="spellEnd"/>
      <w:r w:rsidRPr="00BF6B2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l-PL"/>
        </w:rPr>
        <w:t xml:space="preserve"> globulin</w:t>
      </w:r>
      <w:r w:rsidR="00BF6B2D" w:rsidRPr="00BF6B2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l-PL"/>
        </w:rPr>
        <w:t xml:space="preserve">; </w:t>
      </w:r>
      <w:proofErr w:type="spellStart"/>
      <w:r w:rsidR="00BF6B2D" w:rsidRPr="00BF6B2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l-PL"/>
        </w:rPr>
        <w:t>aGvHD</w:t>
      </w:r>
      <w:proofErr w:type="spellEnd"/>
      <w:r w:rsidR="00BF6B2D" w:rsidRPr="00BF6B2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l-PL"/>
        </w:rPr>
        <w:t xml:space="preserve"> - acute Graft Versus Host Disease; </w:t>
      </w:r>
      <w:proofErr w:type="spellStart"/>
      <w:r w:rsidR="00BF6B2D" w:rsidRPr="00BF6B2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l-PL"/>
        </w:rPr>
        <w:t>cGvHD</w:t>
      </w:r>
      <w:proofErr w:type="spellEnd"/>
      <w:r w:rsidR="00BF6B2D" w:rsidRPr="00BF6B2D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US" w:eastAsia="pl-PL"/>
        </w:rPr>
        <w:t xml:space="preserve"> - chronic Graft Versus Host Disease</w:t>
      </w:r>
    </w:p>
    <w:p w:rsidR="00CD7E4D" w:rsidRPr="0006383F" w:rsidRDefault="00CD7E4D">
      <w:pPr>
        <w:rPr>
          <w:rFonts w:ascii="Times New Roman" w:hAnsi="Times New Roman" w:cs="Times New Roman"/>
          <w:sz w:val="20"/>
          <w:szCs w:val="20"/>
        </w:rPr>
      </w:pPr>
    </w:p>
    <w:sectPr w:rsidR="00CD7E4D" w:rsidRPr="0006383F" w:rsidSect="0034125B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0A2676D"/>
    <w:multiLevelType w:val="hybridMultilevel"/>
    <w:tmpl w:val="E436A7DE"/>
    <w:lvl w:ilvl="0" w:tplc="CBD082F8">
      <w:start w:val="1"/>
      <w:numFmt w:val="bullet"/>
      <w:lvlText w:val=""/>
      <w:lvlJc w:val="left"/>
      <w:pPr>
        <w:ind w:left="540" w:hanging="360"/>
      </w:pPr>
      <w:rPr>
        <w:rFonts w:ascii="Wingdings" w:eastAsia="Times New Roman" w:hAnsi="Wingdings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E4D"/>
    <w:rsid w:val="00021436"/>
    <w:rsid w:val="0006383F"/>
    <w:rsid w:val="000B75F2"/>
    <w:rsid w:val="00220BF0"/>
    <w:rsid w:val="0034125B"/>
    <w:rsid w:val="004A6A87"/>
    <w:rsid w:val="006A1665"/>
    <w:rsid w:val="006B3E0B"/>
    <w:rsid w:val="007D5250"/>
    <w:rsid w:val="00A2480C"/>
    <w:rsid w:val="00A84D39"/>
    <w:rsid w:val="00B13F74"/>
    <w:rsid w:val="00BF6B2D"/>
    <w:rsid w:val="00CD277E"/>
    <w:rsid w:val="00CD7E4D"/>
    <w:rsid w:val="00D57C93"/>
    <w:rsid w:val="00ED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2A447"/>
  <w15:chartTrackingRefBased/>
  <w15:docId w15:val="{4B42E855-E3DD-3D45-9CD1-00AFE89CB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ny">
    <w:name w:val="Normal"/>
    <w:qFormat/>
    <w:rPr>
      <w:lang w:val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D7E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Zwykatabela4">
    <w:name w:val="Plain Table 4"/>
    <w:basedOn w:val="Standardowy"/>
    <w:uiPriority w:val="44"/>
    <w:rsid w:val="004A6A8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4A6A8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siatki1jasna">
    <w:name w:val="Grid Table 1 Light"/>
    <w:basedOn w:val="Standardowy"/>
    <w:uiPriority w:val="46"/>
    <w:rsid w:val="004A6A8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4A6A87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4A6A87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4A6A87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4A6A87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Zwykatabela5">
    <w:name w:val="Plain Table 5"/>
    <w:basedOn w:val="Standardowy"/>
    <w:uiPriority w:val="45"/>
    <w:rsid w:val="004A6A8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Zwykatabela1">
    <w:name w:val="Plain Table 1"/>
    <w:basedOn w:val="Standardowy"/>
    <w:uiPriority w:val="41"/>
    <w:rsid w:val="004A6A8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atkatabelijasna">
    <w:name w:val="Grid Table Light"/>
    <w:basedOn w:val="Standardowy"/>
    <w:uiPriority w:val="40"/>
    <w:rsid w:val="004A6A8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kapitzlist">
    <w:name w:val="List Paragraph"/>
    <w:basedOn w:val="Normalny"/>
    <w:uiPriority w:val="34"/>
    <w:qFormat/>
    <w:rsid w:val="00220B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150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Lejman</dc:creator>
  <cp:keywords/>
  <dc:description/>
  <cp:lastModifiedBy>Monika Lejman</cp:lastModifiedBy>
  <cp:revision>9</cp:revision>
  <dcterms:created xsi:type="dcterms:W3CDTF">2019-05-13T20:58:00Z</dcterms:created>
  <dcterms:modified xsi:type="dcterms:W3CDTF">2019-07-22T18:35:00Z</dcterms:modified>
</cp:coreProperties>
</file>