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01A56" w14:textId="77777777" w:rsidR="003C00AA" w:rsidRPr="00D46FA1" w:rsidRDefault="003C00AA" w:rsidP="003C00A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p w14:paraId="422F1202" w14:textId="07E5783A" w:rsidR="003C00AA" w:rsidRPr="00D46FA1" w:rsidRDefault="003C00AA" w:rsidP="003C00A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D46F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Table 2.</w:t>
      </w:r>
      <w:r w:rsidRPr="00D46FA1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Catalyst comparison for aerobic alcohol oxidation</w:t>
      </w:r>
      <w:r w:rsidRPr="00D46FA1">
        <w:rPr>
          <w:rFonts w:ascii="Times New Roman" w:eastAsia="Calibri" w:hAnsi="Times New Roman" w:cs="Times New Roman"/>
          <w:bCs/>
          <w:i/>
          <w:iCs/>
          <w:sz w:val="24"/>
          <w:szCs w:val="24"/>
          <w:vertAlign w:val="superscript"/>
          <w:lang w:eastAsia="zh-CN"/>
        </w:rPr>
        <w:t>a</w:t>
      </w:r>
      <w:r w:rsidRPr="00D46FA1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/>
        </w:rPr>
        <w:t>,</w:t>
      </w:r>
      <w:r w:rsidRPr="00D46FA1">
        <w:rPr>
          <w:rFonts w:ascii="Times New Roman" w:eastAsia="Calibri" w:hAnsi="Times New Roman" w:cs="Times New Roman"/>
          <w:bCs/>
          <w:i/>
          <w:iCs/>
          <w:sz w:val="24"/>
          <w:szCs w:val="24"/>
          <w:vertAlign w:val="superscript"/>
          <w:lang w:eastAsia="zh-CN"/>
        </w:rPr>
        <w:t>b</w:t>
      </w:r>
      <w:r w:rsidRPr="00D46FA1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</w:p>
    <w:p w14:paraId="22D2BC7B" w14:textId="77777777" w:rsidR="003C00AA" w:rsidRPr="00D46FA1" w:rsidRDefault="003C00AA" w:rsidP="003C00A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D46FA1">
        <w:rPr>
          <w:rFonts w:ascii="Times New Roman" w:hAnsi="Times New Roman" w:cs="Times New Roman"/>
          <w:noProof/>
        </w:rPr>
        <w:drawing>
          <wp:inline distT="0" distB="0" distL="0" distR="0" wp14:anchorId="5B39394D" wp14:editId="3D582D6B">
            <wp:extent cx="3172265" cy="675878"/>
            <wp:effectExtent l="0" t="0" r="3175" b="0"/>
            <wp:docPr id="12073578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78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9304" cy="6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1214"/>
        <w:gridCol w:w="1008"/>
        <w:gridCol w:w="1059"/>
        <w:gridCol w:w="1213"/>
        <w:gridCol w:w="1055"/>
        <w:gridCol w:w="1843"/>
      </w:tblGrid>
      <w:tr w:rsidR="003C00AA" w:rsidRPr="00D46FA1" w14:paraId="2CA1E18C" w14:textId="77777777" w:rsidTr="00C128C7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587C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Entry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87005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Cu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E24C6A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Ligand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E68FB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mol% Cu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25755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Cu:Ln ratio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146EF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Time (h)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9F1CF1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FA1">
              <w:rPr>
                <w:rFonts w:ascii="Times New Roman" w:hAnsi="Times New Roman" w:cs="Times New Roman"/>
                <w:b/>
                <w:bCs/>
              </w:rPr>
              <w:t>% Conversion</w:t>
            </w:r>
          </w:p>
        </w:tc>
      </w:tr>
      <w:tr w:rsidR="003C00AA" w:rsidRPr="00D46FA1" w14:paraId="26704C3D" w14:textId="77777777" w:rsidTr="00C128C7"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682F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A0B2D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B9CF5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13427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A8B25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8CF2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FD44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70</w:t>
            </w:r>
          </w:p>
        </w:tc>
      </w:tr>
      <w:tr w:rsidR="003C00AA" w:rsidRPr="00D46FA1" w14:paraId="376588D7" w14:textId="77777777" w:rsidTr="00C128C7"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2997D4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B2676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36780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L1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A827B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08A31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1:1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64D29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FB7A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32</w:t>
            </w:r>
          </w:p>
        </w:tc>
      </w:tr>
      <w:tr w:rsidR="003C00AA" w:rsidRPr="00D46FA1" w14:paraId="2478C76A" w14:textId="77777777" w:rsidTr="00C128C7">
        <w:tc>
          <w:tcPr>
            <w:tcW w:w="825" w:type="dxa"/>
            <w:vMerge/>
            <w:tcBorders>
              <w:left w:val="nil"/>
              <w:right w:val="nil"/>
            </w:tcBorders>
            <w:vAlign w:val="center"/>
          </w:tcPr>
          <w:p w14:paraId="4D3F8495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right w:val="nil"/>
            </w:tcBorders>
            <w:vAlign w:val="center"/>
          </w:tcPr>
          <w:p w14:paraId="18CE383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right w:val="nil"/>
            </w:tcBorders>
            <w:vAlign w:val="center"/>
          </w:tcPr>
          <w:p w14:paraId="3A4FB25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1E7A2A1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right w:val="nil"/>
            </w:tcBorders>
            <w:vAlign w:val="center"/>
          </w:tcPr>
          <w:p w14:paraId="4FAEB1A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2AEC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726D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68</w:t>
            </w:r>
          </w:p>
        </w:tc>
      </w:tr>
      <w:tr w:rsidR="003C00AA" w:rsidRPr="00D46FA1" w14:paraId="117250C1" w14:textId="77777777" w:rsidTr="00C128C7">
        <w:tc>
          <w:tcPr>
            <w:tcW w:w="8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86FCC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9C653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E4B42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E0BBC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8F7E67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1247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0A40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&gt;99</w:t>
            </w:r>
          </w:p>
        </w:tc>
      </w:tr>
      <w:tr w:rsidR="003C00AA" w:rsidRPr="00D46FA1" w14:paraId="5C926F03" w14:textId="77777777" w:rsidTr="00C128C7"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90C145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53670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A383A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L2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FD917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C2D4E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2:1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6F7F9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F52A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58</w:t>
            </w:r>
          </w:p>
        </w:tc>
      </w:tr>
      <w:tr w:rsidR="003C00AA" w:rsidRPr="00D46FA1" w14:paraId="239D379D" w14:textId="77777777" w:rsidTr="00C128C7">
        <w:tc>
          <w:tcPr>
            <w:tcW w:w="825" w:type="dxa"/>
            <w:vMerge/>
            <w:tcBorders>
              <w:left w:val="nil"/>
              <w:right w:val="nil"/>
            </w:tcBorders>
            <w:vAlign w:val="center"/>
          </w:tcPr>
          <w:p w14:paraId="78B9B594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right w:val="nil"/>
            </w:tcBorders>
            <w:vAlign w:val="center"/>
          </w:tcPr>
          <w:p w14:paraId="0777F9C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right w:val="nil"/>
            </w:tcBorders>
            <w:vAlign w:val="center"/>
          </w:tcPr>
          <w:p w14:paraId="20B55F3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6912B5B7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right w:val="nil"/>
            </w:tcBorders>
            <w:vAlign w:val="center"/>
          </w:tcPr>
          <w:p w14:paraId="0DD22D8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A48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8CA7E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90</w:t>
            </w:r>
          </w:p>
        </w:tc>
      </w:tr>
      <w:tr w:rsidR="003C00AA" w:rsidRPr="00D46FA1" w14:paraId="3FF82F61" w14:textId="77777777" w:rsidTr="00C128C7">
        <w:tc>
          <w:tcPr>
            <w:tcW w:w="8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6B54D4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A23E3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392E0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A793FE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E53BC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25C1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2C2CD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&gt;99</w:t>
            </w:r>
          </w:p>
        </w:tc>
      </w:tr>
      <w:tr w:rsidR="003C00AA" w:rsidRPr="00D46FA1" w14:paraId="2E6832F0" w14:textId="77777777" w:rsidTr="00C128C7"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3E6E4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19BC64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5D01F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L3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2094E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FD42A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2:1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F2C75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5A00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71</w:t>
            </w:r>
          </w:p>
        </w:tc>
      </w:tr>
      <w:tr w:rsidR="003C00AA" w:rsidRPr="00D46FA1" w14:paraId="09E5917F" w14:textId="77777777" w:rsidTr="00C128C7">
        <w:tc>
          <w:tcPr>
            <w:tcW w:w="825" w:type="dxa"/>
            <w:vMerge/>
            <w:tcBorders>
              <w:left w:val="nil"/>
              <w:right w:val="nil"/>
            </w:tcBorders>
            <w:vAlign w:val="center"/>
          </w:tcPr>
          <w:p w14:paraId="6E76DC3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right w:val="nil"/>
            </w:tcBorders>
            <w:vAlign w:val="center"/>
          </w:tcPr>
          <w:p w14:paraId="60EBA25E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right w:val="nil"/>
            </w:tcBorders>
            <w:vAlign w:val="center"/>
          </w:tcPr>
          <w:p w14:paraId="4AC0CF6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61E0B745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right w:val="nil"/>
            </w:tcBorders>
            <w:vAlign w:val="center"/>
          </w:tcPr>
          <w:p w14:paraId="04E3B5A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C6424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A93D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96</w:t>
            </w:r>
          </w:p>
        </w:tc>
      </w:tr>
      <w:tr w:rsidR="003C00AA" w:rsidRPr="00D46FA1" w14:paraId="7F3A2F33" w14:textId="77777777" w:rsidTr="00C128C7">
        <w:tc>
          <w:tcPr>
            <w:tcW w:w="8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0B5D1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FE74A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CCE5F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FAF7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1A530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0DAC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537C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&gt;99</w:t>
            </w:r>
          </w:p>
        </w:tc>
      </w:tr>
      <w:tr w:rsidR="003C00AA" w:rsidRPr="00D46FA1" w14:paraId="6A87F4A5" w14:textId="77777777" w:rsidTr="00C128C7"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1AA2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A0A0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EFF9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L3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F156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1.0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5AF7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2:1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9634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1E4E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49</w:t>
            </w:r>
          </w:p>
        </w:tc>
      </w:tr>
      <w:tr w:rsidR="003C00AA" w:rsidRPr="00D46FA1" w14:paraId="221DF268" w14:textId="77777777" w:rsidTr="00C128C7">
        <w:tc>
          <w:tcPr>
            <w:tcW w:w="8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C13FA5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B397C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D16F8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-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F57A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3109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13A9E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2824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63</w:t>
            </w:r>
          </w:p>
        </w:tc>
      </w:tr>
      <w:tr w:rsidR="003C00AA" w:rsidRPr="00D46FA1" w14:paraId="1D44F26C" w14:textId="77777777" w:rsidTr="00C128C7">
        <w:tc>
          <w:tcPr>
            <w:tcW w:w="8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9543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103B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98597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6A51B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08DFF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3F6F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565F4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&gt;99</w:t>
            </w:r>
          </w:p>
        </w:tc>
      </w:tr>
      <w:tr w:rsidR="003C00AA" w:rsidRPr="00D46FA1" w14:paraId="39FE2E7A" w14:textId="77777777" w:rsidTr="00C128C7"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14D63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7</w:t>
            </w:r>
            <w:r w:rsidRPr="00D46FA1">
              <w:rPr>
                <w:rFonts w:ascii="Times New Roman" w:hAnsi="Times New Roman" w:cs="Times New Roman"/>
                <w:i/>
                <w:iCs/>
                <w:szCs w:val="22"/>
                <w:vertAlign w:val="superscript"/>
              </w:rPr>
              <w:t>c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6B435E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042DF6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bpy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6414C7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7DEB0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1:1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AEA2D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A9110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51</w:t>
            </w:r>
          </w:p>
        </w:tc>
      </w:tr>
      <w:tr w:rsidR="003C00AA" w:rsidRPr="00D46FA1" w14:paraId="7E4854C3" w14:textId="77777777" w:rsidTr="00C128C7">
        <w:tc>
          <w:tcPr>
            <w:tcW w:w="825" w:type="dxa"/>
            <w:vMerge/>
            <w:tcBorders>
              <w:left w:val="nil"/>
              <w:right w:val="nil"/>
            </w:tcBorders>
            <w:vAlign w:val="center"/>
          </w:tcPr>
          <w:p w14:paraId="6749D35D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right w:val="nil"/>
            </w:tcBorders>
            <w:vAlign w:val="center"/>
          </w:tcPr>
          <w:p w14:paraId="163E76D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right w:val="nil"/>
            </w:tcBorders>
            <w:vAlign w:val="center"/>
          </w:tcPr>
          <w:p w14:paraId="7562110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4E356F6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right w:val="nil"/>
            </w:tcBorders>
            <w:vAlign w:val="center"/>
          </w:tcPr>
          <w:p w14:paraId="73006F8D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74F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A5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92</w:t>
            </w:r>
          </w:p>
        </w:tc>
      </w:tr>
      <w:tr w:rsidR="003C00AA" w:rsidRPr="00D46FA1" w14:paraId="665E2468" w14:textId="77777777" w:rsidTr="00C128C7">
        <w:tc>
          <w:tcPr>
            <w:tcW w:w="8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E8BB1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65E641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33383A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00C96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3C8249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5F17F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82D48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&gt;99</w:t>
            </w:r>
          </w:p>
        </w:tc>
      </w:tr>
      <w:tr w:rsidR="003C00AA" w:rsidRPr="00D46FA1" w14:paraId="562206F2" w14:textId="77777777" w:rsidTr="00C128C7">
        <w:tc>
          <w:tcPr>
            <w:tcW w:w="8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7905C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59E67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CuBr</w:t>
            </w:r>
            <w:r w:rsidRPr="00D46FA1"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EA992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46FA1">
              <w:rPr>
                <w:rFonts w:ascii="Times New Roman" w:hAnsi="Times New Roman" w:cs="Times New Roman"/>
                <w:b/>
                <w:bCs/>
                <w:szCs w:val="22"/>
              </w:rPr>
              <w:t>L3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1484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3DA12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2:1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D4B0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156720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3C00AA" w:rsidRPr="00D46FA1" w14:paraId="63A486F0" w14:textId="77777777" w:rsidTr="00C128C7">
        <w:tc>
          <w:tcPr>
            <w:tcW w:w="8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16753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5CD32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DBC2D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8C8FD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3660F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F0041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8976EE" w14:textId="77777777" w:rsidR="003C00AA" w:rsidRPr="00D46FA1" w:rsidRDefault="003C00AA" w:rsidP="00C128C7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46FA1">
              <w:rPr>
                <w:rFonts w:ascii="Times New Roman" w:hAnsi="Times New Roman" w:cs="Times New Roman"/>
                <w:szCs w:val="22"/>
              </w:rPr>
              <w:t>&gt;99</w:t>
            </w:r>
          </w:p>
        </w:tc>
      </w:tr>
    </w:tbl>
    <w:p w14:paraId="39D99668" w14:textId="77777777" w:rsidR="003C00AA" w:rsidRPr="00D46FA1" w:rsidRDefault="003C00AA" w:rsidP="003C00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D46FA1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a</w:t>
      </w:r>
      <w:r w:rsidRPr="00D46FA1">
        <w:rPr>
          <w:rFonts w:ascii="Times New Roman" w:hAnsi="Times New Roman" w:cs="Times New Roman"/>
          <w:bCs/>
          <w:sz w:val="20"/>
          <w:szCs w:val="20"/>
        </w:rPr>
        <w:t xml:space="preserve"> Reaction conditions: benzyl alcohol (1.0 mmol), </w:t>
      </w:r>
      <w:r w:rsidRPr="00D46FA1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CuBr (0.025 mmol), </w:t>
      </w:r>
      <w:r w:rsidRPr="00D46FA1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Ln</w:t>
      </w:r>
      <w:r w:rsidRPr="00D46FA1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(0.025 or 0.0125 mmol), TEMPO (0.050 mmol), NMI (0.10 mmol) in CH</w:t>
      </w:r>
      <w:r w:rsidRPr="00D46FA1">
        <w:rPr>
          <w:rFonts w:ascii="Times New Roman" w:eastAsia="Calibri" w:hAnsi="Times New Roman" w:cs="Times New Roman"/>
          <w:bCs/>
          <w:sz w:val="20"/>
          <w:szCs w:val="20"/>
          <w:vertAlign w:val="subscript"/>
          <w:lang w:eastAsia="zh-CN"/>
        </w:rPr>
        <w:t>3</w:t>
      </w:r>
      <w:r w:rsidRPr="00D46FA1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CN (5 ml) under aerobic conditions with 0.010 mmol of anisole as an internal standard, room temperature. </w:t>
      </w:r>
      <w:r w:rsidRPr="00D46FA1">
        <w:rPr>
          <w:rFonts w:ascii="Times New Roman" w:eastAsia="Calibri" w:hAnsi="Times New Roman" w:cs="Times New Roman"/>
          <w:bCs/>
          <w:i/>
          <w:iCs/>
          <w:sz w:val="20"/>
          <w:szCs w:val="20"/>
          <w:vertAlign w:val="superscript"/>
          <w:lang w:eastAsia="zh-CN"/>
        </w:rPr>
        <w:t>b</w:t>
      </w:r>
      <w:r w:rsidRPr="00D46FA1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% conversion determined by GC-MS, average of at least two runs. </w:t>
      </w:r>
      <w:r w:rsidRPr="00D46FA1">
        <w:rPr>
          <w:rFonts w:ascii="Times New Roman" w:eastAsia="Calibri" w:hAnsi="Times New Roman" w:cs="Times New Roman"/>
          <w:bCs/>
          <w:i/>
          <w:iCs/>
          <w:sz w:val="20"/>
          <w:szCs w:val="20"/>
          <w:vertAlign w:val="superscript"/>
          <w:lang w:eastAsia="zh-CN"/>
        </w:rPr>
        <w:t>c</w:t>
      </w:r>
      <w:r w:rsidRPr="00D46FA1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CuBr (0.025 mmol), bpy (0.025 mmol).</w:t>
      </w:r>
    </w:p>
    <w:p w14:paraId="236B8242" w14:textId="77777777" w:rsidR="003C00AA" w:rsidRPr="00D46FA1" w:rsidRDefault="003C00AA" w:rsidP="003C00AA">
      <w:pPr>
        <w:spacing w:before="240" w:line="480" w:lineRule="auto"/>
        <w:jc w:val="both"/>
        <w:rPr>
          <w:rFonts w:ascii="Times New Roman" w:hAnsi="Times New Roman" w:cs="Angsana New"/>
          <w:sz w:val="24"/>
          <w:szCs w:val="32"/>
        </w:rPr>
      </w:pPr>
      <w:r w:rsidRPr="00D46FA1">
        <w:rPr>
          <w:rFonts w:ascii="Times New Roman" w:hAnsi="Times New Roman" w:cs="Angsana New"/>
          <w:b/>
          <w:bCs/>
          <w:sz w:val="24"/>
          <w:szCs w:val="32"/>
        </w:rPr>
        <w:t>Table 3.</w:t>
      </w:r>
      <w:r w:rsidRPr="00D46FA1">
        <w:rPr>
          <w:rFonts w:ascii="Times New Roman" w:hAnsi="Times New Roman" w:cs="Angsana New"/>
          <w:sz w:val="24"/>
          <w:szCs w:val="32"/>
        </w:rPr>
        <w:t xml:space="preserve"> Substrate Scope</w:t>
      </w:r>
      <w:r w:rsidRPr="00D46FA1">
        <w:rPr>
          <w:rFonts w:ascii="Times New Roman" w:hAnsi="Times New Roman" w:cs="Angsana New"/>
          <w:i/>
          <w:iCs/>
          <w:sz w:val="24"/>
          <w:szCs w:val="32"/>
          <w:vertAlign w:val="superscript"/>
        </w:rPr>
        <w:t>a</w:t>
      </w:r>
      <w:r w:rsidRPr="00D46FA1">
        <w:rPr>
          <w:rFonts w:ascii="Times New Roman" w:hAnsi="Times New Roman" w:cs="Angsana New"/>
          <w:sz w:val="24"/>
          <w:szCs w:val="32"/>
          <w:vertAlign w:val="superscript"/>
        </w:rPr>
        <w:t>,</w:t>
      </w:r>
      <w:r w:rsidRPr="00D46FA1">
        <w:rPr>
          <w:rFonts w:ascii="Times New Roman" w:hAnsi="Times New Roman" w:cs="Angsana New"/>
          <w:i/>
          <w:iCs/>
          <w:sz w:val="24"/>
          <w:szCs w:val="32"/>
          <w:vertAlign w:val="superscript"/>
        </w:rPr>
        <w:t>b</w:t>
      </w:r>
    </w:p>
    <w:p w14:paraId="6E70EE13" w14:textId="77777777" w:rsidR="003C00AA" w:rsidRPr="00D46FA1" w:rsidRDefault="003C00AA" w:rsidP="003C00AA">
      <w:pPr>
        <w:spacing w:before="240" w:after="0" w:line="480" w:lineRule="auto"/>
        <w:jc w:val="center"/>
        <w:rPr>
          <w:rFonts w:ascii="Times New Roman" w:hAnsi="Times New Roman" w:cs="Angsana New"/>
          <w:sz w:val="24"/>
          <w:szCs w:val="32"/>
        </w:rPr>
      </w:pPr>
      <w:r w:rsidRPr="00D46FA1">
        <w:rPr>
          <w:rFonts w:ascii="Times New Roman" w:hAnsi="Times New Roman" w:cs="Angsana New"/>
          <w:noProof/>
          <w:sz w:val="24"/>
          <w:szCs w:val="32"/>
          <w:cs/>
        </w:rPr>
        <w:lastRenderedPageBreak/>
        <w:drawing>
          <wp:inline distT="0" distB="0" distL="0" distR="0" wp14:anchorId="7AD331AB" wp14:editId="1325581F">
            <wp:extent cx="4495800" cy="2608552"/>
            <wp:effectExtent l="0" t="0" r="0" b="0"/>
            <wp:docPr id="83628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281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7331" cy="26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A2F68" w14:textId="77777777" w:rsidR="003C00AA" w:rsidRPr="00D46FA1" w:rsidRDefault="003C00AA" w:rsidP="003C00A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46FA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D46FA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46FA1">
        <w:rPr>
          <w:rFonts w:ascii="Times New Roman" w:hAnsi="Times New Roman" w:cs="Times New Roman"/>
          <w:sz w:val="20"/>
          <w:szCs w:val="20"/>
        </w:rPr>
        <w:t>Reaction conditions</w:t>
      </w:r>
      <w:r w:rsidRPr="00D46FA1">
        <w:rPr>
          <w:rFonts w:ascii="Times New Roman" w:hAnsi="Times New Roman" w:cs="Times New Roman"/>
          <w:sz w:val="20"/>
          <w:szCs w:val="20"/>
          <w:cs/>
        </w:rPr>
        <w:t xml:space="preserve">: </w:t>
      </w:r>
      <w:r w:rsidRPr="00D46FA1">
        <w:rPr>
          <w:rFonts w:ascii="Times New Roman" w:hAnsi="Times New Roman" w:cs="Times New Roman"/>
          <w:sz w:val="20"/>
          <w:szCs w:val="20"/>
        </w:rPr>
        <w:t xml:space="preserve">alcohol substrate </w:t>
      </w:r>
      <w:r w:rsidRPr="00D46FA1">
        <w:rPr>
          <w:rFonts w:ascii="Times New Roman" w:hAnsi="Times New Roman" w:cs="Times New Roman"/>
          <w:sz w:val="20"/>
          <w:szCs w:val="20"/>
          <w:cs/>
        </w:rPr>
        <w:t>(</w:t>
      </w:r>
      <w:r w:rsidRPr="00D46FA1">
        <w:rPr>
          <w:rFonts w:ascii="Times New Roman" w:hAnsi="Times New Roman" w:cs="Times New Roman"/>
          <w:sz w:val="20"/>
          <w:szCs w:val="20"/>
        </w:rPr>
        <w:t>1</w:t>
      </w:r>
      <w:r w:rsidRPr="00D46FA1">
        <w:rPr>
          <w:rFonts w:ascii="Times New Roman" w:hAnsi="Times New Roman" w:cs="Times New Roman"/>
          <w:sz w:val="20"/>
          <w:szCs w:val="20"/>
          <w:cs/>
        </w:rPr>
        <w:t>.</w:t>
      </w:r>
      <w:r w:rsidRPr="00D46FA1">
        <w:rPr>
          <w:rFonts w:ascii="Times New Roman" w:hAnsi="Times New Roman" w:cs="Times New Roman"/>
          <w:sz w:val="20"/>
          <w:szCs w:val="20"/>
        </w:rPr>
        <w:t>0 mmol</w:t>
      </w:r>
      <w:r w:rsidRPr="00D46FA1">
        <w:rPr>
          <w:rFonts w:ascii="Times New Roman" w:hAnsi="Times New Roman" w:cs="Times New Roman"/>
          <w:sz w:val="20"/>
          <w:szCs w:val="20"/>
          <w:cs/>
        </w:rPr>
        <w:t>)</w:t>
      </w:r>
      <w:r w:rsidRPr="00D46FA1">
        <w:rPr>
          <w:rFonts w:ascii="Times New Roman" w:hAnsi="Times New Roman" w:cs="Times New Roman"/>
          <w:sz w:val="20"/>
          <w:szCs w:val="20"/>
        </w:rPr>
        <w:t xml:space="preserve">, CuBr/ </w:t>
      </w:r>
      <w:r w:rsidRPr="00D46FA1">
        <w:rPr>
          <w:rFonts w:ascii="Times New Roman" w:hAnsi="Times New Roman" w:cs="Times New Roman"/>
          <w:sz w:val="20"/>
          <w:szCs w:val="20"/>
          <w:cs/>
        </w:rPr>
        <w:t>(</w:t>
      </w:r>
      <w:r w:rsidRPr="00D46FA1">
        <w:rPr>
          <w:rFonts w:ascii="Times New Roman" w:hAnsi="Times New Roman" w:cs="Times New Roman"/>
          <w:sz w:val="20"/>
          <w:szCs w:val="20"/>
        </w:rPr>
        <w:t>0</w:t>
      </w:r>
      <w:r w:rsidRPr="00D46FA1">
        <w:rPr>
          <w:rFonts w:ascii="Times New Roman" w:hAnsi="Times New Roman" w:cs="Times New Roman"/>
          <w:sz w:val="20"/>
          <w:szCs w:val="20"/>
          <w:cs/>
        </w:rPr>
        <w:t>.</w:t>
      </w:r>
      <w:r w:rsidRPr="00D46FA1">
        <w:rPr>
          <w:rFonts w:ascii="Times New Roman" w:hAnsi="Times New Roman" w:cs="Times New Roman"/>
          <w:sz w:val="20"/>
          <w:szCs w:val="20"/>
        </w:rPr>
        <w:t>025 mmol</w:t>
      </w:r>
      <w:r w:rsidRPr="00D46FA1">
        <w:rPr>
          <w:rFonts w:ascii="Times New Roman" w:hAnsi="Times New Roman" w:cs="Times New Roman"/>
          <w:sz w:val="20"/>
          <w:szCs w:val="20"/>
          <w:cs/>
        </w:rPr>
        <w:t>)</w:t>
      </w:r>
      <w:r w:rsidRPr="00D46FA1">
        <w:rPr>
          <w:rFonts w:ascii="Times New Roman" w:hAnsi="Times New Roman" w:cs="Times New Roman"/>
          <w:sz w:val="20"/>
          <w:szCs w:val="20"/>
        </w:rPr>
        <w:t xml:space="preserve">, </w:t>
      </w:r>
      <w:r w:rsidRPr="00D46FA1">
        <w:rPr>
          <w:rFonts w:ascii="Times New Roman" w:hAnsi="Times New Roman" w:cs="Times New Roman"/>
          <w:b/>
          <w:bCs/>
          <w:sz w:val="20"/>
          <w:szCs w:val="20"/>
        </w:rPr>
        <w:t xml:space="preserve">L3 </w:t>
      </w:r>
      <w:r w:rsidRPr="00D46FA1">
        <w:rPr>
          <w:rFonts w:ascii="Times New Roman" w:hAnsi="Times New Roman" w:cs="Times New Roman"/>
          <w:sz w:val="20"/>
          <w:szCs w:val="20"/>
        </w:rPr>
        <w:t xml:space="preserve">(0.0125 mmol), NMI </w:t>
      </w:r>
      <w:r w:rsidRPr="00D46FA1">
        <w:rPr>
          <w:rFonts w:ascii="Times New Roman" w:hAnsi="Times New Roman" w:cs="Times New Roman"/>
          <w:sz w:val="20"/>
          <w:szCs w:val="20"/>
          <w:cs/>
        </w:rPr>
        <w:t>(</w:t>
      </w:r>
      <w:r w:rsidRPr="00D46FA1">
        <w:rPr>
          <w:rFonts w:ascii="Times New Roman" w:hAnsi="Times New Roman" w:cs="Times New Roman"/>
          <w:sz w:val="20"/>
          <w:szCs w:val="20"/>
        </w:rPr>
        <w:t>0</w:t>
      </w:r>
      <w:r w:rsidRPr="00D46FA1">
        <w:rPr>
          <w:rFonts w:ascii="Times New Roman" w:hAnsi="Times New Roman" w:cs="Times New Roman"/>
          <w:sz w:val="20"/>
          <w:szCs w:val="20"/>
          <w:cs/>
        </w:rPr>
        <w:t>.</w:t>
      </w:r>
      <w:r w:rsidRPr="00D46FA1">
        <w:rPr>
          <w:rFonts w:ascii="Times New Roman" w:hAnsi="Times New Roman" w:cs="Times New Roman"/>
          <w:sz w:val="20"/>
          <w:szCs w:val="20"/>
        </w:rPr>
        <w:t>10 mmol</w:t>
      </w:r>
      <w:r w:rsidRPr="00D46FA1">
        <w:rPr>
          <w:rFonts w:ascii="Times New Roman" w:hAnsi="Times New Roman" w:cs="Times New Roman"/>
          <w:sz w:val="20"/>
          <w:szCs w:val="20"/>
          <w:cs/>
        </w:rPr>
        <w:t>)</w:t>
      </w:r>
      <w:r w:rsidRPr="00D46FA1">
        <w:rPr>
          <w:rFonts w:ascii="Times New Roman" w:hAnsi="Times New Roman" w:cs="Times New Roman"/>
          <w:sz w:val="20"/>
          <w:szCs w:val="20"/>
        </w:rPr>
        <w:t xml:space="preserve"> and TEMPO </w:t>
      </w:r>
      <w:r w:rsidRPr="00D46FA1">
        <w:rPr>
          <w:rFonts w:ascii="Times New Roman" w:hAnsi="Times New Roman" w:cs="Times New Roman"/>
          <w:sz w:val="20"/>
          <w:szCs w:val="20"/>
          <w:cs/>
        </w:rPr>
        <w:t>(</w:t>
      </w:r>
      <w:r w:rsidRPr="00D46FA1">
        <w:rPr>
          <w:rFonts w:ascii="Times New Roman" w:hAnsi="Times New Roman" w:cs="Times New Roman"/>
          <w:sz w:val="20"/>
          <w:szCs w:val="20"/>
        </w:rPr>
        <w:t>0</w:t>
      </w:r>
      <w:r w:rsidRPr="00D46FA1">
        <w:rPr>
          <w:rFonts w:ascii="Times New Roman" w:hAnsi="Times New Roman" w:cs="Times New Roman"/>
          <w:sz w:val="20"/>
          <w:szCs w:val="20"/>
          <w:cs/>
        </w:rPr>
        <w:t>.</w:t>
      </w:r>
      <w:r w:rsidRPr="00D46FA1">
        <w:rPr>
          <w:rFonts w:ascii="Times New Roman" w:hAnsi="Times New Roman" w:cs="Times New Roman"/>
          <w:sz w:val="20"/>
          <w:szCs w:val="20"/>
        </w:rPr>
        <w:t>050 mmol</w:t>
      </w:r>
      <w:r w:rsidRPr="00D46FA1">
        <w:rPr>
          <w:rFonts w:ascii="Times New Roman" w:hAnsi="Times New Roman" w:cs="Times New Roman"/>
          <w:sz w:val="20"/>
          <w:szCs w:val="20"/>
          <w:cs/>
        </w:rPr>
        <w:t>)</w:t>
      </w:r>
      <w:r w:rsidRPr="00D46FA1">
        <w:rPr>
          <w:rFonts w:ascii="Times New Roman" w:hAnsi="Times New Roman" w:cs="Times New Roman"/>
          <w:sz w:val="20"/>
          <w:szCs w:val="20"/>
        </w:rPr>
        <w:t xml:space="preserve"> in MeCN </w:t>
      </w:r>
      <w:r w:rsidRPr="00D46FA1">
        <w:rPr>
          <w:rFonts w:ascii="Times New Roman" w:hAnsi="Times New Roman" w:cs="Times New Roman"/>
          <w:sz w:val="20"/>
          <w:szCs w:val="20"/>
          <w:cs/>
        </w:rPr>
        <w:t>(</w:t>
      </w:r>
      <w:r w:rsidRPr="00D46FA1">
        <w:rPr>
          <w:rFonts w:ascii="Times New Roman" w:hAnsi="Times New Roman" w:cs="Times New Roman"/>
          <w:sz w:val="20"/>
          <w:szCs w:val="20"/>
        </w:rPr>
        <w:t>5 mL</w:t>
      </w:r>
      <w:r w:rsidRPr="00D46FA1">
        <w:rPr>
          <w:rFonts w:ascii="Times New Roman" w:hAnsi="Times New Roman" w:cs="Times New Roman"/>
          <w:sz w:val="20"/>
          <w:szCs w:val="20"/>
          <w:cs/>
        </w:rPr>
        <w:t xml:space="preserve">) </w:t>
      </w:r>
      <w:r w:rsidRPr="00D46FA1">
        <w:rPr>
          <w:rFonts w:ascii="Times New Roman" w:hAnsi="Times New Roman" w:cs="Times New Roman"/>
          <w:sz w:val="20"/>
          <w:szCs w:val="20"/>
        </w:rPr>
        <w:t>under aerobic conditions at room temperature with 0</w:t>
      </w:r>
      <w:r w:rsidRPr="00D46FA1">
        <w:rPr>
          <w:rFonts w:ascii="Times New Roman" w:hAnsi="Times New Roman" w:cs="Times New Roman"/>
          <w:sz w:val="20"/>
          <w:szCs w:val="20"/>
          <w:cs/>
        </w:rPr>
        <w:t>.</w:t>
      </w:r>
      <w:r w:rsidRPr="00D46FA1">
        <w:rPr>
          <w:rFonts w:ascii="Times New Roman" w:hAnsi="Times New Roman" w:cs="Times New Roman"/>
          <w:sz w:val="20"/>
          <w:szCs w:val="20"/>
        </w:rPr>
        <w:t>010 mmol of anisole as an internal standard</w:t>
      </w:r>
      <w:r w:rsidRPr="00D46FA1">
        <w:rPr>
          <w:rFonts w:ascii="Times New Roman" w:hAnsi="Times New Roman" w:cs="Times New Roman"/>
          <w:sz w:val="20"/>
          <w:szCs w:val="20"/>
          <w:cs/>
        </w:rPr>
        <w:t xml:space="preserve">. </w:t>
      </w:r>
      <w:r w:rsidRPr="00D46FA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D46FA1">
        <w:rPr>
          <w:rFonts w:ascii="Times New Roman" w:hAnsi="Times New Roman" w:cs="Times New Roman"/>
          <w:sz w:val="20"/>
          <w:szCs w:val="20"/>
        </w:rPr>
        <w:t xml:space="preserve"> % conversion based on GC analysis, average of at least two runs</w:t>
      </w:r>
      <w:r w:rsidRPr="00D46FA1">
        <w:rPr>
          <w:rFonts w:ascii="Times New Roman" w:hAnsi="Times New Roman" w:cs="Times New Roman"/>
          <w:sz w:val="20"/>
          <w:szCs w:val="20"/>
          <w:cs/>
        </w:rPr>
        <w:t xml:space="preserve">. </w:t>
      </w:r>
    </w:p>
    <w:p w14:paraId="73CC5E99" w14:textId="77777777" w:rsidR="003C00AA" w:rsidRPr="00D46FA1" w:rsidRDefault="003C00AA" w:rsidP="007E0CEC">
      <w:pPr>
        <w:spacing w:after="240" w:line="276" w:lineRule="auto"/>
        <w:jc w:val="both"/>
        <w:rPr>
          <w:rFonts w:ascii="Times New Roman" w:hAnsi="Times New Roman" w:cs="Angsana New"/>
          <w:sz w:val="24"/>
          <w:szCs w:val="32"/>
        </w:rPr>
      </w:pPr>
    </w:p>
    <w:sectPr w:rsidR="003C00AA" w:rsidRPr="00D46FA1" w:rsidSect="0006597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BCE5D" w14:textId="77777777" w:rsidR="00065974" w:rsidRDefault="00065974" w:rsidP="00CE06AD">
      <w:pPr>
        <w:spacing w:after="0" w:line="240" w:lineRule="auto"/>
      </w:pPr>
      <w:r>
        <w:separator/>
      </w:r>
    </w:p>
  </w:endnote>
  <w:endnote w:type="continuationSeparator" w:id="0">
    <w:p w14:paraId="1E77B946" w14:textId="77777777" w:rsidR="00065974" w:rsidRDefault="00065974" w:rsidP="00CE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58270251"/>
      <w:docPartObj>
        <w:docPartGallery w:val="Page Numbers (Bottom of Page)"/>
        <w:docPartUnique/>
      </w:docPartObj>
    </w:sdtPr>
    <w:sdtContent>
      <w:p w14:paraId="0AAA1B09" w14:textId="20A69342" w:rsidR="00CE06AD" w:rsidRDefault="00CE06AD" w:rsidP="00B5137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EB7310" w14:textId="77777777" w:rsidR="00CE06AD" w:rsidRDefault="00CE06AD" w:rsidP="00CE06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30146197"/>
      <w:docPartObj>
        <w:docPartGallery w:val="Page Numbers (Bottom of Page)"/>
        <w:docPartUnique/>
      </w:docPartObj>
    </w:sdtPr>
    <w:sdtContent>
      <w:p w14:paraId="0517FD45" w14:textId="57B972AE" w:rsidR="00CE06AD" w:rsidRDefault="00CE06AD" w:rsidP="00B5137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A48891" w14:textId="77777777" w:rsidR="00CE06AD" w:rsidRDefault="00CE06AD" w:rsidP="00CE06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A444" w14:textId="77777777" w:rsidR="00065974" w:rsidRDefault="00065974" w:rsidP="00CE06AD">
      <w:pPr>
        <w:spacing w:after="0" w:line="240" w:lineRule="auto"/>
      </w:pPr>
      <w:r>
        <w:separator/>
      </w:r>
    </w:p>
  </w:footnote>
  <w:footnote w:type="continuationSeparator" w:id="0">
    <w:p w14:paraId="6AF23264" w14:textId="77777777" w:rsidR="00065974" w:rsidRDefault="00065974" w:rsidP="00CE0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hideSpellingErrors/>
  <w:hideGrammaticalError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how All Field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F1450"/>
    <w:rsid w:val="00006311"/>
    <w:rsid w:val="00014EC6"/>
    <w:rsid w:val="00015BC6"/>
    <w:rsid w:val="000243F9"/>
    <w:rsid w:val="00033F8A"/>
    <w:rsid w:val="000401D3"/>
    <w:rsid w:val="00065974"/>
    <w:rsid w:val="000863A1"/>
    <w:rsid w:val="000932DE"/>
    <w:rsid w:val="00094793"/>
    <w:rsid w:val="00096007"/>
    <w:rsid w:val="000B0DD0"/>
    <w:rsid w:val="000B379A"/>
    <w:rsid w:val="000F4715"/>
    <w:rsid w:val="00121380"/>
    <w:rsid w:val="001348E5"/>
    <w:rsid w:val="0014205F"/>
    <w:rsid w:val="001448E8"/>
    <w:rsid w:val="0016492A"/>
    <w:rsid w:val="00165AC8"/>
    <w:rsid w:val="001678E1"/>
    <w:rsid w:val="00176F78"/>
    <w:rsid w:val="00177687"/>
    <w:rsid w:val="00191B63"/>
    <w:rsid w:val="001C544C"/>
    <w:rsid w:val="001E4004"/>
    <w:rsid w:val="001F0CFE"/>
    <w:rsid w:val="001F13F4"/>
    <w:rsid w:val="00231F9A"/>
    <w:rsid w:val="00242F9C"/>
    <w:rsid w:val="00264E5D"/>
    <w:rsid w:val="00280371"/>
    <w:rsid w:val="00283787"/>
    <w:rsid w:val="002846B9"/>
    <w:rsid w:val="00294A69"/>
    <w:rsid w:val="002A1425"/>
    <w:rsid w:val="002B2BA1"/>
    <w:rsid w:val="002C16E7"/>
    <w:rsid w:val="002D5E1F"/>
    <w:rsid w:val="002E5DD6"/>
    <w:rsid w:val="00303B4D"/>
    <w:rsid w:val="00327207"/>
    <w:rsid w:val="00335CF7"/>
    <w:rsid w:val="0033655E"/>
    <w:rsid w:val="00337F76"/>
    <w:rsid w:val="00341EE0"/>
    <w:rsid w:val="0037155A"/>
    <w:rsid w:val="00371AF4"/>
    <w:rsid w:val="003825D7"/>
    <w:rsid w:val="00387B46"/>
    <w:rsid w:val="003915B2"/>
    <w:rsid w:val="00396C11"/>
    <w:rsid w:val="003A1C2D"/>
    <w:rsid w:val="003A5848"/>
    <w:rsid w:val="003A6696"/>
    <w:rsid w:val="003C00AA"/>
    <w:rsid w:val="003C1414"/>
    <w:rsid w:val="003D2CCA"/>
    <w:rsid w:val="00411D70"/>
    <w:rsid w:val="00420D2E"/>
    <w:rsid w:val="00424993"/>
    <w:rsid w:val="00426AB1"/>
    <w:rsid w:val="00433D0F"/>
    <w:rsid w:val="004341CD"/>
    <w:rsid w:val="00440B53"/>
    <w:rsid w:val="004516D3"/>
    <w:rsid w:val="00453068"/>
    <w:rsid w:val="0045409E"/>
    <w:rsid w:val="004647EC"/>
    <w:rsid w:val="00473522"/>
    <w:rsid w:val="0048051B"/>
    <w:rsid w:val="004869D0"/>
    <w:rsid w:val="004A4B84"/>
    <w:rsid w:val="004C5500"/>
    <w:rsid w:val="004D3370"/>
    <w:rsid w:val="004D45D5"/>
    <w:rsid w:val="004E3F4C"/>
    <w:rsid w:val="004F57DA"/>
    <w:rsid w:val="005025DF"/>
    <w:rsid w:val="00503FCA"/>
    <w:rsid w:val="00514707"/>
    <w:rsid w:val="005269C4"/>
    <w:rsid w:val="00537F89"/>
    <w:rsid w:val="00545725"/>
    <w:rsid w:val="005561F1"/>
    <w:rsid w:val="005711A3"/>
    <w:rsid w:val="00574DF3"/>
    <w:rsid w:val="005908DA"/>
    <w:rsid w:val="005A4BA5"/>
    <w:rsid w:val="005B0558"/>
    <w:rsid w:val="005B2FC0"/>
    <w:rsid w:val="005B41C3"/>
    <w:rsid w:val="005C53BB"/>
    <w:rsid w:val="005D0831"/>
    <w:rsid w:val="005D11C1"/>
    <w:rsid w:val="005E0E69"/>
    <w:rsid w:val="005E4CE0"/>
    <w:rsid w:val="005F6C44"/>
    <w:rsid w:val="00606025"/>
    <w:rsid w:val="006126E8"/>
    <w:rsid w:val="0061454D"/>
    <w:rsid w:val="006250E2"/>
    <w:rsid w:val="00656927"/>
    <w:rsid w:val="00661402"/>
    <w:rsid w:val="00662591"/>
    <w:rsid w:val="0066684C"/>
    <w:rsid w:val="00666A95"/>
    <w:rsid w:val="00685955"/>
    <w:rsid w:val="006A3A59"/>
    <w:rsid w:val="006A41A9"/>
    <w:rsid w:val="006E217A"/>
    <w:rsid w:val="006E6ED0"/>
    <w:rsid w:val="006F1F1C"/>
    <w:rsid w:val="00707940"/>
    <w:rsid w:val="00711634"/>
    <w:rsid w:val="0071189B"/>
    <w:rsid w:val="0074506B"/>
    <w:rsid w:val="007520E7"/>
    <w:rsid w:val="007623F5"/>
    <w:rsid w:val="00764F7F"/>
    <w:rsid w:val="0077217D"/>
    <w:rsid w:val="007830DD"/>
    <w:rsid w:val="00786C3B"/>
    <w:rsid w:val="007962F6"/>
    <w:rsid w:val="007B04B6"/>
    <w:rsid w:val="007C1955"/>
    <w:rsid w:val="007D493D"/>
    <w:rsid w:val="007E0CEC"/>
    <w:rsid w:val="007E6F87"/>
    <w:rsid w:val="007F7722"/>
    <w:rsid w:val="00801650"/>
    <w:rsid w:val="00811060"/>
    <w:rsid w:val="0081345F"/>
    <w:rsid w:val="00817720"/>
    <w:rsid w:val="00823FC2"/>
    <w:rsid w:val="00831A02"/>
    <w:rsid w:val="00831BF8"/>
    <w:rsid w:val="0083356D"/>
    <w:rsid w:val="008645BA"/>
    <w:rsid w:val="00881D07"/>
    <w:rsid w:val="00884ADC"/>
    <w:rsid w:val="008909EC"/>
    <w:rsid w:val="008B409B"/>
    <w:rsid w:val="008D0428"/>
    <w:rsid w:val="008D464B"/>
    <w:rsid w:val="008E50DB"/>
    <w:rsid w:val="008E7677"/>
    <w:rsid w:val="00915A3B"/>
    <w:rsid w:val="00930897"/>
    <w:rsid w:val="00932D5A"/>
    <w:rsid w:val="009362F8"/>
    <w:rsid w:val="0094299A"/>
    <w:rsid w:val="009451BD"/>
    <w:rsid w:val="00977B42"/>
    <w:rsid w:val="00985192"/>
    <w:rsid w:val="00986C67"/>
    <w:rsid w:val="009B3343"/>
    <w:rsid w:val="009E0FD8"/>
    <w:rsid w:val="009F1C1A"/>
    <w:rsid w:val="009F3726"/>
    <w:rsid w:val="00A01981"/>
    <w:rsid w:val="00A10665"/>
    <w:rsid w:val="00A266C6"/>
    <w:rsid w:val="00A31B6C"/>
    <w:rsid w:val="00A33AA3"/>
    <w:rsid w:val="00A61685"/>
    <w:rsid w:val="00A63ABB"/>
    <w:rsid w:val="00A6604B"/>
    <w:rsid w:val="00A75977"/>
    <w:rsid w:val="00A8341D"/>
    <w:rsid w:val="00A85619"/>
    <w:rsid w:val="00A918F5"/>
    <w:rsid w:val="00AB4798"/>
    <w:rsid w:val="00AB7026"/>
    <w:rsid w:val="00AB749F"/>
    <w:rsid w:val="00AC0066"/>
    <w:rsid w:val="00AC1507"/>
    <w:rsid w:val="00AC4758"/>
    <w:rsid w:val="00AC4B39"/>
    <w:rsid w:val="00AD0DD7"/>
    <w:rsid w:val="00AD156A"/>
    <w:rsid w:val="00AD1CF4"/>
    <w:rsid w:val="00AE6386"/>
    <w:rsid w:val="00AF3D45"/>
    <w:rsid w:val="00B02CE2"/>
    <w:rsid w:val="00B06D24"/>
    <w:rsid w:val="00B35670"/>
    <w:rsid w:val="00B46378"/>
    <w:rsid w:val="00B52AB4"/>
    <w:rsid w:val="00B610E8"/>
    <w:rsid w:val="00B65B1B"/>
    <w:rsid w:val="00B94A7B"/>
    <w:rsid w:val="00B95720"/>
    <w:rsid w:val="00BA5338"/>
    <w:rsid w:val="00BB1DF2"/>
    <w:rsid w:val="00BB2AC7"/>
    <w:rsid w:val="00BB596F"/>
    <w:rsid w:val="00BC0BA2"/>
    <w:rsid w:val="00BD56C7"/>
    <w:rsid w:val="00BD69F7"/>
    <w:rsid w:val="00BE165B"/>
    <w:rsid w:val="00BE33E9"/>
    <w:rsid w:val="00BE6667"/>
    <w:rsid w:val="00BE7B99"/>
    <w:rsid w:val="00BF37A7"/>
    <w:rsid w:val="00C07B99"/>
    <w:rsid w:val="00C124C4"/>
    <w:rsid w:val="00C21F48"/>
    <w:rsid w:val="00C24623"/>
    <w:rsid w:val="00C466D6"/>
    <w:rsid w:val="00C65FB1"/>
    <w:rsid w:val="00C9607B"/>
    <w:rsid w:val="00CB0EDB"/>
    <w:rsid w:val="00CC08DF"/>
    <w:rsid w:val="00CC3FD3"/>
    <w:rsid w:val="00CD4EFF"/>
    <w:rsid w:val="00CD56AB"/>
    <w:rsid w:val="00CE06AD"/>
    <w:rsid w:val="00D0774A"/>
    <w:rsid w:val="00D20A70"/>
    <w:rsid w:val="00D22206"/>
    <w:rsid w:val="00D33BE0"/>
    <w:rsid w:val="00D46FA1"/>
    <w:rsid w:val="00D47562"/>
    <w:rsid w:val="00D50235"/>
    <w:rsid w:val="00D529C5"/>
    <w:rsid w:val="00D86967"/>
    <w:rsid w:val="00D928D3"/>
    <w:rsid w:val="00D94F44"/>
    <w:rsid w:val="00DC1BBF"/>
    <w:rsid w:val="00DC5CB4"/>
    <w:rsid w:val="00DD78F2"/>
    <w:rsid w:val="00DD7DC9"/>
    <w:rsid w:val="00E06A14"/>
    <w:rsid w:val="00E12376"/>
    <w:rsid w:val="00E3474B"/>
    <w:rsid w:val="00E368EA"/>
    <w:rsid w:val="00E623CC"/>
    <w:rsid w:val="00E92FAC"/>
    <w:rsid w:val="00E97F40"/>
    <w:rsid w:val="00EA5305"/>
    <w:rsid w:val="00EA7737"/>
    <w:rsid w:val="00EB52D0"/>
    <w:rsid w:val="00EB6ED7"/>
    <w:rsid w:val="00EB7AC8"/>
    <w:rsid w:val="00EC2D3F"/>
    <w:rsid w:val="00EF1450"/>
    <w:rsid w:val="00F2617C"/>
    <w:rsid w:val="00F3024D"/>
    <w:rsid w:val="00F3061B"/>
    <w:rsid w:val="00F34111"/>
    <w:rsid w:val="00F60988"/>
    <w:rsid w:val="00F913F5"/>
    <w:rsid w:val="00F9770D"/>
    <w:rsid w:val="00FA6B61"/>
    <w:rsid w:val="00FB76CD"/>
    <w:rsid w:val="00FD019E"/>
    <w:rsid w:val="00FD111B"/>
    <w:rsid w:val="00FD1C44"/>
    <w:rsid w:val="00FD40F4"/>
    <w:rsid w:val="00FD63C2"/>
    <w:rsid w:val="00FE7BAC"/>
    <w:rsid w:val="00FF2E22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53F7"/>
  <w15:chartTrackingRefBased/>
  <w15:docId w15:val="{602413FB-22A4-4FCD-A90F-768D1F45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5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EF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F1450"/>
    <w:rPr>
      <w:color w:val="808080"/>
    </w:rPr>
  </w:style>
  <w:style w:type="table" w:styleId="PlainTable2">
    <w:name w:val="Plain Table 2"/>
    <w:basedOn w:val="TableNormal"/>
    <w:uiPriority w:val="42"/>
    <w:rsid w:val="00EF1450"/>
    <w:pPr>
      <w:spacing w:after="0" w:line="240" w:lineRule="auto"/>
    </w:pPr>
    <w:rPr>
      <w:kern w:val="0"/>
      <w:sz w:val="24"/>
      <w:szCs w:val="3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CAuthorAddress">
    <w:name w:val="BC_Author_Address"/>
    <w:basedOn w:val="Normal"/>
    <w:next w:val="Normal"/>
    <w:rsid w:val="00EF1450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4"/>
      <w:lang w:bidi="ar-SA"/>
    </w:rPr>
  </w:style>
  <w:style w:type="paragraph" w:customStyle="1" w:styleId="EndNoteBibliographyTitle">
    <w:name w:val="EndNote Bibliography Title"/>
    <w:basedOn w:val="Normal"/>
    <w:link w:val="EndNoteBibliographyTitle0"/>
    <w:rsid w:val="00EF1450"/>
    <w:pPr>
      <w:spacing w:after="0"/>
      <w:jc w:val="center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EF145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ndNoteBibliographyTitle0">
    <w:name w:val="EndNote Bibliography Title อักขระ"/>
    <w:basedOn w:val="NormalWebChar"/>
    <w:link w:val="EndNoteBibliographyTitle"/>
    <w:rsid w:val="00EF1450"/>
    <w:rPr>
      <w:rFonts w:ascii="Calibri" w:eastAsia="Times New Roman" w:hAnsi="Calibri" w:cs="Calibri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EF1450"/>
    <w:pPr>
      <w:spacing w:line="240" w:lineRule="auto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EndNoteBibliography0">
    <w:name w:val="EndNote Bibliography อักขระ"/>
    <w:basedOn w:val="NormalWebChar"/>
    <w:link w:val="EndNoteBibliography"/>
    <w:rsid w:val="00EF1450"/>
    <w:rPr>
      <w:rFonts w:ascii="Calibri" w:eastAsia="Times New Roman" w:hAnsi="Calibri" w:cs="Calibri"/>
      <w:noProof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EF14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DefaultParagraphFont"/>
    <w:rsid w:val="005F6C44"/>
    <w:rPr>
      <w:rFonts w:ascii="Calibri" w:hAnsi="Calibri"/>
      <w:noProof/>
      <w:sz w:val="22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0932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2D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D40F4"/>
  </w:style>
  <w:style w:type="character" w:styleId="FollowedHyperlink">
    <w:name w:val="FollowedHyperlink"/>
    <w:basedOn w:val="DefaultParagraphFont"/>
    <w:uiPriority w:val="99"/>
    <w:semiHidden/>
    <w:unhideWhenUsed/>
    <w:rsid w:val="004C5500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AD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E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อรรถวิทย์ เจ๊ะดะระหมาน</dc:creator>
  <cp:keywords/>
  <dc:description/>
  <cp:lastModifiedBy>Trupti Sudge</cp:lastModifiedBy>
  <cp:revision>2</cp:revision>
  <dcterms:created xsi:type="dcterms:W3CDTF">2024-04-15T06:36:00Z</dcterms:created>
  <dcterms:modified xsi:type="dcterms:W3CDTF">2024-04-15T06:36:00Z</dcterms:modified>
</cp:coreProperties>
</file>