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42C6B" w14:textId="41512C1A" w:rsidR="0020539B" w:rsidRDefault="00526A7A">
      <w:pPr>
        <w:rPr>
          <w:rFonts w:ascii="Times New Roman" w:eastAsia="Times New Roman" w:hAnsi="Times New Roman" w:cs="Times New Roman"/>
          <w:b/>
          <w:sz w:val="21"/>
        </w:rPr>
      </w:pPr>
      <w:r>
        <w:rPr>
          <w:rFonts w:ascii="Times New Roman" w:eastAsia="Times New Roman" w:hAnsi="Times New Roman" w:cs="Times New Roman"/>
          <w:b/>
          <w:color w:val="4472C4"/>
          <w:sz w:val="21"/>
        </w:rPr>
        <w:t>Supplement Figure</w:t>
      </w:r>
      <w:r>
        <w:rPr>
          <w:rFonts w:ascii="Times New Roman" w:eastAsia="Times New Roman" w:hAnsi="Times New Roman" w:cs="Times New Roman"/>
          <w:b/>
          <w:color w:val="4472C4"/>
          <w:sz w:val="21"/>
        </w:rPr>
        <w:t>s</w:t>
      </w:r>
      <w:r>
        <w:rPr>
          <w:rFonts w:ascii="Times New Roman" w:eastAsia="Times New Roman" w:hAnsi="Times New Roman" w:cs="Times New Roman"/>
          <w:b/>
          <w:color w:val="4472C4"/>
          <w:sz w:val="21"/>
        </w:rPr>
        <w:t xml:space="preserve"> 1-2 </w:t>
      </w:r>
      <w:r>
        <w:rPr>
          <w:rFonts w:ascii="Times New Roman" w:eastAsia="Times New Roman" w:hAnsi="Times New Roman" w:cs="Times New Roman"/>
          <w:b/>
          <w:sz w:val="21"/>
        </w:rPr>
        <w:t>Curvilinear Relationship Analysis of Baseline BMI and BMI</w:t>
      </w:r>
    </w:p>
    <w:p w14:paraId="2A8D179C" w14:textId="77777777" w:rsidR="00526A7A" w:rsidRDefault="00526A7A" w:rsidP="00526A7A">
      <w:pPr>
        <w:ind w:firstLine="4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1"/>
        </w:rPr>
        <w:t>Variation</w:t>
      </w:r>
    </w:p>
    <w:p w14:paraId="224940C7" w14:textId="40D580A4" w:rsidR="00526A7A" w:rsidRDefault="00526A7A"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79D4849" wp14:editId="47EAED30">
            <wp:extent cx="2231390" cy="2231390"/>
            <wp:effectExtent l="0" t="0" r="0" b="0"/>
            <wp:docPr id="6" name="图片 1805480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8054808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34910" cy="223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9B4DD88" wp14:editId="0AA38EF7">
            <wp:extent cx="2216150" cy="2216150"/>
            <wp:effectExtent l="0" t="0" r="0" b="0"/>
            <wp:docPr id="7" name="图片 3" descr="A graph with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A graph with a lin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27228" cy="2227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357C1" w14:textId="75271E1B" w:rsidR="004755F3" w:rsidRDefault="00526A7A">
      <w:r w:rsidRPr="00526A7A">
        <w:rPr>
          <w:i/>
          <w:iCs/>
        </w:rPr>
        <w:t>P</w:t>
      </w:r>
      <w:r>
        <w:t xml:space="preserve"> for non-linear is 0.128                                  </w:t>
      </w:r>
      <w:r w:rsidRPr="00526A7A">
        <w:rPr>
          <w:i/>
          <w:iCs/>
        </w:rPr>
        <w:t xml:space="preserve">P </w:t>
      </w:r>
      <w:r>
        <w:t>for non-linear is 0.52</w:t>
      </w:r>
    </w:p>
    <w:sectPr w:rsidR="004755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A7A"/>
    <w:rsid w:val="0020539B"/>
    <w:rsid w:val="004205BB"/>
    <w:rsid w:val="004755F3"/>
    <w:rsid w:val="00526A7A"/>
    <w:rsid w:val="00817608"/>
    <w:rsid w:val="009D5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708F4"/>
  <w15:chartTrackingRefBased/>
  <w15:docId w15:val="{962B92B6-BF32-4D39-A68D-2496AFF21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2023-12-04T12:11:00Z</dcterms:created>
  <dcterms:modified xsi:type="dcterms:W3CDTF">2023-12-04T12:11:00Z</dcterms:modified>
</cp:coreProperties>
</file>