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0F" w:rsidRPr="0056700F" w:rsidRDefault="0056700F" w:rsidP="0056700F">
      <w:pPr>
        <w:rPr>
          <w:rFonts w:ascii="Arial" w:hAnsi="Arial" w:cs="Arial"/>
          <w:b/>
          <w:bCs/>
          <w:sz w:val="24"/>
          <w:szCs w:val="24"/>
        </w:rPr>
      </w:pPr>
      <w:r w:rsidRPr="0056700F">
        <w:rPr>
          <w:rFonts w:ascii="Arial" w:hAnsi="Arial" w:cs="Arial"/>
          <w:b/>
          <w:bCs/>
          <w:sz w:val="24"/>
          <w:szCs w:val="24"/>
        </w:rPr>
        <w:t xml:space="preserve">SUPPLEMENTARY INFORMATION </w:t>
      </w:r>
    </w:p>
    <w:p w:rsidR="0056700F" w:rsidRDefault="0056700F" w:rsidP="0056700F">
      <w:pPr>
        <w:rPr>
          <w:b/>
          <w:bCs/>
          <w:sz w:val="24"/>
          <w:szCs w:val="24"/>
        </w:rPr>
      </w:pPr>
    </w:p>
    <w:p w:rsidR="0056700F" w:rsidRPr="0056700F" w:rsidRDefault="0056700F" w:rsidP="0056700F">
      <w:pPr>
        <w:rPr>
          <w:rFonts w:ascii="Arial" w:eastAsia="微软雅黑" w:hAnsi="Arial" w:cs="Arial"/>
          <w:b/>
          <w:bCs/>
          <w:sz w:val="28"/>
          <w:szCs w:val="28"/>
        </w:rPr>
      </w:pPr>
      <w:r w:rsidRPr="0056700F">
        <w:rPr>
          <w:rFonts w:ascii="Arial" w:eastAsia="微软雅黑" w:hAnsi="Arial" w:cs="Arial"/>
          <w:b/>
          <w:bCs/>
          <w:sz w:val="28"/>
          <w:szCs w:val="28"/>
        </w:rPr>
        <w:t xml:space="preserve">ZEB1 directly inhibits GPX4 transcription contributing to ROS accumulation in breast cancer cells </w:t>
      </w:r>
    </w:p>
    <w:p w:rsidR="00B309F1" w:rsidRPr="00B309F1" w:rsidRDefault="00B309F1" w:rsidP="00B309F1">
      <w:pPr>
        <w:widowControl/>
        <w:spacing w:line="360" w:lineRule="auto"/>
        <w:jc w:val="left"/>
        <w:rPr>
          <w:rFonts w:ascii="Arial" w:eastAsia="AdvOT596495f2" w:hAnsi="Arial" w:cs="Arial"/>
          <w:color w:val="000000" w:themeColor="text1"/>
          <w:kern w:val="0"/>
          <w:sz w:val="24"/>
          <w:szCs w:val="24"/>
          <w:vertAlign w:val="superscript"/>
        </w:rPr>
      </w:pP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</w:rPr>
        <w:t>Xiao Han</w:t>
      </w:r>
      <w:r w:rsidRPr="00B309F1">
        <w:rPr>
          <w:rFonts w:ascii="Arial" w:eastAsia="宋体" w:hAnsi="Arial" w:cs="Arial" w:hint="eastAsia"/>
          <w:color w:val="000000" w:themeColor="text1"/>
          <w:kern w:val="0"/>
          <w:sz w:val="24"/>
          <w:szCs w:val="24"/>
          <w:vertAlign w:val="superscript"/>
        </w:rPr>
        <w:t>2</w:t>
      </w:r>
      <w:r w:rsidRPr="00B309F1">
        <w:rPr>
          <w:rFonts w:ascii="Arial" w:eastAsia="AdvOT596495f2" w:hAnsi="Arial" w:cs="Arial" w:hint="eastAsia"/>
          <w:color w:val="000000" w:themeColor="text1"/>
          <w:kern w:val="0"/>
          <w:sz w:val="24"/>
          <w:szCs w:val="24"/>
        </w:rPr>
        <w:t xml:space="preserve">, </w:t>
      </w:r>
      <w:r w:rsidRPr="00B309F1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Xianxian Duan</w:t>
      </w:r>
      <w:r w:rsidRPr="00B309F1">
        <w:rPr>
          <w:rFonts w:ascii="Arial" w:eastAsia="宋体" w:hAnsi="Arial" w:cs="Arial" w:hint="eastAsia"/>
          <w:color w:val="000000" w:themeColor="text1"/>
          <w:kern w:val="0"/>
          <w:sz w:val="24"/>
          <w:szCs w:val="24"/>
          <w:vertAlign w:val="superscript"/>
        </w:rPr>
        <w:t>1</w:t>
      </w:r>
      <w:r w:rsidRPr="00B309F1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 xml:space="preserve">, </w:t>
      </w:r>
      <w:r w:rsidRPr="00B309F1">
        <w:rPr>
          <w:rFonts w:ascii="Arial" w:eastAsia="AdvOT596495f2" w:hAnsi="Arial" w:cs="Arial" w:hint="eastAsia"/>
          <w:color w:val="000000" w:themeColor="text1"/>
          <w:kern w:val="0"/>
          <w:sz w:val="24"/>
          <w:szCs w:val="24"/>
        </w:rPr>
        <w:t>Zhanzhao</w:t>
      </w:r>
      <w:r w:rsidRPr="00B309F1">
        <w:rPr>
          <w:rFonts w:ascii="Arial" w:hAnsi="Arial" w:cs="Arial" w:hint="eastAsia"/>
          <w:color w:val="000000" w:themeColor="text1"/>
          <w:kern w:val="0"/>
          <w:sz w:val="24"/>
          <w:szCs w:val="24"/>
        </w:rPr>
        <w:t xml:space="preserve"> </w:t>
      </w:r>
      <w:r w:rsidRPr="00B309F1">
        <w:rPr>
          <w:rFonts w:ascii="Arial" w:eastAsia="AdvOT596495f2" w:hAnsi="Arial" w:cs="Arial" w:hint="eastAsia"/>
          <w:color w:val="000000" w:themeColor="text1"/>
          <w:kern w:val="0"/>
          <w:sz w:val="24"/>
          <w:szCs w:val="24"/>
        </w:rPr>
        <w:t>Liu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</w:rPr>
        <w:t xml:space="preserve">, </w:t>
      </w:r>
      <w:r w:rsidRPr="00B309F1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Yaping Long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</w:rPr>
        <w:t xml:space="preserve">, </w:t>
      </w:r>
      <w:r w:rsidRPr="00B309F1">
        <w:rPr>
          <w:rFonts w:ascii="Arial" w:eastAsia="宋体" w:hAnsi="Arial" w:cs="Arial" w:hint="eastAsia"/>
          <w:color w:val="000000" w:themeColor="text1"/>
          <w:kern w:val="0"/>
          <w:sz w:val="24"/>
          <w:szCs w:val="24"/>
        </w:rPr>
        <w:t>Chang Liu</w:t>
      </w:r>
      <w:r w:rsidRPr="00B309F1">
        <w:rPr>
          <w:rFonts w:ascii="Arial" w:eastAsia="宋体" w:hAnsi="Arial" w:cs="Arial" w:hint="eastAsia"/>
          <w:color w:val="000000" w:themeColor="text1"/>
          <w:kern w:val="0"/>
          <w:sz w:val="24"/>
          <w:szCs w:val="24"/>
          <w:vertAlign w:val="superscript"/>
        </w:rPr>
        <w:t>1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</w:rPr>
        <w:t>, Jing Zhou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</w:rPr>
        <w:t>, Ning Li</w:t>
      </w:r>
      <w:r w:rsidRPr="00B309F1">
        <w:rPr>
          <w:rFonts w:ascii="Arial" w:eastAsia="宋体" w:hAnsi="Arial" w:cs="Arial"/>
          <w:color w:val="000000" w:themeColor="text1"/>
          <w:kern w:val="0"/>
          <w:sz w:val="24"/>
          <w:szCs w:val="24"/>
          <w:vertAlign w:val="superscript"/>
        </w:rPr>
        <w:t>3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</w:rPr>
        <w:t>, Junfang Qin</w:t>
      </w:r>
      <w:r w:rsidRPr="00B309F1">
        <w:rPr>
          <w:rFonts w:ascii="Arial" w:eastAsia="AdvOT596495f2" w:hAnsi="Arial" w:cs="Arial" w:hint="eastAsia"/>
          <w:color w:val="000000" w:themeColor="text1"/>
          <w:kern w:val="0"/>
          <w:sz w:val="24"/>
          <w:szCs w:val="24"/>
        </w:rPr>
        <w:t>*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  <w:vertAlign w:val="superscript"/>
        </w:rPr>
        <w:t>1</w:t>
      </w:r>
      <w:r w:rsidRPr="00B309F1">
        <w:rPr>
          <w:rFonts w:ascii="Arial" w:eastAsia="AdvOT596495f2" w:hAnsi="Arial" w:cs="Arial" w:hint="eastAsia"/>
          <w:color w:val="000000" w:themeColor="text1"/>
          <w:kern w:val="0"/>
          <w:sz w:val="24"/>
          <w:szCs w:val="24"/>
        </w:rPr>
        <w:t xml:space="preserve">, 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</w:rPr>
        <w:t>Yue Wang</w:t>
      </w:r>
      <w:r w:rsidRPr="00B309F1">
        <w:rPr>
          <w:rFonts w:ascii="Arial" w:eastAsia="AdvOT596495f2" w:hAnsi="Arial" w:cs="Arial" w:hint="eastAsia"/>
          <w:color w:val="000000" w:themeColor="text1"/>
          <w:kern w:val="0"/>
          <w:sz w:val="24"/>
          <w:szCs w:val="24"/>
        </w:rPr>
        <w:t>*</w:t>
      </w:r>
      <w:r w:rsidRPr="00B309F1">
        <w:rPr>
          <w:rFonts w:ascii="Arial" w:eastAsia="AdvOT596495f2" w:hAnsi="Arial" w:cs="Arial"/>
          <w:color w:val="000000" w:themeColor="text1"/>
          <w:kern w:val="0"/>
          <w:sz w:val="24"/>
          <w:szCs w:val="24"/>
          <w:vertAlign w:val="superscript"/>
        </w:rPr>
        <w:t>1,</w:t>
      </w:r>
      <w:r w:rsidRPr="00B309F1">
        <w:rPr>
          <w:rFonts w:ascii="Arial" w:eastAsia="宋体" w:hAnsi="Arial" w:cs="Arial"/>
          <w:color w:val="000000" w:themeColor="text1"/>
          <w:kern w:val="0"/>
          <w:sz w:val="24"/>
          <w:szCs w:val="24"/>
          <w:vertAlign w:val="superscript"/>
        </w:rPr>
        <w:t>4</w:t>
      </w:r>
    </w:p>
    <w:p w:rsidR="00B309F1" w:rsidRDefault="00B309F1" w:rsidP="0056700F">
      <w:pPr>
        <w:rPr>
          <w:rFonts w:ascii="Arial" w:hAnsi="Arial" w:cs="Arial"/>
          <w:b/>
          <w:bCs/>
          <w:sz w:val="24"/>
          <w:szCs w:val="24"/>
        </w:rPr>
      </w:pPr>
    </w:p>
    <w:p w:rsidR="00B309F1" w:rsidRDefault="00B309F1" w:rsidP="0056700F">
      <w:pPr>
        <w:rPr>
          <w:rFonts w:ascii="Arial" w:hAnsi="Arial" w:cs="Arial"/>
          <w:b/>
          <w:bCs/>
          <w:sz w:val="24"/>
          <w:szCs w:val="24"/>
        </w:rPr>
      </w:pPr>
    </w:p>
    <w:p w:rsidR="00B309F1" w:rsidRDefault="00B309F1" w:rsidP="0056700F">
      <w:pPr>
        <w:rPr>
          <w:rFonts w:ascii="Arial" w:hAnsi="Arial" w:cs="Arial"/>
          <w:b/>
          <w:bCs/>
          <w:sz w:val="24"/>
          <w:szCs w:val="24"/>
        </w:rPr>
      </w:pPr>
    </w:p>
    <w:p w:rsidR="00B309F1" w:rsidRDefault="00B309F1" w:rsidP="0056700F">
      <w:pPr>
        <w:rPr>
          <w:rFonts w:ascii="Arial" w:hAnsi="Arial" w:cs="Arial"/>
          <w:b/>
          <w:bCs/>
          <w:sz w:val="24"/>
          <w:szCs w:val="24"/>
        </w:rPr>
      </w:pPr>
    </w:p>
    <w:p w:rsidR="00B309F1" w:rsidRDefault="00B309F1" w:rsidP="0056700F">
      <w:pPr>
        <w:rPr>
          <w:rFonts w:ascii="Arial" w:hAnsi="Arial" w:cs="Arial"/>
          <w:b/>
          <w:bCs/>
          <w:sz w:val="24"/>
          <w:szCs w:val="24"/>
        </w:rPr>
      </w:pPr>
    </w:p>
    <w:p w:rsidR="00B309F1" w:rsidRDefault="00B309F1" w:rsidP="0056700F">
      <w:pPr>
        <w:rPr>
          <w:rFonts w:ascii="Arial" w:hAnsi="Arial" w:cs="Arial"/>
          <w:b/>
          <w:bCs/>
          <w:sz w:val="24"/>
          <w:szCs w:val="24"/>
        </w:rPr>
      </w:pPr>
    </w:p>
    <w:p w:rsidR="00CC63DA" w:rsidRDefault="00CC63DA" w:rsidP="00CC63DA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 w:val="0"/>
          <w:kern w:val="2"/>
          <w:sz w:val="24"/>
          <w:szCs w:val="24"/>
        </w:rPr>
      </w:pPr>
    </w:p>
    <w:p w:rsidR="00CC63DA" w:rsidRDefault="00CC63DA" w:rsidP="00CC63DA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 w:val="0"/>
          <w:kern w:val="2"/>
          <w:sz w:val="24"/>
          <w:szCs w:val="24"/>
        </w:rPr>
      </w:pPr>
    </w:p>
    <w:p w:rsidR="00CC63DA" w:rsidRDefault="00CC63DA" w:rsidP="00CC63DA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 w:val="0"/>
          <w:kern w:val="2"/>
          <w:sz w:val="24"/>
          <w:szCs w:val="24"/>
        </w:rPr>
      </w:pPr>
    </w:p>
    <w:p w:rsidR="00B309F1" w:rsidRDefault="00B309F1" w:rsidP="00B309F1">
      <w:pPr>
        <w:rPr>
          <w:rFonts w:ascii="Arial" w:hAnsi="Arial" w:cs="Arial"/>
          <w:b/>
          <w:bCs/>
          <w:sz w:val="24"/>
          <w:szCs w:val="24"/>
        </w:rPr>
      </w:pPr>
    </w:p>
    <w:p w:rsidR="00B309F1" w:rsidRDefault="00B309F1" w:rsidP="00B309F1">
      <w:pPr>
        <w:rPr>
          <w:rFonts w:ascii="Arial" w:hAnsi="Arial" w:cs="Arial"/>
          <w:b/>
          <w:bCs/>
          <w:sz w:val="24"/>
          <w:szCs w:val="24"/>
        </w:rPr>
      </w:pPr>
    </w:p>
    <w:p w:rsidR="00B309F1" w:rsidRDefault="00B309F1" w:rsidP="00B309F1">
      <w:pPr>
        <w:rPr>
          <w:rFonts w:ascii="Arial" w:hAnsi="Arial" w:cs="Arial"/>
          <w:b/>
          <w:bCs/>
          <w:sz w:val="24"/>
          <w:szCs w:val="24"/>
        </w:rPr>
      </w:pPr>
    </w:p>
    <w:p w:rsidR="00B309F1" w:rsidRPr="0056700F" w:rsidRDefault="00B309F1" w:rsidP="00B309F1">
      <w:pPr>
        <w:rPr>
          <w:rFonts w:ascii="Arial" w:hAnsi="Arial" w:cs="Arial"/>
          <w:b/>
          <w:bCs/>
          <w:sz w:val="24"/>
          <w:szCs w:val="24"/>
        </w:rPr>
      </w:pPr>
      <w:r w:rsidRPr="0056700F">
        <w:rPr>
          <w:rFonts w:ascii="Arial" w:hAnsi="Arial" w:cs="Arial"/>
          <w:b/>
          <w:bCs/>
          <w:sz w:val="24"/>
          <w:szCs w:val="24"/>
        </w:rPr>
        <w:t>Contents:</w:t>
      </w:r>
    </w:p>
    <w:p w:rsidR="00B309F1" w:rsidRPr="00C47B58" w:rsidRDefault="00B309F1" w:rsidP="00275429">
      <w:pPr>
        <w:pStyle w:val="1"/>
        <w:shd w:val="clear" w:color="auto" w:fill="FFFFFF"/>
        <w:spacing w:beforeLines="5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C47B58">
        <w:rPr>
          <w:rFonts w:ascii="Arial" w:hAnsi="Arial" w:cs="Arial"/>
          <w:sz w:val="24"/>
          <w:szCs w:val="24"/>
        </w:rPr>
        <w:t>Page</w:t>
      </w:r>
      <w:r w:rsidRPr="00C47B58">
        <w:rPr>
          <w:rFonts w:ascii="Arial" w:hAnsi="Arial" w:cs="Arial" w:hint="eastAsia"/>
          <w:sz w:val="24"/>
          <w:szCs w:val="24"/>
        </w:rPr>
        <w:t xml:space="preserve"> </w:t>
      </w:r>
      <w:r w:rsidRPr="0056700F">
        <w:rPr>
          <w:rFonts w:ascii="Arial" w:hAnsi="Arial" w:cs="Arial"/>
          <w:sz w:val="24"/>
          <w:szCs w:val="24"/>
        </w:rPr>
        <w:t>2:</w:t>
      </w:r>
      <w:r w:rsidRPr="00C47B58">
        <w:rPr>
          <w:rFonts w:ascii="Arial" w:hAnsi="Arial" w:cs="Arial" w:hint="eastAsia"/>
          <w:sz w:val="24"/>
          <w:szCs w:val="24"/>
        </w:rPr>
        <w:t xml:space="preserve"> </w:t>
      </w:r>
    </w:p>
    <w:p w:rsidR="00B309F1" w:rsidRPr="0056700F" w:rsidRDefault="00B309F1" w:rsidP="00B309F1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6700F">
        <w:rPr>
          <w:rFonts w:ascii="Arial" w:hAnsi="Arial" w:cs="Arial"/>
          <w:b/>
          <w:bCs/>
          <w:sz w:val="24"/>
          <w:szCs w:val="24"/>
        </w:rPr>
        <w:t>S1</w:t>
      </w:r>
      <w:r w:rsidRPr="0056700F">
        <w:rPr>
          <w:rFonts w:ascii="Arial" w:hAnsi="Arial" w:cs="Arial"/>
          <w:bCs/>
          <w:sz w:val="24"/>
          <w:szCs w:val="24"/>
        </w:rPr>
        <w:t>, ZEB1 expression after lentiviral-based vector pLV-H1-EF1α-puro use</w:t>
      </w:r>
      <w:r w:rsidRPr="0056700F">
        <w:rPr>
          <w:rFonts w:ascii="Arial" w:hAnsi="Arial" w:cs="Arial" w:hint="eastAsia"/>
          <w:bCs/>
          <w:sz w:val="24"/>
          <w:szCs w:val="24"/>
        </w:rPr>
        <w:t>d</w:t>
      </w:r>
      <w:r w:rsidRPr="0056700F">
        <w:rPr>
          <w:rFonts w:ascii="Arial" w:hAnsi="Arial" w:cs="Arial"/>
          <w:bCs/>
          <w:sz w:val="24"/>
          <w:szCs w:val="24"/>
        </w:rPr>
        <w:t xml:space="preserve"> to express shRNA (shZEB1) in MDA-MB-231 cells</w:t>
      </w:r>
      <w:r w:rsidRPr="0056700F">
        <w:rPr>
          <w:rFonts w:ascii="Arial" w:hAnsi="Arial" w:cs="Arial" w:hint="eastAsia"/>
          <w:bCs/>
          <w:sz w:val="24"/>
          <w:szCs w:val="24"/>
        </w:rPr>
        <w:t xml:space="preserve"> was detected by </w:t>
      </w:r>
      <w:r>
        <w:rPr>
          <w:rFonts w:ascii="Arial" w:hAnsi="Arial" w:cs="Arial" w:hint="eastAsia"/>
          <w:bCs/>
          <w:sz w:val="24"/>
          <w:szCs w:val="24"/>
        </w:rPr>
        <w:t xml:space="preserve">RT-PCR and </w:t>
      </w:r>
      <w:r w:rsidRPr="0056700F">
        <w:rPr>
          <w:rFonts w:ascii="Arial" w:hAnsi="Arial" w:cs="Arial"/>
          <w:bCs/>
          <w:sz w:val="24"/>
          <w:szCs w:val="24"/>
        </w:rPr>
        <w:t>Western bolt.</w:t>
      </w:r>
    </w:p>
    <w:p w:rsidR="00B309F1" w:rsidRDefault="00B309F1" w:rsidP="00B309F1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6700F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 w:hint="eastAsia"/>
          <w:b/>
          <w:bCs/>
          <w:sz w:val="24"/>
          <w:szCs w:val="24"/>
        </w:rPr>
        <w:t>2</w:t>
      </w:r>
      <w:r w:rsidRPr="0056700F">
        <w:rPr>
          <w:rFonts w:ascii="Arial" w:hAnsi="Arial" w:cs="Arial"/>
          <w:bCs/>
          <w:sz w:val="24"/>
          <w:szCs w:val="24"/>
        </w:rPr>
        <w:t xml:space="preserve">, ZEB1 expression after ZEB1 silencing with three targeting genes, the sequence of siZEB1#1 </w:t>
      </w:r>
      <w:r>
        <w:rPr>
          <w:rFonts w:ascii="Arial" w:hAnsi="Arial" w:cs="Arial" w:hint="eastAsia"/>
          <w:bCs/>
          <w:sz w:val="24"/>
          <w:szCs w:val="24"/>
        </w:rPr>
        <w:t>(</w:t>
      </w:r>
      <w:r w:rsidRPr="0056700F">
        <w:rPr>
          <w:rFonts w:ascii="Arial" w:hAnsi="Arial" w:cs="Arial"/>
          <w:bCs/>
          <w:sz w:val="24"/>
          <w:szCs w:val="24"/>
        </w:rPr>
        <w:t>GGCAAGTGTTGGAGAATAA</w:t>
      </w:r>
      <w:r>
        <w:rPr>
          <w:rFonts w:ascii="Arial" w:hAnsi="Arial" w:cs="Arial" w:hint="eastAsia"/>
          <w:bCs/>
          <w:sz w:val="24"/>
          <w:szCs w:val="24"/>
        </w:rPr>
        <w:t>)</w:t>
      </w:r>
      <w:r w:rsidRPr="0056700F">
        <w:rPr>
          <w:rFonts w:ascii="Arial" w:hAnsi="Arial" w:cs="Arial"/>
          <w:bCs/>
          <w:sz w:val="24"/>
          <w:szCs w:val="24"/>
        </w:rPr>
        <w:t xml:space="preserve">, siZEB1#2 </w:t>
      </w:r>
      <w:r>
        <w:rPr>
          <w:rFonts w:ascii="Arial" w:hAnsi="Arial" w:cs="Arial" w:hint="eastAsia"/>
          <w:bCs/>
          <w:sz w:val="24"/>
          <w:szCs w:val="24"/>
        </w:rPr>
        <w:t>(</w:t>
      </w:r>
      <w:r w:rsidRPr="0056700F">
        <w:rPr>
          <w:rFonts w:ascii="Arial" w:hAnsi="Arial" w:cs="Arial"/>
          <w:bCs/>
          <w:sz w:val="24"/>
          <w:szCs w:val="24"/>
        </w:rPr>
        <w:t>CCAGAAATACACAGGGTTA</w:t>
      </w:r>
      <w:r>
        <w:rPr>
          <w:rFonts w:ascii="Arial" w:hAnsi="Arial" w:cs="Arial" w:hint="eastAsia"/>
          <w:bCs/>
          <w:sz w:val="24"/>
          <w:szCs w:val="24"/>
        </w:rPr>
        <w:t>)</w:t>
      </w:r>
      <w:r w:rsidRPr="0056700F">
        <w:rPr>
          <w:rFonts w:ascii="Arial" w:hAnsi="Arial" w:cs="Arial"/>
          <w:bCs/>
          <w:sz w:val="24"/>
          <w:szCs w:val="24"/>
        </w:rPr>
        <w:t xml:space="preserve"> and </w:t>
      </w:r>
      <w:r>
        <w:rPr>
          <w:rFonts w:ascii="Arial" w:hAnsi="Arial" w:cs="Arial"/>
          <w:bCs/>
          <w:sz w:val="24"/>
          <w:szCs w:val="24"/>
        </w:rPr>
        <w:t>siZEB1#3</w:t>
      </w:r>
      <w:r>
        <w:rPr>
          <w:rFonts w:ascii="Arial" w:hAnsi="Arial" w:cs="Arial" w:hint="eastAsia"/>
          <w:bCs/>
          <w:sz w:val="24"/>
          <w:szCs w:val="24"/>
        </w:rPr>
        <w:t>(</w:t>
      </w:r>
      <w:r w:rsidRPr="0056700F">
        <w:rPr>
          <w:rFonts w:ascii="Arial" w:hAnsi="Arial" w:cs="Arial"/>
          <w:bCs/>
          <w:sz w:val="24"/>
          <w:szCs w:val="24"/>
        </w:rPr>
        <w:t>CGGACGAGAGAGAGAGTTT</w:t>
      </w:r>
      <w:r>
        <w:rPr>
          <w:rFonts w:ascii="Arial" w:hAnsi="Arial" w:cs="Arial" w:hint="eastAsia"/>
          <w:bCs/>
          <w:sz w:val="24"/>
          <w:szCs w:val="24"/>
        </w:rPr>
        <w:t xml:space="preserve">) in MCF7 cells </w:t>
      </w:r>
      <w:r w:rsidRPr="0056700F">
        <w:rPr>
          <w:rFonts w:ascii="Arial" w:hAnsi="Arial" w:cs="Arial" w:hint="eastAsia"/>
          <w:bCs/>
          <w:sz w:val="24"/>
          <w:szCs w:val="24"/>
        </w:rPr>
        <w:t xml:space="preserve">was detected by </w:t>
      </w:r>
      <w:r>
        <w:rPr>
          <w:rFonts w:ascii="Arial" w:hAnsi="Arial" w:cs="Arial" w:hint="eastAsia"/>
          <w:bCs/>
          <w:sz w:val="24"/>
          <w:szCs w:val="24"/>
        </w:rPr>
        <w:t xml:space="preserve">RT-PCR and </w:t>
      </w:r>
      <w:r w:rsidRPr="0056700F">
        <w:rPr>
          <w:rFonts w:ascii="Arial" w:hAnsi="Arial" w:cs="Arial"/>
          <w:bCs/>
          <w:sz w:val="24"/>
          <w:szCs w:val="24"/>
        </w:rPr>
        <w:t>Western bolt</w:t>
      </w:r>
      <w:r>
        <w:rPr>
          <w:rFonts w:ascii="Arial" w:hAnsi="Arial" w:cs="Arial" w:hint="eastAsia"/>
          <w:bCs/>
          <w:sz w:val="24"/>
          <w:szCs w:val="24"/>
        </w:rPr>
        <w:t>.</w:t>
      </w:r>
    </w:p>
    <w:p w:rsidR="00B309F1" w:rsidRDefault="00B309F1" w:rsidP="00275429">
      <w:pPr>
        <w:pStyle w:val="1"/>
        <w:shd w:val="clear" w:color="auto" w:fill="FFFFFF"/>
        <w:spacing w:beforeLines="5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56700F">
        <w:rPr>
          <w:rFonts w:ascii="Arial" w:hAnsi="Arial" w:cs="Arial"/>
          <w:sz w:val="24"/>
          <w:szCs w:val="24"/>
        </w:rPr>
        <w:t>Page 3</w:t>
      </w:r>
      <w:r w:rsidR="00275429">
        <w:rPr>
          <w:rFonts w:ascii="Arial" w:hAnsi="Arial" w:cs="Arial" w:hint="eastAsia"/>
          <w:sz w:val="24"/>
          <w:szCs w:val="24"/>
        </w:rPr>
        <w:t>-4</w:t>
      </w:r>
      <w:r w:rsidRPr="0056700F">
        <w:rPr>
          <w:rFonts w:ascii="Arial" w:hAnsi="Arial" w:cs="Arial"/>
          <w:sz w:val="24"/>
          <w:szCs w:val="24"/>
        </w:rPr>
        <w:t xml:space="preserve">: </w:t>
      </w:r>
    </w:p>
    <w:p w:rsidR="00B309F1" w:rsidRDefault="00B309F1" w:rsidP="00B309F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6700F">
        <w:rPr>
          <w:rFonts w:ascii="Arial" w:hAnsi="Arial" w:cs="Arial"/>
          <w:b/>
          <w:bCs/>
          <w:sz w:val="24"/>
          <w:szCs w:val="24"/>
        </w:rPr>
        <w:t>Fig. S3</w:t>
      </w:r>
      <w:r w:rsidRPr="00C47B58">
        <w:rPr>
          <w:rFonts w:ascii="Arial" w:hAnsi="Arial" w:cs="Arial"/>
          <w:bCs/>
          <w:sz w:val="24"/>
          <w:szCs w:val="24"/>
        </w:rPr>
        <w:t xml:space="preserve">, </w:t>
      </w:r>
      <w:r w:rsidRPr="00CC63DA">
        <w:rPr>
          <w:rFonts w:ascii="Arial" w:hAnsi="Arial" w:cs="Arial"/>
          <w:bCs/>
          <w:sz w:val="24"/>
          <w:szCs w:val="24"/>
        </w:rPr>
        <w:t xml:space="preserve">12 of 81 </w:t>
      </w:r>
      <w:r w:rsidRPr="00CC63DA">
        <w:rPr>
          <w:rFonts w:ascii="Arial" w:hAnsi="Arial" w:cs="Arial" w:hint="eastAsia"/>
          <w:bCs/>
          <w:sz w:val="24"/>
          <w:szCs w:val="24"/>
        </w:rPr>
        <w:t xml:space="preserve">metabolic DEGs </w:t>
      </w:r>
      <w:r w:rsidRPr="00CC63DA">
        <w:rPr>
          <w:rFonts w:ascii="Arial" w:hAnsi="Arial" w:cs="Arial"/>
          <w:bCs/>
          <w:sz w:val="24"/>
          <w:szCs w:val="24"/>
        </w:rPr>
        <w:t>are ROS-related (15%)</w:t>
      </w:r>
      <w:r w:rsidRPr="00CC63DA">
        <w:rPr>
          <w:rFonts w:ascii="Arial" w:hAnsi="Arial" w:cs="Arial" w:hint="eastAsia"/>
          <w:bCs/>
          <w:sz w:val="24"/>
          <w:szCs w:val="24"/>
        </w:rPr>
        <w:t xml:space="preserve"> that are</w:t>
      </w:r>
      <w:r w:rsidRPr="00CC63DA">
        <w:rPr>
          <w:rFonts w:ascii="Arial" w:hAnsi="Arial" w:cs="Arial"/>
          <w:bCs/>
          <w:sz w:val="24"/>
          <w:szCs w:val="24"/>
        </w:rPr>
        <w:t xml:space="preserve"> transcriptional suppressed by ZEB1</w:t>
      </w:r>
      <w:r>
        <w:rPr>
          <w:rFonts w:ascii="Arial" w:hAnsi="Arial" w:cs="Arial" w:hint="eastAsia"/>
          <w:bCs/>
          <w:sz w:val="24"/>
          <w:szCs w:val="24"/>
        </w:rPr>
        <w:t>. Data was obtained from RNA-Seq</w:t>
      </w:r>
      <w:r w:rsidRPr="00CC63DA">
        <w:rPr>
          <w:rFonts w:ascii="Arial" w:hAnsi="Arial" w:cs="Arial" w:hint="eastAsia"/>
          <w:bCs/>
          <w:sz w:val="24"/>
          <w:szCs w:val="24"/>
        </w:rPr>
        <w:t>.</w:t>
      </w:r>
    </w:p>
    <w:p w:rsidR="00B309F1" w:rsidRDefault="00B309F1" w:rsidP="00B309F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 w:val="0"/>
          <w:kern w:val="2"/>
          <w:sz w:val="24"/>
          <w:szCs w:val="24"/>
        </w:rPr>
      </w:pPr>
      <w:r w:rsidRPr="0056700F">
        <w:rPr>
          <w:rFonts w:ascii="Arial" w:hAnsi="Arial" w:cs="Arial"/>
          <w:sz w:val="24"/>
          <w:szCs w:val="24"/>
        </w:rPr>
        <w:t xml:space="preserve">Fig. </w:t>
      </w:r>
      <w:r w:rsidRPr="00C47B58">
        <w:rPr>
          <w:rFonts w:ascii="Arial" w:hAnsi="Arial" w:cs="Arial"/>
          <w:sz w:val="24"/>
          <w:szCs w:val="24"/>
        </w:rPr>
        <w:t>S</w:t>
      </w:r>
      <w:r>
        <w:rPr>
          <w:rFonts w:ascii="Arial" w:eastAsiaTheme="minorEastAsia" w:hAnsi="Arial" w:cs="Arial" w:hint="eastAsia"/>
          <w:kern w:val="2"/>
          <w:sz w:val="24"/>
          <w:szCs w:val="24"/>
        </w:rPr>
        <w:t>4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, Relative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MFI (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mean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fluorescen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t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intensity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>)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 xml:space="preserve"> 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was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analyzed by flow cytometry. Values represented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as means SD (n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>=3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). *</w:t>
      </w:r>
      <w:r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>P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 xml:space="preserve"> &lt; 0.05. </w:t>
      </w:r>
    </w:p>
    <w:p w:rsidR="00CC63DA" w:rsidRDefault="00CC63DA" w:rsidP="00CC63DA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Fig.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6700F">
        <w:rPr>
          <w:rFonts w:ascii="Arial" w:hAnsi="Arial" w:cs="Arial"/>
          <w:b/>
          <w:bCs/>
          <w:sz w:val="24"/>
          <w:szCs w:val="24"/>
        </w:rPr>
        <w:t>S1</w:t>
      </w:r>
      <w:r w:rsidRPr="0056700F">
        <w:rPr>
          <w:rFonts w:ascii="Arial" w:hAnsi="Arial" w:cs="Arial"/>
          <w:bCs/>
          <w:sz w:val="24"/>
          <w:szCs w:val="24"/>
        </w:rPr>
        <w:t>, ZEB1 expression after lentiviral-based vector pLV-H1-EF1α-puro use</w:t>
      </w:r>
      <w:r w:rsidRPr="0056700F">
        <w:rPr>
          <w:rFonts w:ascii="Arial" w:hAnsi="Arial" w:cs="Arial" w:hint="eastAsia"/>
          <w:bCs/>
          <w:sz w:val="24"/>
          <w:szCs w:val="24"/>
        </w:rPr>
        <w:t>d</w:t>
      </w:r>
      <w:r w:rsidRPr="0056700F">
        <w:rPr>
          <w:rFonts w:ascii="Arial" w:hAnsi="Arial" w:cs="Arial"/>
          <w:bCs/>
          <w:sz w:val="24"/>
          <w:szCs w:val="24"/>
        </w:rPr>
        <w:t xml:space="preserve"> to express shRNA (shZEB1) in MDA-MB-231 cells</w:t>
      </w:r>
      <w:r w:rsidRPr="0056700F">
        <w:rPr>
          <w:rFonts w:ascii="Arial" w:hAnsi="Arial" w:cs="Arial" w:hint="eastAsia"/>
          <w:bCs/>
          <w:sz w:val="24"/>
          <w:szCs w:val="24"/>
        </w:rPr>
        <w:t xml:space="preserve"> was detected by </w:t>
      </w:r>
      <w:r>
        <w:rPr>
          <w:rFonts w:ascii="Arial" w:hAnsi="Arial" w:cs="Arial" w:hint="eastAsia"/>
          <w:bCs/>
          <w:sz w:val="24"/>
          <w:szCs w:val="24"/>
        </w:rPr>
        <w:t xml:space="preserve">RT-PCR and </w:t>
      </w:r>
      <w:r w:rsidRPr="0056700F">
        <w:rPr>
          <w:rFonts w:ascii="Arial" w:hAnsi="Arial" w:cs="Arial"/>
          <w:bCs/>
          <w:sz w:val="24"/>
          <w:szCs w:val="24"/>
        </w:rPr>
        <w:t>Western bolt.</w:t>
      </w:r>
    </w:p>
    <w:p w:rsidR="00CC63DA" w:rsidRDefault="00CC63DA" w:rsidP="00B309F1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2842036" cy="2832847"/>
            <wp:effectExtent l="19050" t="0" r="0" b="0"/>
            <wp:docPr id="1" name="图片 1" descr="C:\Users\Administrator\Desktop\补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补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036" cy="283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3DA" w:rsidRDefault="00CC63DA" w:rsidP="00CC63DA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Fig.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 w:rsidRPr="0056700F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 w:hint="eastAsia"/>
          <w:b/>
          <w:bCs/>
          <w:sz w:val="24"/>
          <w:szCs w:val="24"/>
        </w:rPr>
        <w:t>2</w:t>
      </w:r>
      <w:r w:rsidRPr="0056700F">
        <w:rPr>
          <w:rFonts w:ascii="Arial" w:hAnsi="Arial" w:cs="Arial"/>
          <w:bCs/>
          <w:sz w:val="24"/>
          <w:szCs w:val="24"/>
        </w:rPr>
        <w:t xml:space="preserve">, ZEB1 expression after ZEB1 silencing with three targeting genes, the sequence of siZEB1#1 </w:t>
      </w:r>
      <w:r>
        <w:rPr>
          <w:rFonts w:ascii="Arial" w:hAnsi="Arial" w:cs="Arial" w:hint="eastAsia"/>
          <w:bCs/>
          <w:sz w:val="24"/>
          <w:szCs w:val="24"/>
        </w:rPr>
        <w:t>(</w:t>
      </w:r>
      <w:r w:rsidRPr="0056700F">
        <w:rPr>
          <w:rFonts w:ascii="Arial" w:hAnsi="Arial" w:cs="Arial"/>
          <w:bCs/>
          <w:sz w:val="24"/>
          <w:szCs w:val="24"/>
        </w:rPr>
        <w:t>GGCAAGTGTTGGAGAATAA</w:t>
      </w:r>
      <w:r>
        <w:rPr>
          <w:rFonts w:ascii="Arial" w:hAnsi="Arial" w:cs="Arial" w:hint="eastAsia"/>
          <w:bCs/>
          <w:sz w:val="24"/>
          <w:szCs w:val="24"/>
        </w:rPr>
        <w:t>)</w:t>
      </w:r>
      <w:r w:rsidRPr="0056700F">
        <w:rPr>
          <w:rFonts w:ascii="Arial" w:hAnsi="Arial" w:cs="Arial"/>
          <w:bCs/>
          <w:sz w:val="24"/>
          <w:szCs w:val="24"/>
        </w:rPr>
        <w:t xml:space="preserve">, siZEB1#2 </w:t>
      </w:r>
      <w:r>
        <w:rPr>
          <w:rFonts w:ascii="Arial" w:hAnsi="Arial" w:cs="Arial" w:hint="eastAsia"/>
          <w:bCs/>
          <w:sz w:val="24"/>
          <w:szCs w:val="24"/>
        </w:rPr>
        <w:t>(</w:t>
      </w:r>
      <w:r w:rsidRPr="0056700F">
        <w:rPr>
          <w:rFonts w:ascii="Arial" w:hAnsi="Arial" w:cs="Arial"/>
          <w:bCs/>
          <w:sz w:val="24"/>
          <w:szCs w:val="24"/>
        </w:rPr>
        <w:t>CCAGAAATACACAGGGTTA</w:t>
      </w:r>
      <w:r>
        <w:rPr>
          <w:rFonts w:ascii="Arial" w:hAnsi="Arial" w:cs="Arial" w:hint="eastAsia"/>
          <w:bCs/>
          <w:sz w:val="24"/>
          <w:szCs w:val="24"/>
        </w:rPr>
        <w:t>)</w:t>
      </w:r>
      <w:r w:rsidRPr="0056700F">
        <w:rPr>
          <w:rFonts w:ascii="Arial" w:hAnsi="Arial" w:cs="Arial"/>
          <w:bCs/>
          <w:sz w:val="24"/>
          <w:szCs w:val="24"/>
        </w:rPr>
        <w:t xml:space="preserve"> and </w:t>
      </w:r>
      <w:r>
        <w:rPr>
          <w:rFonts w:ascii="Arial" w:hAnsi="Arial" w:cs="Arial"/>
          <w:bCs/>
          <w:sz w:val="24"/>
          <w:szCs w:val="24"/>
        </w:rPr>
        <w:t>siZEB1#3</w:t>
      </w:r>
      <w:r>
        <w:rPr>
          <w:rFonts w:ascii="Arial" w:hAnsi="Arial" w:cs="Arial" w:hint="eastAsia"/>
          <w:bCs/>
          <w:sz w:val="24"/>
          <w:szCs w:val="24"/>
        </w:rPr>
        <w:t>(</w:t>
      </w:r>
      <w:r w:rsidRPr="0056700F">
        <w:rPr>
          <w:rFonts w:ascii="Arial" w:hAnsi="Arial" w:cs="Arial"/>
          <w:bCs/>
          <w:sz w:val="24"/>
          <w:szCs w:val="24"/>
        </w:rPr>
        <w:t>CGGACGAGAGAGAGAGTTT</w:t>
      </w:r>
      <w:r>
        <w:rPr>
          <w:rFonts w:ascii="Arial" w:hAnsi="Arial" w:cs="Arial" w:hint="eastAsia"/>
          <w:bCs/>
          <w:sz w:val="24"/>
          <w:szCs w:val="24"/>
        </w:rPr>
        <w:t xml:space="preserve">) in MCF7 cells </w:t>
      </w:r>
      <w:r w:rsidRPr="0056700F">
        <w:rPr>
          <w:rFonts w:ascii="Arial" w:hAnsi="Arial" w:cs="Arial" w:hint="eastAsia"/>
          <w:bCs/>
          <w:sz w:val="24"/>
          <w:szCs w:val="24"/>
        </w:rPr>
        <w:t xml:space="preserve">was detected by </w:t>
      </w:r>
      <w:r>
        <w:rPr>
          <w:rFonts w:ascii="Arial" w:hAnsi="Arial" w:cs="Arial" w:hint="eastAsia"/>
          <w:bCs/>
          <w:sz w:val="24"/>
          <w:szCs w:val="24"/>
        </w:rPr>
        <w:t xml:space="preserve">RT-PCR and </w:t>
      </w:r>
      <w:r w:rsidRPr="0056700F">
        <w:rPr>
          <w:rFonts w:ascii="Arial" w:hAnsi="Arial" w:cs="Arial"/>
          <w:bCs/>
          <w:sz w:val="24"/>
          <w:szCs w:val="24"/>
        </w:rPr>
        <w:t>Western bolt</w:t>
      </w:r>
      <w:r>
        <w:rPr>
          <w:rFonts w:ascii="Arial" w:hAnsi="Arial" w:cs="Arial" w:hint="eastAsia"/>
          <w:bCs/>
          <w:sz w:val="24"/>
          <w:szCs w:val="24"/>
        </w:rPr>
        <w:t>.</w:t>
      </w:r>
    </w:p>
    <w:p w:rsidR="00CC63DA" w:rsidRDefault="00CC63DA" w:rsidP="00B309F1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3997139" cy="3663950"/>
            <wp:effectExtent l="19050" t="0" r="3361" b="0"/>
            <wp:docPr id="2" name="图片 2" descr="C:\Users\Administrator\Desktop\补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补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6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192" cy="368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9F1" w:rsidRDefault="00B309F1" w:rsidP="00B309F1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56700F">
        <w:rPr>
          <w:rFonts w:ascii="Arial" w:hAnsi="Arial" w:cs="Arial"/>
          <w:b/>
          <w:bCs/>
          <w:sz w:val="24"/>
          <w:szCs w:val="24"/>
        </w:rPr>
        <w:lastRenderedPageBreak/>
        <w:t>Fig. S3</w:t>
      </w:r>
      <w:r w:rsidRPr="00C47B58">
        <w:rPr>
          <w:rFonts w:ascii="Arial" w:hAnsi="Arial" w:cs="Arial"/>
          <w:bCs/>
          <w:sz w:val="24"/>
          <w:szCs w:val="24"/>
        </w:rPr>
        <w:t xml:space="preserve">, </w:t>
      </w:r>
      <w:r w:rsidRPr="00CC63DA">
        <w:rPr>
          <w:rFonts w:ascii="Arial" w:hAnsi="Arial" w:cs="Arial"/>
          <w:bCs/>
          <w:sz w:val="24"/>
          <w:szCs w:val="24"/>
        </w:rPr>
        <w:t xml:space="preserve">12 of 81 </w:t>
      </w:r>
      <w:r w:rsidRPr="00CC63DA">
        <w:rPr>
          <w:rFonts w:ascii="Arial" w:hAnsi="Arial" w:cs="Arial" w:hint="eastAsia"/>
          <w:bCs/>
          <w:sz w:val="24"/>
          <w:szCs w:val="24"/>
        </w:rPr>
        <w:t xml:space="preserve">metabolic DEGs </w:t>
      </w:r>
      <w:r w:rsidRPr="00CC63DA">
        <w:rPr>
          <w:rFonts w:ascii="Arial" w:hAnsi="Arial" w:cs="Arial"/>
          <w:bCs/>
          <w:sz w:val="24"/>
          <w:szCs w:val="24"/>
        </w:rPr>
        <w:t>are ROS-related (15%)</w:t>
      </w:r>
      <w:r w:rsidRPr="00CC63DA">
        <w:rPr>
          <w:rFonts w:ascii="Arial" w:hAnsi="Arial" w:cs="Arial" w:hint="eastAsia"/>
          <w:bCs/>
          <w:sz w:val="24"/>
          <w:szCs w:val="24"/>
        </w:rPr>
        <w:t xml:space="preserve"> that are</w:t>
      </w:r>
      <w:r w:rsidRPr="00CC63DA">
        <w:rPr>
          <w:rFonts w:ascii="Arial" w:hAnsi="Arial" w:cs="Arial"/>
          <w:bCs/>
          <w:sz w:val="24"/>
          <w:szCs w:val="24"/>
        </w:rPr>
        <w:t xml:space="preserve"> transcriptional suppressed by ZEB1</w:t>
      </w:r>
      <w:r>
        <w:rPr>
          <w:rFonts w:ascii="Arial" w:hAnsi="Arial" w:cs="Arial" w:hint="eastAsia"/>
          <w:bCs/>
          <w:sz w:val="24"/>
          <w:szCs w:val="24"/>
        </w:rPr>
        <w:t>. Data was obtained from RNA-Seq</w:t>
      </w:r>
      <w:r w:rsidRPr="00CC63DA">
        <w:rPr>
          <w:rFonts w:ascii="Arial" w:hAnsi="Arial" w:cs="Arial" w:hint="eastAsia"/>
          <w:bCs/>
          <w:sz w:val="24"/>
          <w:szCs w:val="24"/>
        </w:rPr>
        <w:t>.</w:t>
      </w:r>
    </w:p>
    <w:p w:rsidR="00B309F1" w:rsidRDefault="00B309F1" w:rsidP="00B309F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4337797" cy="3334439"/>
            <wp:effectExtent l="19050" t="0" r="5603" b="0"/>
            <wp:docPr id="3" name="图片 3" descr="C:\Users\Administrator\Desktop\补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补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333" cy="333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429" w:rsidRDefault="00B309F1" w:rsidP="00B309F1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 w:hint="eastAsia"/>
          <w:b w:val="0"/>
          <w:kern w:val="2"/>
          <w:sz w:val="24"/>
          <w:szCs w:val="24"/>
        </w:rPr>
      </w:pPr>
      <w:r w:rsidRPr="0056700F">
        <w:rPr>
          <w:rFonts w:ascii="Arial" w:hAnsi="Arial" w:cs="Arial"/>
          <w:sz w:val="24"/>
          <w:szCs w:val="24"/>
        </w:rPr>
        <w:t xml:space="preserve">Fig. </w:t>
      </w:r>
      <w:r w:rsidRPr="00C47B58">
        <w:rPr>
          <w:rFonts w:ascii="Arial" w:hAnsi="Arial" w:cs="Arial"/>
          <w:sz w:val="24"/>
          <w:szCs w:val="24"/>
        </w:rPr>
        <w:t>S</w:t>
      </w:r>
      <w:r>
        <w:rPr>
          <w:rFonts w:ascii="Arial" w:eastAsiaTheme="minorEastAsia" w:hAnsi="Arial" w:cs="Arial" w:hint="eastAsia"/>
          <w:kern w:val="2"/>
          <w:sz w:val="24"/>
          <w:szCs w:val="24"/>
        </w:rPr>
        <w:t>4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, Relative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MFI (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mean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fluorescen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t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intensity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>)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 xml:space="preserve"> 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was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analyzed by flow cytometry. Values represented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 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as means SD (n</w:t>
      </w:r>
      <w:r w:rsidRPr="00C47B58"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>=3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>). *</w:t>
      </w:r>
      <w:r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>P</w:t>
      </w:r>
      <w:r w:rsidRPr="00C47B58">
        <w:rPr>
          <w:rFonts w:ascii="Arial" w:eastAsiaTheme="minorEastAsia" w:hAnsi="Arial" w:cs="Arial"/>
          <w:b w:val="0"/>
          <w:kern w:val="2"/>
          <w:sz w:val="24"/>
          <w:szCs w:val="24"/>
        </w:rPr>
        <w:t xml:space="preserve"> &lt; 0.05. </w:t>
      </w:r>
    </w:p>
    <w:p w:rsidR="00B309F1" w:rsidRDefault="00275429" w:rsidP="00275429">
      <w:pPr>
        <w:pStyle w:val="1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 w:hint="eastAsia"/>
          <w:b w:val="0"/>
          <w:kern w:val="2"/>
          <w:sz w:val="24"/>
          <w:szCs w:val="24"/>
        </w:rPr>
      </w:pPr>
      <w:r w:rsidRPr="00275429">
        <w:rPr>
          <w:rFonts w:ascii="Arial" w:eastAsiaTheme="minorEastAsia" w:hAnsi="Arial" w:cs="Arial"/>
          <w:b w:val="0"/>
          <w:kern w:val="2"/>
          <w:sz w:val="24"/>
          <w:szCs w:val="24"/>
        </w:rPr>
        <w:drawing>
          <wp:inline distT="0" distB="0" distL="0" distR="0">
            <wp:extent cx="4702076" cy="2793600"/>
            <wp:effectExtent l="19050" t="0" r="3274" b="0"/>
            <wp:docPr id="14" name="图片 4" descr="C:\Users\Administrator\Desktop\Mechanism-of-ferroptosis-and-i _Q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Mechanism-of-ferroptosis-and-i _Q32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222" r="30146" b="52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053" cy="279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429" w:rsidRDefault="00275429" w:rsidP="00275429">
      <w:pPr>
        <w:pStyle w:val="1"/>
        <w:shd w:val="clear" w:color="auto" w:fill="FFFFFF"/>
        <w:spacing w:before="0" w:beforeAutospacing="0" w:after="0" w:afterAutospacing="0" w:line="360" w:lineRule="auto"/>
        <w:jc w:val="right"/>
        <w:rPr>
          <w:rFonts w:ascii="Arial" w:eastAsiaTheme="minorEastAsia" w:hAnsi="Arial" w:cs="Arial" w:hint="eastAsia"/>
          <w:b w:val="0"/>
          <w:kern w:val="2"/>
          <w:sz w:val="24"/>
          <w:szCs w:val="24"/>
        </w:rPr>
      </w:pPr>
      <w:r>
        <w:rPr>
          <w:rFonts w:ascii="Arial" w:eastAsiaTheme="minorEastAsia" w:hAnsi="Arial" w:cs="Arial" w:hint="eastAsia"/>
          <w:b w:val="0"/>
          <w:kern w:val="2"/>
          <w:sz w:val="24"/>
          <w:szCs w:val="24"/>
        </w:rPr>
        <w:t xml:space="preserve">           </w:t>
      </w:r>
      <w:r w:rsidRPr="00275429">
        <w:rPr>
          <w:rFonts w:ascii="Arial" w:eastAsiaTheme="minorEastAsia" w:hAnsi="Arial" w:cs="Arial"/>
          <w:b w:val="0"/>
          <w:kern w:val="2"/>
          <w:sz w:val="24"/>
          <w:szCs w:val="24"/>
        </w:rPr>
        <w:drawing>
          <wp:inline distT="0" distB="0" distL="0" distR="0">
            <wp:extent cx="1509967" cy="1252800"/>
            <wp:effectExtent l="19050" t="0" r="0" b="0"/>
            <wp:docPr id="13" name="图片 4" descr="C:\Users\Administrator\Desktop\Mechanism-of-ferroptosis-and-i _Q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Mechanism-of-ferroptosis-and-i _Q32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2841" t="4714" b="70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28" cy="1252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429" w:rsidRDefault="00275429" w:rsidP="00275429">
      <w:pPr>
        <w:pStyle w:val="1"/>
        <w:shd w:val="clear" w:color="auto" w:fill="FFFFFF"/>
        <w:spacing w:before="0" w:beforeAutospacing="0" w:after="0" w:afterAutospacing="0" w:line="360" w:lineRule="auto"/>
        <w:rPr>
          <w:rFonts w:ascii="Arial" w:eastAsiaTheme="minorEastAsia" w:hAnsi="Arial" w:cs="Arial" w:hint="eastAsia"/>
          <w:b w:val="0"/>
          <w:kern w:val="2"/>
          <w:sz w:val="24"/>
          <w:szCs w:val="24"/>
        </w:rPr>
      </w:pPr>
      <w:r w:rsidRPr="00275429">
        <w:rPr>
          <w:rFonts w:ascii="Arial" w:eastAsiaTheme="minorEastAsia" w:hAnsi="Arial" w:cs="Arial"/>
          <w:b w:val="0"/>
          <w:kern w:val="2"/>
          <w:sz w:val="24"/>
          <w:szCs w:val="24"/>
        </w:rPr>
        <w:lastRenderedPageBreak/>
        <w:drawing>
          <wp:inline distT="0" distB="0" distL="0" distR="0">
            <wp:extent cx="4514144" cy="2671483"/>
            <wp:effectExtent l="19050" t="0" r="706" b="0"/>
            <wp:docPr id="11" name="图片 4" descr="C:\Users\Administrator\Desktop\Mechanism-of-ferroptosis-and-i _Q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Mechanism-of-ferroptosis-and-i _Q32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54271" r="33028" b="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801" cy="2680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429" w:rsidRDefault="00275429" w:rsidP="00275429">
      <w:pPr>
        <w:pStyle w:val="1"/>
        <w:shd w:val="clear" w:color="auto" w:fill="FFFFFF"/>
        <w:spacing w:before="0" w:beforeAutospacing="0" w:after="0" w:afterAutospacing="0" w:line="360" w:lineRule="auto"/>
        <w:ind w:firstLineChars="1450" w:firstLine="3480"/>
        <w:jc w:val="right"/>
        <w:rPr>
          <w:rFonts w:ascii="Arial" w:eastAsiaTheme="minorEastAsia" w:hAnsi="Arial" w:cs="Arial"/>
          <w:b w:val="0"/>
          <w:kern w:val="2"/>
          <w:sz w:val="24"/>
          <w:szCs w:val="24"/>
        </w:rPr>
      </w:pPr>
      <w:r w:rsidRPr="00275429">
        <w:rPr>
          <w:rFonts w:ascii="Arial" w:eastAsiaTheme="minorEastAsia" w:hAnsi="Arial" w:cs="Arial"/>
          <w:b w:val="0"/>
          <w:kern w:val="2"/>
          <w:sz w:val="24"/>
          <w:szCs w:val="24"/>
        </w:rPr>
        <w:drawing>
          <wp:inline distT="0" distB="0" distL="0" distR="0">
            <wp:extent cx="1696848" cy="1385627"/>
            <wp:effectExtent l="19050" t="0" r="0" b="0"/>
            <wp:docPr id="12" name="图片 4" descr="C:\Users\Administrator\Desktop\Mechanism-of-ferroptosis-and-i _Q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Mechanism-of-ferroptosis-and-i _Q32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73136" t="56528" b="19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831" cy="139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429" w:rsidSect="00F21FBA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F79" w:rsidRDefault="005D3F79" w:rsidP="0056700F">
      <w:r>
        <w:separator/>
      </w:r>
    </w:p>
  </w:endnote>
  <w:endnote w:type="continuationSeparator" w:id="1">
    <w:p w:rsidR="005D3F79" w:rsidRDefault="005D3F79" w:rsidP="00567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9b12cd4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9b12cd41+f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3F4C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4C4E7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OTd168d80a.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PS497E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596495f2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6935813"/>
      <w:docPartObj>
        <w:docPartGallery w:val="Page Numbers (Bottom of Page)"/>
        <w:docPartUnique/>
      </w:docPartObj>
    </w:sdtPr>
    <w:sdtContent>
      <w:p w:rsidR="0056700F" w:rsidRDefault="00F21FBA">
        <w:pPr>
          <w:pStyle w:val="a4"/>
          <w:jc w:val="center"/>
        </w:pPr>
        <w:fldSimple w:instr=" PAGE   \* MERGEFORMAT ">
          <w:r w:rsidR="00275429" w:rsidRPr="00275429">
            <w:rPr>
              <w:noProof/>
              <w:lang w:val="zh-CN"/>
            </w:rPr>
            <w:t>4</w:t>
          </w:r>
        </w:fldSimple>
      </w:p>
    </w:sdtContent>
  </w:sdt>
  <w:p w:rsidR="0056700F" w:rsidRDefault="0056700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F79" w:rsidRDefault="005D3F79" w:rsidP="0056700F">
      <w:r>
        <w:separator/>
      </w:r>
    </w:p>
  </w:footnote>
  <w:footnote w:type="continuationSeparator" w:id="1">
    <w:p w:rsidR="005D3F79" w:rsidRDefault="005D3F79" w:rsidP="005670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00F"/>
    <w:rsid w:val="00275429"/>
    <w:rsid w:val="0056700F"/>
    <w:rsid w:val="005D3F79"/>
    <w:rsid w:val="00B309F1"/>
    <w:rsid w:val="00C279D0"/>
    <w:rsid w:val="00C47B58"/>
    <w:rsid w:val="00CC63DA"/>
    <w:rsid w:val="00F21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B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47B5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70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70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70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700F"/>
    <w:rPr>
      <w:sz w:val="18"/>
      <w:szCs w:val="18"/>
    </w:rPr>
  </w:style>
  <w:style w:type="character" w:customStyle="1" w:styleId="fontstyle01">
    <w:name w:val="fontstyle01"/>
    <w:basedOn w:val="a0"/>
    <w:rsid w:val="00C47B58"/>
    <w:rPr>
      <w:rFonts w:ascii="AdvOT9b12cd41" w:hAnsi="AdvOT9b12cd41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a0"/>
    <w:rsid w:val="00C47B58"/>
    <w:rPr>
      <w:rFonts w:ascii="AdvOT9b12cd41+fb" w:hAnsi="AdvOT9b12cd41+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0"/>
    <w:rsid w:val="00C47B58"/>
    <w:rPr>
      <w:rFonts w:ascii="AdvPS3F4C13" w:hAnsi="AdvPS3F4C1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a0"/>
    <w:rsid w:val="00C47B58"/>
    <w:rPr>
      <w:rFonts w:ascii="AdvP4C4E74" w:hAnsi="AdvP4C4E7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C47B58"/>
    <w:rPr>
      <w:rFonts w:ascii="AdvOTd168d80a.I" w:hAnsi="AdvOTd168d80a.I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61">
    <w:name w:val="fontstyle61"/>
    <w:basedOn w:val="a0"/>
    <w:rsid w:val="00C47B58"/>
    <w:rPr>
      <w:rFonts w:ascii="AdvPS497E3" w:hAnsi="AdvPS497E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1Char">
    <w:name w:val="标题 1 Char"/>
    <w:basedOn w:val="a0"/>
    <w:link w:val="1"/>
    <w:uiPriority w:val="9"/>
    <w:rsid w:val="00C47B5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asic-word">
    <w:name w:val="basic-word"/>
    <w:basedOn w:val="a0"/>
    <w:rsid w:val="00C47B58"/>
  </w:style>
  <w:style w:type="character" w:customStyle="1" w:styleId="apple-converted-space">
    <w:name w:val="apple-converted-space"/>
    <w:basedOn w:val="a0"/>
    <w:rsid w:val="00CC63DA"/>
  </w:style>
  <w:style w:type="paragraph" w:styleId="a5">
    <w:name w:val="Balloon Text"/>
    <w:basedOn w:val="a"/>
    <w:link w:val="Char1"/>
    <w:uiPriority w:val="99"/>
    <w:semiHidden/>
    <w:unhideWhenUsed/>
    <w:rsid w:val="00CC63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C63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2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05E94-982F-4ACE-BF54-03F30C3B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246</Words>
  <Characters>1408</Characters>
  <Application>Microsoft Office Word</Application>
  <DocSecurity>0</DocSecurity>
  <Lines>11</Lines>
  <Paragraphs>3</Paragraphs>
  <ScaleCrop>false</ScaleCrop>
  <Company>Microsoft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2021-04-11T04:35:00Z</dcterms:created>
  <dcterms:modified xsi:type="dcterms:W3CDTF">2021-04-11T09:40:00Z</dcterms:modified>
</cp:coreProperties>
</file>