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F35D5" w14:textId="77777777" w:rsidR="00526082" w:rsidRPr="00742CFC" w:rsidRDefault="00526082" w:rsidP="00526082">
      <w:pPr>
        <w:tabs>
          <w:tab w:val="left" w:pos="284"/>
        </w:tabs>
        <w:suppressAutoHyphens w:val="0"/>
        <w:spacing w:after="0" w:line="23" w:lineRule="atLeast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</w:pPr>
    </w:p>
    <w:p w14:paraId="1791034C" w14:textId="77777777" w:rsidR="00526082" w:rsidRPr="00742CFC" w:rsidRDefault="00526082" w:rsidP="00526082">
      <w:pPr>
        <w:tabs>
          <w:tab w:val="left" w:pos="284"/>
        </w:tabs>
        <w:suppressAutoHyphens w:val="0"/>
        <w:spacing w:after="0" w:line="23" w:lineRule="atLeast"/>
        <w:jc w:val="both"/>
        <w:rPr>
          <w:rFonts w:ascii="Times New Roman" w:hAnsi="Times New Roman" w:cs="Times New Roman"/>
          <w:szCs w:val="24"/>
          <w:lang w:val="en-US"/>
        </w:rPr>
      </w:pPr>
      <w:r w:rsidRPr="00742CFC"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26082" w:rsidRPr="00742CFC" w14:paraId="5757A51B" w14:textId="77777777" w:rsidTr="00890927">
        <w:tc>
          <w:tcPr>
            <w:tcW w:w="9060" w:type="dxa"/>
            <w:gridSpan w:val="3"/>
          </w:tcPr>
          <w:p w14:paraId="3138490F" w14:textId="77777777" w:rsidR="00526082" w:rsidRPr="00742CFC" w:rsidRDefault="00526082" w:rsidP="00890927">
            <w:pPr>
              <w:pStyle w:val="NoSpacing"/>
              <w:spacing w:line="23" w:lineRule="atLeast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42CFC">
              <w:rPr>
                <w:rFonts w:ascii="Times New Roman" w:hAnsi="Times New Roman" w:cs="Times New Roman"/>
                <w:noProof/>
                <w:szCs w:val="24"/>
                <w:lang w:val="en-US"/>
              </w:rPr>
              <w:drawing>
                <wp:inline distT="0" distB="0" distL="0" distR="0" wp14:anchorId="3B8B777B" wp14:editId="70737090">
                  <wp:extent cx="5056361" cy="1220058"/>
                  <wp:effectExtent l="0" t="0" r="0" b="0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9800" cy="123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082" w:rsidRPr="00742CFC" w14:paraId="68F8DDB0" w14:textId="77777777" w:rsidTr="00890927">
        <w:tc>
          <w:tcPr>
            <w:tcW w:w="3020" w:type="dxa"/>
          </w:tcPr>
          <w:p w14:paraId="5865E2C9" w14:textId="77777777" w:rsidR="00526082" w:rsidRPr="00742CFC" w:rsidRDefault="00526082" w:rsidP="00890927">
            <w:pPr>
              <w:pStyle w:val="NoSpacing"/>
              <w:spacing w:line="23" w:lineRule="atLeast"/>
              <w:jc w:val="center"/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</w:pPr>
            <w:r w:rsidRPr="00742CFC"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ZZ</w:t>
            </w:r>
          </w:p>
        </w:tc>
        <w:tc>
          <w:tcPr>
            <w:tcW w:w="3020" w:type="dxa"/>
          </w:tcPr>
          <w:p w14:paraId="57BA1B06" w14:textId="77777777" w:rsidR="00526082" w:rsidRPr="00742CFC" w:rsidRDefault="00526082" w:rsidP="00890927">
            <w:pPr>
              <w:pStyle w:val="NoSpacing"/>
              <w:spacing w:line="23" w:lineRule="atLeast"/>
              <w:jc w:val="center"/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</w:pPr>
            <w:r w:rsidRPr="00742CFC"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ZE</w:t>
            </w:r>
          </w:p>
        </w:tc>
        <w:tc>
          <w:tcPr>
            <w:tcW w:w="3020" w:type="dxa"/>
          </w:tcPr>
          <w:p w14:paraId="19ABA580" w14:textId="77777777" w:rsidR="00526082" w:rsidRPr="00742CFC" w:rsidRDefault="00526082" w:rsidP="00890927">
            <w:pPr>
              <w:pStyle w:val="NoSpacing"/>
              <w:spacing w:line="23" w:lineRule="atLeast"/>
              <w:jc w:val="center"/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</w:pPr>
            <w:r w:rsidRPr="00742CFC"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EE</w:t>
            </w:r>
          </w:p>
        </w:tc>
      </w:tr>
    </w:tbl>
    <w:p w14:paraId="2E5DA000" w14:textId="77777777" w:rsidR="00526082" w:rsidRPr="00742CFC" w:rsidRDefault="00526082" w:rsidP="00526082">
      <w:pPr>
        <w:pStyle w:val="NoSpacing"/>
        <w:spacing w:line="23" w:lineRule="atLeast"/>
        <w:jc w:val="both"/>
        <w:rPr>
          <w:rFonts w:ascii="Times New Roman" w:hAnsi="Times New Roman" w:cs="Times New Roman"/>
          <w:sz w:val="12"/>
          <w:szCs w:val="12"/>
          <w:lang w:val="en-US"/>
        </w:rPr>
      </w:pPr>
    </w:p>
    <w:p w14:paraId="58CFEB87" w14:textId="77777777" w:rsidR="00526082" w:rsidRPr="00742CFC" w:rsidRDefault="00526082" w:rsidP="00526082">
      <w:pPr>
        <w:pStyle w:val="NormalWeb"/>
        <w:spacing w:beforeAutospacing="0" w:after="0" w:afterAutospacing="0" w:line="23" w:lineRule="atLeast"/>
        <w:jc w:val="both"/>
        <w:rPr>
          <w:color w:val="0E101A"/>
        </w:rPr>
      </w:pPr>
      <w:r w:rsidRPr="00742CFC">
        <w:t xml:space="preserve">Scheme 1 Different structures of the </w:t>
      </w:r>
      <w:r w:rsidRPr="00742CFC">
        <w:rPr>
          <w:i/>
          <w:iCs/>
          <w:color w:val="0E101A"/>
        </w:rPr>
        <w:t>trans</w:t>
      </w:r>
      <w:r w:rsidRPr="00742CFC">
        <w:rPr>
          <w:color w:val="0E101A"/>
        </w:rPr>
        <w:t> isomers of 1,6-diflourohexa-1,3,5-triene (DFT) and 1,8-diflouroocta-1,3,5,7-tetraene (DOT): first row: (1</w:t>
      </w:r>
      <w:r w:rsidRPr="00742CFC">
        <w:rPr>
          <w:i/>
          <w:iCs/>
          <w:color w:val="0E101A"/>
        </w:rPr>
        <w:t>E</w:t>
      </w:r>
      <w:r w:rsidRPr="00742CFC">
        <w:rPr>
          <w:color w:val="0E101A"/>
        </w:rPr>
        <w:t>,3</w:t>
      </w:r>
      <w:r w:rsidRPr="00742CFC">
        <w:rPr>
          <w:i/>
          <w:iCs/>
          <w:color w:val="0E101A"/>
        </w:rPr>
        <w:t>E</w:t>
      </w:r>
      <w:r w:rsidRPr="00742CFC">
        <w:rPr>
          <w:color w:val="0E101A"/>
        </w:rPr>
        <w:t>,5</w:t>
      </w:r>
      <w:r w:rsidRPr="00742CFC">
        <w:rPr>
          <w:i/>
          <w:iCs/>
          <w:color w:val="0E101A"/>
        </w:rPr>
        <w:t>E</w:t>
      </w:r>
      <w:r w:rsidRPr="00742CFC">
        <w:rPr>
          <w:color w:val="0E101A"/>
        </w:rPr>
        <w:t>)-, (1</w:t>
      </w:r>
      <w:r w:rsidRPr="00742CFC">
        <w:rPr>
          <w:i/>
          <w:iCs/>
          <w:color w:val="0E101A"/>
        </w:rPr>
        <w:t>Z</w:t>
      </w:r>
      <w:r w:rsidRPr="00742CFC">
        <w:rPr>
          <w:color w:val="0E101A"/>
        </w:rPr>
        <w:t>,3</w:t>
      </w:r>
      <w:r w:rsidRPr="00742CFC">
        <w:rPr>
          <w:i/>
          <w:iCs/>
          <w:color w:val="0E101A"/>
        </w:rPr>
        <w:t>E</w:t>
      </w:r>
      <w:r w:rsidRPr="00742CFC">
        <w:rPr>
          <w:color w:val="0E101A"/>
        </w:rPr>
        <w:t>,5</w:t>
      </w:r>
      <w:r w:rsidRPr="00742CFC">
        <w:rPr>
          <w:i/>
          <w:iCs/>
          <w:color w:val="0E101A"/>
        </w:rPr>
        <w:t>Z</w:t>
      </w:r>
      <w:r w:rsidRPr="00742CFC">
        <w:rPr>
          <w:color w:val="0E101A"/>
        </w:rPr>
        <w:t>)-, and (1</w:t>
      </w:r>
      <w:r w:rsidRPr="00742CFC">
        <w:rPr>
          <w:i/>
          <w:iCs/>
          <w:color w:val="0E101A"/>
        </w:rPr>
        <w:t>Z</w:t>
      </w:r>
      <w:r w:rsidRPr="00742CFC">
        <w:rPr>
          <w:color w:val="0E101A"/>
        </w:rPr>
        <w:t>,3</w:t>
      </w:r>
      <w:r w:rsidRPr="00742CFC">
        <w:rPr>
          <w:i/>
          <w:iCs/>
          <w:color w:val="0E101A"/>
        </w:rPr>
        <w:t>E</w:t>
      </w:r>
      <w:r w:rsidRPr="00742CFC">
        <w:rPr>
          <w:color w:val="0E101A"/>
        </w:rPr>
        <w:t>,5</w:t>
      </w:r>
      <w:r w:rsidRPr="00742CFC">
        <w:rPr>
          <w:i/>
          <w:iCs/>
          <w:color w:val="0E101A"/>
        </w:rPr>
        <w:t>E</w:t>
      </w:r>
      <w:r w:rsidRPr="00742CFC">
        <w:rPr>
          <w:color w:val="0E101A"/>
        </w:rPr>
        <w:t>)-DFT; second row: (1</w:t>
      </w:r>
      <w:r w:rsidRPr="00742CFC">
        <w:rPr>
          <w:i/>
          <w:iCs/>
          <w:color w:val="0E101A"/>
        </w:rPr>
        <w:t>E</w:t>
      </w:r>
      <w:r w:rsidRPr="00742CFC">
        <w:rPr>
          <w:color w:val="0E101A"/>
        </w:rPr>
        <w:t>,3</w:t>
      </w:r>
      <w:r w:rsidRPr="00742CFC">
        <w:rPr>
          <w:i/>
          <w:iCs/>
          <w:color w:val="0E101A"/>
        </w:rPr>
        <w:t>E</w:t>
      </w:r>
      <w:r w:rsidRPr="00742CFC">
        <w:rPr>
          <w:color w:val="0E101A"/>
        </w:rPr>
        <w:t>,5</w:t>
      </w:r>
      <w:r w:rsidRPr="00742CFC">
        <w:rPr>
          <w:i/>
          <w:iCs/>
          <w:color w:val="0E101A"/>
        </w:rPr>
        <w:t>E</w:t>
      </w:r>
      <w:r w:rsidRPr="00742CFC">
        <w:rPr>
          <w:color w:val="0E101A"/>
        </w:rPr>
        <w:t>,7</w:t>
      </w:r>
      <w:r w:rsidRPr="00742CFC">
        <w:rPr>
          <w:i/>
          <w:iCs/>
          <w:color w:val="0E101A"/>
        </w:rPr>
        <w:t>E</w:t>
      </w:r>
      <w:r w:rsidRPr="00742CFC">
        <w:rPr>
          <w:color w:val="0E101A"/>
        </w:rPr>
        <w:t>)- DOT, (1</w:t>
      </w:r>
      <w:r w:rsidRPr="00742CFC">
        <w:rPr>
          <w:i/>
          <w:iCs/>
          <w:color w:val="0E101A"/>
        </w:rPr>
        <w:t>Z</w:t>
      </w:r>
      <w:r w:rsidRPr="00742CFC">
        <w:rPr>
          <w:color w:val="0E101A"/>
        </w:rPr>
        <w:t>,3</w:t>
      </w:r>
      <w:r w:rsidRPr="00742CFC">
        <w:rPr>
          <w:i/>
          <w:iCs/>
          <w:color w:val="0E101A"/>
        </w:rPr>
        <w:t>E</w:t>
      </w:r>
      <w:r w:rsidRPr="00742CFC">
        <w:rPr>
          <w:color w:val="0E101A"/>
        </w:rPr>
        <w:t>,5</w:t>
      </w:r>
      <w:r w:rsidRPr="00742CFC">
        <w:rPr>
          <w:i/>
          <w:iCs/>
          <w:color w:val="0E101A"/>
        </w:rPr>
        <w:t>E</w:t>
      </w:r>
      <w:r w:rsidRPr="00742CFC">
        <w:rPr>
          <w:color w:val="0E101A"/>
        </w:rPr>
        <w:t>,7</w:t>
      </w:r>
      <w:r w:rsidRPr="00742CFC">
        <w:rPr>
          <w:i/>
          <w:iCs/>
          <w:color w:val="0E101A"/>
        </w:rPr>
        <w:t>E</w:t>
      </w:r>
      <w:r w:rsidRPr="00742CFC">
        <w:rPr>
          <w:color w:val="0E101A"/>
        </w:rPr>
        <w:t>)- DOT, and (1</w:t>
      </w:r>
      <w:r w:rsidRPr="00742CFC">
        <w:rPr>
          <w:i/>
          <w:iCs/>
          <w:color w:val="0E101A"/>
        </w:rPr>
        <w:t>Z</w:t>
      </w:r>
      <w:r w:rsidRPr="00742CFC">
        <w:rPr>
          <w:color w:val="0E101A"/>
        </w:rPr>
        <w:t>,3</w:t>
      </w:r>
      <w:r w:rsidRPr="00742CFC">
        <w:rPr>
          <w:i/>
          <w:iCs/>
          <w:color w:val="0E101A"/>
        </w:rPr>
        <w:t>E</w:t>
      </w:r>
      <w:r w:rsidRPr="00742CFC">
        <w:rPr>
          <w:color w:val="0E101A"/>
        </w:rPr>
        <w:t>,5</w:t>
      </w:r>
      <w:r w:rsidRPr="00742CFC">
        <w:rPr>
          <w:i/>
          <w:iCs/>
          <w:color w:val="0E101A"/>
        </w:rPr>
        <w:t>E</w:t>
      </w:r>
      <w:r w:rsidRPr="00742CFC">
        <w:rPr>
          <w:color w:val="0E101A"/>
        </w:rPr>
        <w:t>,7</w:t>
      </w:r>
      <w:r w:rsidRPr="00742CFC">
        <w:rPr>
          <w:i/>
          <w:iCs/>
          <w:color w:val="0E101A"/>
        </w:rPr>
        <w:t>Z</w:t>
      </w:r>
      <w:r w:rsidRPr="00742CFC">
        <w:rPr>
          <w:color w:val="0E101A"/>
        </w:rPr>
        <w:t>)-DOT.</w:t>
      </w:r>
    </w:p>
    <w:p w14:paraId="2D1C9F7F" w14:textId="77777777" w:rsidR="00755780" w:rsidRDefault="00755780"/>
    <w:p w14:paraId="466A2AD2" w14:textId="77777777" w:rsidR="00526082" w:rsidRPr="00742CFC" w:rsidRDefault="00526082" w:rsidP="00526082">
      <w:pPr>
        <w:tabs>
          <w:tab w:val="left" w:pos="284"/>
        </w:tabs>
        <w:suppressAutoHyphens w:val="0"/>
        <w:spacing w:after="0" w:line="23" w:lineRule="atLeast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26082" w:rsidRPr="00742CFC" w14:paraId="0DA653D2" w14:textId="77777777" w:rsidTr="00890927">
        <w:tc>
          <w:tcPr>
            <w:tcW w:w="9060" w:type="dxa"/>
            <w:gridSpan w:val="3"/>
          </w:tcPr>
          <w:p w14:paraId="71F98D15" w14:textId="77777777" w:rsidR="00526082" w:rsidRPr="00742CFC" w:rsidRDefault="00526082" w:rsidP="00890927">
            <w:pPr>
              <w:pStyle w:val="NoSpacing"/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Cs w:val="24"/>
                <w:lang w:val="en-US"/>
              </w:rPr>
            </w:pPr>
            <w:r w:rsidRPr="00742CFC">
              <w:rPr>
                <w:rFonts w:ascii="Times New Roman" w:hAnsi="Times New Roman" w:cs="Times New Roman"/>
                <w:b/>
                <w:bCs/>
                <w:noProof/>
                <w:szCs w:val="24"/>
                <w:lang w:val="en-US"/>
              </w:rPr>
              <w:drawing>
                <wp:inline distT="0" distB="0" distL="0" distR="0" wp14:anchorId="40A5B463" wp14:editId="3006039F">
                  <wp:extent cx="5276850" cy="1258057"/>
                  <wp:effectExtent l="0" t="0" r="0" b="0"/>
                  <wp:docPr id="81" name="Obraz 81" descr="A black lines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Obraz 81" descr="A black lines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4355" cy="1259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082" w:rsidRPr="00742CFC" w14:paraId="2413C26D" w14:textId="77777777" w:rsidTr="00890927">
        <w:tc>
          <w:tcPr>
            <w:tcW w:w="3020" w:type="dxa"/>
          </w:tcPr>
          <w:p w14:paraId="40EA5610" w14:textId="77777777" w:rsidR="00526082" w:rsidRPr="00742CFC" w:rsidRDefault="00526082" w:rsidP="00890927">
            <w:pPr>
              <w:pStyle w:val="NoSpacing"/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Cs w:val="24"/>
                <w:lang w:val="en-US"/>
              </w:rPr>
            </w:pPr>
            <w:r w:rsidRPr="00742CFC"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ZZ</w:t>
            </w:r>
          </w:p>
        </w:tc>
        <w:tc>
          <w:tcPr>
            <w:tcW w:w="3020" w:type="dxa"/>
          </w:tcPr>
          <w:p w14:paraId="78F4752E" w14:textId="77777777" w:rsidR="00526082" w:rsidRPr="00742CFC" w:rsidRDefault="00526082" w:rsidP="00890927">
            <w:pPr>
              <w:pStyle w:val="NoSpacing"/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Cs w:val="24"/>
                <w:lang w:val="en-US"/>
              </w:rPr>
            </w:pPr>
            <w:r w:rsidRPr="00742CFC"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EZ</w:t>
            </w:r>
          </w:p>
        </w:tc>
        <w:tc>
          <w:tcPr>
            <w:tcW w:w="3020" w:type="dxa"/>
          </w:tcPr>
          <w:p w14:paraId="55406FF4" w14:textId="77777777" w:rsidR="00526082" w:rsidRPr="00742CFC" w:rsidRDefault="00526082" w:rsidP="00890927">
            <w:pPr>
              <w:pStyle w:val="NoSpacing"/>
              <w:spacing w:line="23" w:lineRule="atLeast"/>
              <w:jc w:val="center"/>
              <w:rPr>
                <w:rFonts w:ascii="Times New Roman" w:hAnsi="Times New Roman" w:cs="Times New Roman"/>
                <w:b/>
                <w:bCs/>
                <w:noProof/>
                <w:szCs w:val="24"/>
                <w:lang w:val="en-US"/>
              </w:rPr>
            </w:pPr>
            <w:r w:rsidRPr="00742CFC">
              <w:rPr>
                <w:rFonts w:ascii="Times New Roman" w:hAnsi="Times New Roman" w:cs="Times New Roman"/>
                <w:i/>
                <w:iCs/>
                <w:szCs w:val="24"/>
                <w:lang w:val="en-US"/>
              </w:rPr>
              <w:t>EE</w:t>
            </w:r>
          </w:p>
        </w:tc>
      </w:tr>
    </w:tbl>
    <w:p w14:paraId="2516A0D2" w14:textId="77777777" w:rsidR="00526082" w:rsidRPr="00742CFC" w:rsidRDefault="00526082" w:rsidP="00526082">
      <w:pPr>
        <w:pStyle w:val="NoSpacing"/>
        <w:spacing w:line="23" w:lineRule="atLeast"/>
        <w:jc w:val="both"/>
        <w:rPr>
          <w:rFonts w:ascii="Times New Roman" w:hAnsi="Times New Roman" w:cs="Times New Roman"/>
          <w:b/>
          <w:bCs/>
          <w:noProof/>
          <w:sz w:val="12"/>
          <w:szCs w:val="12"/>
          <w:lang w:val="en-US"/>
        </w:rPr>
      </w:pPr>
    </w:p>
    <w:p w14:paraId="70246E3B" w14:textId="77777777" w:rsidR="00526082" w:rsidRPr="00742CFC" w:rsidRDefault="00526082" w:rsidP="00526082">
      <w:pPr>
        <w:pStyle w:val="NoSpacing"/>
        <w:spacing w:line="23" w:lineRule="atLeast"/>
        <w:jc w:val="both"/>
        <w:rPr>
          <w:rFonts w:ascii="Times New Roman" w:hAnsi="Times New Roman" w:cs="Times New Roman"/>
          <w:szCs w:val="24"/>
          <w:lang w:val="en-US"/>
        </w:rPr>
      </w:pPr>
      <w:r w:rsidRPr="00742CFC">
        <w:rPr>
          <w:rFonts w:ascii="Times New Roman" w:hAnsi="Times New Roman" w:cs="Times New Roman"/>
          <w:noProof/>
          <w:szCs w:val="24"/>
          <w:lang w:val="en-US"/>
        </w:rPr>
        <w:t xml:space="preserve">Scheme </w:t>
      </w:r>
      <w:r w:rsidRPr="00742CFC">
        <w:rPr>
          <w:rFonts w:ascii="Times New Roman" w:hAnsi="Times New Roman" w:cs="Times New Roman"/>
          <w:szCs w:val="24"/>
          <w:lang w:val="en-US"/>
        </w:rPr>
        <w:t xml:space="preserve">2 </w:t>
      </w:r>
      <w:r w:rsidRPr="00742CFC">
        <w:rPr>
          <w:lang w:val="en-US"/>
        </w:rPr>
        <w:t xml:space="preserve">Different structures of the </w:t>
      </w:r>
      <w:r w:rsidRPr="00742CFC">
        <w:rPr>
          <w:i/>
          <w:iCs/>
          <w:color w:val="0E101A"/>
          <w:lang w:val="en-US"/>
        </w:rPr>
        <w:t>cis</w:t>
      </w:r>
      <w:r w:rsidRPr="00742CFC">
        <w:rPr>
          <w:color w:val="0E101A"/>
          <w:lang w:val="en-US"/>
        </w:rPr>
        <w:t xml:space="preserve"> isomers of 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/>
        </w:rPr>
        <w:t>1,6-diflourohexa-1,3,5-triene</w:t>
      </w:r>
      <w:r w:rsidRPr="00742CFC">
        <w:rPr>
          <w:color w:val="0E101A"/>
          <w:lang w:val="en-US"/>
        </w:rPr>
        <w:t xml:space="preserve"> (DFT) and 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/>
        </w:rPr>
        <w:t>1,8-diflouroocta-1,3,5,7-t</w:t>
      </w:r>
      <w:r w:rsidRPr="00742CFC">
        <w:rPr>
          <w:color w:val="0E101A"/>
          <w:lang w:val="en-US"/>
        </w:rPr>
        <w:t>etra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/>
        </w:rPr>
        <w:t>ene</w:t>
      </w:r>
      <w:r w:rsidRPr="00742CFC">
        <w:rPr>
          <w:color w:val="0E101A"/>
          <w:lang w:val="en-US"/>
        </w:rPr>
        <w:t xml:space="preserve"> (DOT): </w:t>
      </w:r>
      <w:r w:rsidRPr="00742CFC">
        <w:rPr>
          <w:rFonts w:ascii="Times New Roman" w:hAnsi="Times New Roman" w:cs="Times New Roman"/>
          <w:szCs w:val="24"/>
          <w:lang w:val="en-US"/>
        </w:rPr>
        <w:t>1st row: (1</w:t>
      </w:r>
      <w:r w:rsidRPr="00742CFC">
        <w:rPr>
          <w:rFonts w:ascii="Times New Roman" w:hAnsi="Times New Roman" w:cs="Times New Roman"/>
          <w:i/>
          <w:szCs w:val="24"/>
          <w:lang w:val="en-US"/>
        </w:rPr>
        <w:t>E</w:t>
      </w:r>
      <w:r w:rsidRPr="00742CFC">
        <w:rPr>
          <w:rFonts w:ascii="Times New Roman" w:hAnsi="Times New Roman" w:cs="Times New Roman"/>
          <w:szCs w:val="24"/>
          <w:lang w:val="en-US"/>
        </w:rPr>
        <w:t>,3</w:t>
      </w:r>
      <w:r w:rsidRPr="00742CFC">
        <w:rPr>
          <w:rFonts w:ascii="Times New Roman" w:hAnsi="Times New Roman" w:cs="Times New Roman"/>
          <w:i/>
          <w:szCs w:val="24"/>
          <w:lang w:val="en-US"/>
        </w:rPr>
        <w:t>Z</w:t>
      </w:r>
      <w:r w:rsidRPr="00742CFC">
        <w:rPr>
          <w:rFonts w:ascii="Times New Roman" w:hAnsi="Times New Roman" w:cs="Times New Roman"/>
          <w:szCs w:val="24"/>
          <w:lang w:val="en-US"/>
        </w:rPr>
        <w:t>,5</w:t>
      </w:r>
      <w:r w:rsidRPr="00742CFC">
        <w:rPr>
          <w:rFonts w:ascii="Times New Roman" w:hAnsi="Times New Roman" w:cs="Times New Roman"/>
          <w:i/>
          <w:szCs w:val="24"/>
          <w:lang w:val="en-US"/>
        </w:rPr>
        <w:t>E</w:t>
      </w:r>
      <w:r w:rsidRPr="00742CFC">
        <w:rPr>
          <w:rFonts w:ascii="Times New Roman" w:hAnsi="Times New Roman" w:cs="Times New Roman"/>
          <w:szCs w:val="24"/>
          <w:lang w:val="en-US"/>
        </w:rPr>
        <w:t>)-</w:t>
      </w:r>
      <w:r w:rsidRPr="00742CFC">
        <w:rPr>
          <w:color w:val="0E101A"/>
          <w:lang w:val="en-US"/>
        </w:rPr>
        <w:t>DFT</w:t>
      </w:r>
      <w:r w:rsidRPr="00742CFC">
        <w:rPr>
          <w:rFonts w:ascii="Times New Roman" w:hAnsi="Times New Roman" w:cs="Times New Roman"/>
          <w:szCs w:val="24"/>
          <w:lang w:val="en-US"/>
        </w:rPr>
        <w:t>, (1</w:t>
      </w:r>
      <w:r w:rsidRPr="00742CFC">
        <w:rPr>
          <w:rFonts w:ascii="Times New Roman" w:hAnsi="Times New Roman" w:cs="Times New Roman"/>
          <w:i/>
          <w:szCs w:val="24"/>
          <w:lang w:val="en-US"/>
        </w:rPr>
        <w:t>Z</w:t>
      </w:r>
      <w:r w:rsidRPr="00742CFC">
        <w:rPr>
          <w:rFonts w:ascii="Times New Roman" w:hAnsi="Times New Roman" w:cs="Times New Roman"/>
          <w:szCs w:val="24"/>
          <w:lang w:val="en-US"/>
        </w:rPr>
        <w:t>,3</w:t>
      </w:r>
      <w:r w:rsidRPr="00742CFC">
        <w:rPr>
          <w:rFonts w:ascii="Times New Roman" w:hAnsi="Times New Roman" w:cs="Times New Roman"/>
          <w:i/>
          <w:szCs w:val="24"/>
          <w:lang w:val="en-US"/>
        </w:rPr>
        <w:t>Z</w:t>
      </w:r>
      <w:r w:rsidRPr="00742CFC">
        <w:rPr>
          <w:rFonts w:ascii="Times New Roman" w:hAnsi="Times New Roman" w:cs="Times New Roman"/>
          <w:szCs w:val="24"/>
          <w:lang w:val="en-US"/>
        </w:rPr>
        <w:t>,5</w:t>
      </w:r>
      <w:r w:rsidRPr="00742CFC">
        <w:rPr>
          <w:rFonts w:ascii="Times New Roman" w:hAnsi="Times New Roman" w:cs="Times New Roman"/>
          <w:i/>
          <w:szCs w:val="24"/>
          <w:lang w:val="en-US"/>
        </w:rPr>
        <w:t>Z</w:t>
      </w:r>
      <w:r w:rsidRPr="00742CFC">
        <w:rPr>
          <w:rFonts w:ascii="Times New Roman" w:hAnsi="Times New Roman" w:cs="Times New Roman"/>
          <w:szCs w:val="24"/>
          <w:lang w:val="en-US"/>
        </w:rPr>
        <w:t>)-</w:t>
      </w:r>
      <w:r w:rsidRPr="00742CFC">
        <w:rPr>
          <w:color w:val="0E101A"/>
          <w:lang w:val="en-US"/>
        </w:rPr>
        <w:t>DFT</w:t>
      </w:r>
      <w:r w:rsidRPr="00742CFC">
        <w:rPr>
          <w:rFonts w:ascii="Times New Roman" w:hAnsi="Times New Roman" w:cs="Times New Roman"/>
          <w:szCs w:val="24"/>
          <w:lang w:val="en-US"/>
        </w:rPr>
        <w:t>, and (1</w:t>
      </w:r>
      <w:r w:rsidRPr="00742CFC">
        <w:rPr>
          <w:rFonts w:ascii="Times New Roman" w:hAnsi="Times New Roman" w:cs="Times New Roman"/>
          <w:i/>
          <w:szCs w:val="24"/>
          <w:lang w:val="en-US"/>
        </w:rPr>
        <w:t>E</w:t>
      </w:r>
      <w:r w:rsidRPr="00742CFC">
        <w:rPr>
          <w:rFonts w:ascii="Times New Roman" w:hAnsi="Times New Roman" w:cs="Times New Roman"/>
          <w:szCs w:val="24"/>
          <w:lang w:val="en-US"/>
        </w:rPr>
        <w:t>,3</w:t>
      </w:r>
      <w:r w:rsidRPr="00742CFC">
        <w:rPr>
          <w:rFonts w:ascii="Times New Roman" w:hAnsi="Times New Roman" w:cs="Times New Roman"/>
          <w:i/>
          <w:szCs w:val="24"/>
          <w:lang w:val="en-US"/>
        </w:rPr>
        <w:t>Z</w:t>
      </w:r>
      <w:r w:rsidRPr="00742CFC">
        <w:rPr>
          <w:rFonts w:ascii="Times New Roman" w:hAnsi="Times New Roman" w:cs="Times New Roman"/>
          <w:szCs w:val="24"/>
          <w:lang w:val="en-US"/>
        </w:rPr>
        <w:t>,5</w:t>
      </w:r>
      <w:r w:rsidRPr="00742CFC">
        <w:rPr>
          <w:rFonts w:ascii="Times New Roman" w:hAnsi="Times New Roman" w:cs="Times New Roman"/>
          <w:i/>
          <w:szCs w:val="24"/>
          <w:lang w:val="en-US"/>
        </w:rPr>
        <w:t>Z</w:t>
      </w:r>
      <w:r w:rsidRPr="00742CFC">
        <w:rPr>
          <w:rFonts w:ascii="Times New Roman" w:hAnsi="Times New Roman" w:cs="Times New Roman"/>
          <w:szCs w:val="24"/>
          <w:lang w:val="en-US"/>
        </w:rPr>
        <w:t>)-</w:t>
      </w:r>
      <w:r w:rsidRPr="00742CFC">
        <w:rPr>
          <w:color w:val="0E101A"/>
          <w:lang w:val="en-US"/>
        </w:rPr>
        <w:t>DFT</w:t>
      </w:r>
      <w:r w:rsidRPr="00742CFC">
        <w:rPr>
          <w:rFonts w:ascii="Times New Roman" w:hAnsi="Times New Roman" w:cs="Times New Roman"/>
          <w:szCs w:val="24"/>
          <w:lang w:val="en-US"/>
        </w:rPr>
        <w:t>; 2nd row: (1</w:t>
      </w:r>
      <w:r w:rsidRPr="00742CFC">
        <w:rPr>
          <w:rFonts w:ascii="Times New Roman" w:hAnsi="Times New Roman" w:cs="Times New Roman"/>
          <w:i/>
          <w:szCs w:val="24"/>
          <w:lang w:val="en-US"/>
        </w:rPr>
        <w:t>E</w:t>
      </w:r>
      <w:r w:rsidRPr="00742CFC">
        <w:rPr>
          <w:rFonts w:ascii="Times New Roman" w:hAnsi="Times New Roman" w:cs="Times New Roman"/>
          <w:szCs w:val="24"/>
          <w:lang w:val="en-US"/>
        </w:rPr>
        <w:t>,3</w:t>
      </w:r>
      <w:r w:rsidRPr="00742CFC">
        <w:rPr>
          <w:rFonts w:ascii="Times New Roman" w:hAnsi="Times New Roman" w:cs="Times New Roman"/>
          <w:i/>
          <w:szCs w:val="24"/>
          <w:lang w:val="en-US"/>
        </w:rPr>
        <w:t>Z</w:t>
      </w:r>
      <w:r w:rsidRPr="00742CFC">
        <w:rPr>
          <w:rFonts w:ascii="Times New Roman" w:hAnsi="Times New Roman" w:cs="Times New Roman"/>
          <w:szCs w:val="24"/>
          <w:lang w:val="en-US"/>
        </w:rPr>
        <w:t>,5</w:t>
      </w:r>
      <w:r w:rsidRPr="00742CFC">
        <w:rPr>
          <w:rFonts w:ascii="Times New Roman" w:hAnsi="Times New Roman" w:cs="Times New Roman"/>
          <w:i/>
          <w:szCs w:val="24"/>
          <w:lang w:val="en-US"/>
        </w:rPr>
        <w:t>Z</w:t>
      </w:r>
      <w:r w:rsidRPr="00742CFC">
        <w:rPr>
          <w:rFonts w:ascii="Times New Roman" w:hAnsi="Times New Roman" w:cs="Times New Roman"/>
          <w:szCs w:val="24"/>
          <w:lang w:val="en-US"/>
        </w:rPr>
        <w:t>,7</w:t>
      </w:r>
      <w:r w:rsidRPr="00742CFC">
        <w:rPr>
          <w:rFonts w:ascii="Times New Roman" w:hAnsi="Times New Roman" w:cs="Times New Roman"/>
          <w:i/>
          <w:szCs w:val="24"/>
          <w:lang w:val="en-US"/>
        </w:rPr>
        <w:t>E</w:t>
      </w:r>
      <w:r w:rsidRPr="00742CFC">
        <w:rPr>
          <w:rFonts w:ascii="Times New Roman" w:hAnsi="Times New Roman" w:cs="Times New Roman"/>
          <w:szCs w:val="24"/>
          <w:lang w:val="en-US"/>
        </w:rPr>
        <w:t>)-</w:t>
      </w:r>
      <w:r w:rsidRPr="00742CFC">
        <w:rPr>
          <w:color w:val="0E101A"/>
          <w:lang w:val="en-US"/>
        </w:rPr>
        <w:t>DOT</w:t>
      </w:r>
      <w:r w:rsidRPr="00742CFC">
        <w:rPr>
          <w:rFonts w:ascii="Times New Roman" w:hAnsi="Times New Roman" w:cs="Times New Roman"/>
          <w:szCs w:val="24"/>
          <w:lang w:val="en-US"/>
        </w:rPr>
        <w:t>, (1</w:t>
      </w:r>
      <w:r w:rsidRPr="00742CFC">
        <w:rPr>
          <w:rFonts w:ascii="Times New Roman" w:hAnsi="Times New Roman" w:cs="Times New Roman"/>
          <w:i/>
          <w:szCs w:val="24"/>
          <w:lang w:val="en-US"/>
        </w:rPr>
        <w:t>Z</w:t>
      </w:r>
      <w:r w:rsidRPr="00742CFC">
        <w:rPr>
          <w:rFonts w:ascii="Times New Roman" w:hAnsi="Times New Roman" w:cs="Times New Roman"/>
          <w:szCs w:val="24"/>
          <w:lang w:val="en-US"/>
        </w:rPr>
        <w:t>,3</w:t>
      </w:r>
      <w:r w:rsidRPr="00742CFC">
        <w:rPr>
          <w:rFonts w:ascii="Times New Roman" w:hAnsi="Times New Roman" w:cs="Times New Roman"/>
          <w:i/>
          <w:szCs w:val="24"/>
          <w:lang w:val="en-US"/>
        </w:rPr>
        <w:t>Z</w:t>
      </w:r>
      <w:r w:rsidRPr="00742CFC">
        <w:rPr>
          <w:rFonts w:ascii="Times New Roman" w:hAnsi="Times New Roman" w:cs="Times New Roman"/>
          <w:szCs w:val="24"/>
          <w:lang w:val="en-US"/>
        </w:rPr>
        <w:t>,5</w:t>
      </w:r>
      <w:r w:rsidRPr="00742CFC">
        <w:rPr>
          <w:rFonts w:ascii="Times New Roman" w:hAnsi="Times New Roman" w:cs="Times New Roman"/>
          <w:i/>
          <w:szCs w:val="24"/>
          <w:lang w:val="en-US"/>
        </w:rPr>
        <w:t>Z</w:t>
      </w:r>
      <w:r w:rsidRPr="00742CFC">
        <w:rPr>
          <w:rFonts w:ascii="Times New Roman" w:hAnsi="Times New Roman" w:cs="Times New Roman"/>
          <w:szCs w:val="24"/>
          <w:lang w:val="en-US"/>
        </w:rPr>
        <w:t>,7</w:t>
      </w:r>
      <w:r w:rsidRPr="00742CFC">
        <w:rPr>
          <w:rFonts w:ascii="Times New Roman" w:hAnsi="Times New Roman" w:cs="Times New Roman"/>
          <w:i/>
          <w:szCs w:val="24"/>
          <w:lang w:val="en-US"/>
        </w:rPr>
        <w:t>E</w:t>
      </w:r>
      <w:r w:rsidRPr="00742CFC">
        <w:rPr>
          <w:rFonts w:ascii="Times New Roman" w:hAnsi="Times New Roman" w:cs="Times New Roman"/>
          <w:szCs w:val="24"/>
          <w:lang w:val="en-US"/>
        </w:rPr>
        <w:t>)-</w:t>
      </w:r>
      <w:r w:rsidRPr="00742CFC">
        <w:rPr>
          <w:color w:val="0E101A"/>
          <w:lang w:val="en-US"/>
        </w:rPr>
        <w:t>DOT</w:t>
      </w:r>
      <w:r w:rsidRPr="00742CFC">
        <w:rPr>
          <w:rFonts w:ascii="Times New Roman" w:hAnsi="Times New Roman" w:cs="Times New Roman"/>
          <w:szCs w:val="24"/>
          <w:lang w:val="en-US"/>
        </w:rPr>
        <w:t>, and (1</w:t>
      </w:r>
      <w:r w:rsidRPr="00742CFC">
        <w:rPr>
          <w:rFonts w:ascii="Times New Roman" w:hAnsi="Times New Roman" w:cs="Times New Roman"/>
          <w:i/>
          <w:szCs w:val="24"/>
          <w:lang w:val="en-US"/>
        </w:rPr>
        <w:t>Z</w:t>
      </w:r>
      <w:r w:rsidRPr="00742CFC">
        <w:rPr>
          <w:rFonts w:ascii="Times New Roman" w:hAnsi="Times New Roman" w:cs="Times New Roman"/>
          <w:szCs w:val="24"/>
          <w:lang w:val="en-US"/>
        </w:rPr>
        <w:t>,3</w:t>
      </w:r>
      <w:r w:rsidRPr="00742CFC">
        <w:rPr>
          <w:rFonts w:ascii="Times New Roman" w:hAnsi="Times New Roman" w:cs="Times New Roman"/>
          <w:i/>
          <w:szCs w:val="24"/>
          <w:lang w:val="en-US"/>
        </w:rPr>
        <w:t>Z</w:t>
      </w:r>
      <w:r w:rsidRPr="00742CFC">
        <w:rPr>
          <w:rFonts w:ascii="Times New Roman" w:hAnsi="Times New Roman" w:cs="Times New Roman"/>
          <w:szCs w:val="24"/>
          <w:lang w:val="en-US"/>
        </w:rPr>
        <w:t>,5</w:t>
      </w:r>
      <w:r w:rsidRPr="00742CFC">
        <w:rPr>
          <w:rFonts w:ascii="Times New Roman" w:hAnsi="Times New Roman" w:cs="Times New Roman"/>
          <w:i/>
          <w:szCs w:val="24"/>
          <w:lang w:val="en-US"/>
        </w:rPr>
        <w:t>Z</w:t>
      </w:r>
      <w:r w:rsidRPr="00742CFC">
        <w:rPr>
          <w:rFonts w:ascii="Times New Roman" w:hAnsi="Times New Roman" w:cs="Times New Roman"/>
          <w:szCs w:val="24"/>
          <w:lang w:val="en-US"/>
        </w:rPr>
        <w:t>,7</w:t>
      </w:r>
      <w:r w:rsidRPr="00742CFC">
        <w:rPr>
          <w:rFonts w:ascii="Times New Roman" w:hAnsi="Times New Roman" w:cs="Times New Roman"/>
          <w:i/>
          <w:szCs w:val="24"/>
          <w:lang w:val="en-US"/>
        </w:rPr>
        <w:t>Z</w:t>
      </w:r>
      <w:r w:rsidRPr="00742CFC">
        <w:rPr>
          <w:rFonts w:ascii="Times New Roman" w:hAnsi="Times New Roman" w:cs="Times New Roman"/>
          <w:szCs w:val="24"/>
          <w:lang w:val="en-US"/>
        </w:rPr>
        <w:t>)-</w:t>
      </w:r>
      <w:r w:rsidRPr="00742CFC">
        <w:rPr>
          <w:color w:val="0E101A"/>
          <w:lang w:val="en-US"/>
        </w:rPr>
        <w:t>DOT.</w:t>
      </w:r>
    </w:p>
    <w:p w14:paraId="2C0418D3" w14:textId="77777777" w:rsidR="00526082" w:rsidRDefault="00526082"/>
    <w:p w14:paraId="15946DD9" w14:textId="77777777" w:rsidR="00526082" w:rsidRPr="00742CFC" w:rsidRDefault="00526082" w:rsidP="00526082">
      <w:pPr>
        <w:pStyle w:val="NoSpacing"/>
        <w:spacing w:line="23" w:lineRule="atLeast"/>
        <w:ind w:firstLine="284"/>
        <w:jc w:val="both"/>
        <w:rPr>
          <w:rFonts w:ascii="Times New Roman" w:hAnsi="Times New Roman" w:cs="Times New Roman"/>
          <w:szCs w:val="24"/>
          <w:lang w:val="en-US"/>
        </w:rPr>
      </w:pPr>
    </w:p>
    <w:p w14:paraId="7A46D20E" w14:textId="77777777" w:rsidR="00526082" w:rsidRPr="00742CFC" w:rsidRDefault="00526082" w:rsidP="00526082">
      <w:pPr>
        <w:pStyle w:val="NoSpacing"/>
        <w:spacing w:line="23" w:lineRule="atLeast"/>
        <w:ind w:firstLine="708"/>
        <w:jc w:val="center"/>
        <w:rPr>
          <w:rFonts w:ascii="Times New Roman" w:hAnsi="Times New Roman" w:cs="Times New Roman"/>
          <w:szCs w:val="24"/>
          <w:lang w:val="en-US"/>
        </w:rPr>
      </w:pPr>
      <w:r w:rsidRPr="00742CFC">
        <w:rPr>
          <w:rFonts w:ascii="Times New Roman" w:hAnsi="Times New Roman" w:cs="Times New Roman"/>
          <w:noProof/>
          <w:szCs w:val="24"/>
          <w:lang w:val="en-US"/>
        </w:rPr>
        <w:drawing>
          <wp:inline distT="0" distB="0" distL="0" distR="0" wp14:anchorId="6A5FCAA7" wp14:editId="77EE51A4">
            <wp:extent cx="4600575" cy="1187180"/>
            <wp:effectExtent l="0" t="0" r="0" b="0"/>
            <wp:docPr id="62" name="Obraz 62" descr="A structure of a chemical formul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 descr="A structure of a chemical formul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935" cy="120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26082" w:rsidRPr="00742CFC" w14:paraId="23A759CF" w14:textId="77777777" w:rsidTr="00890927">
        <w:tc>
          <w:tcPr>
            <w:tcW w:w="9062" w:type="dxa"/>
          </w:tcPr>
          <w:p w14:paraId="09F55415" w14:textId="77777777" w:rsidR="00526082" w:rsidRPr="00742CFC" w:rsidRDefault="00526082" w:rsidP="00890927">
            <w:pPr>
              <w:pStyle w:val="NoSpacing"/>
              <w:spacing w:line="23" w:lineRule="atLeast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42CFC">
              <w:rPr>
                <w:szCs w:val="24"/>
                <w:lang w:val="en-US"/>
              </w:rPr>
              <w:object w:dxaOrig="13710" w:dyaOrig="3225" w14:anchorId="2230CCF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0.1pt;height:99.15pt" o:ole="">
                  <v:imagedata r:id="rId7" o:title=""/>
                </v:shape>
                <o:OLEObject Type="Embed" ProgID="PBrush" ShapeID="_x0000_i1025" DrawAspect="Content" ObjectID="_1773228469" r:id="rId8"/>
              </w:object>
            </w:r>
          </w:p>
        </w:tc>
      </w:tr>
    </w:tbl>
    <w:p w14:paraId="662D2C2B" w14:textId="77777777" w:rsidR="00526082" w:rsidRPr="00742CFC" w:rsidRDefault="00526082" w:rsidP="00526082">
      <w:pPr>
        <w:pStyle w:val="NoSpacing"/>
        <w:spacing w:line="23" w:lineRule="atLeast"/>
        <w:jc w:val="both"/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</w:pPr>
      <w:r w:rsidRPr="00742CFC">
        <w:rPr>
          <w:rFonts w:ascii="Times New Roman" w:hAnsi="Times New Roman" w:cs="Times New Roman"/>
          <w:szCs w:val="24"/>
          <w:lang w:val="en-US"/>
        </w:rPr>
        <w:t>Scheme 3</w:t>
      </w:r>
      <w:r w:rsidRPr="00742CFC">
        <w:rPr>
          <w:rFonts w:ascii="Times New Roman" w:hAnsi="Times New Roman" w:cs="Times New Roman"/>
          <w:b/>
          <w:bCs/>
          <w:szCs w:val="24"/>
          <w:lang w:val="en-US"/>
        </w:rPr>
        <w:t xml:space="preserve"> </w:t>
      </w:r>
      <w:r w:rsidRPr="00742CFC">
        <w:rPr>
          <w:rFonts w:ascii="Times New Roman" w:hAnsi="Times New Roman" w:cs="Times New Roman"/>
          <w:szCs w:val="24"/>
          <w:lang w:val="en-US"/>
        </w:rPr>
        <w:t>Dominant interactions between the NO</w:t>
      </w:r>
      <w:r w:rsidRPr="00742CFC">
        <w:rPr>
          <w:rFonts w:ascii="Times New Roman" w:hAnsi="Times New Roman" w:cs="Times New Roman"/>
          <w:szCs w:val="24"/>
          <w:vertAlign w:val="subscript"/>
          <w:lang w:val="en-US"/>
        </w:rPr>
        <w:t>2</w:t>
      </w:r>
      <w:r w:rsidRPr="00742CFC">
        <w:rPr>
          <w:rFonts w:ascii="Times New Roman" w:hAnsi="Times New Roman" w:cs="Times New Roman"/>
          <w:szCs w:val="24"/>
          <w:lang w:val="en-US"/>
        </w:rPr>
        <w:t xml:space="preserve"> groups and selected hydrogen atoms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 in the 1,</w:t>
      </w:r>
      <w:r w:rsidRPr="00742CFC">
        <w:rPr>
          <w:rFonts w:ascii="Times New Roman" w:eastAsia="Times New Roman" w:hAnsi="Times New Roman" w:cs="Times New Roman"/>
          <w:i/>
          <w:iCs/>
          <w:color w:val="0E101A"/>
          <w:szCs w:val="24"/>
          <w:lang w:val="en-US" w:eastAsia="pl-PL"/>
        </w:rPr>
        <w:t>n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–disubstituted </w:t>
      </w:r>
      <w:r w:rsidRPr="00742CFC">
        <w:rPr>
          <w:rFonts w:ascii="Times New Roman" w:eastAsia="Times New Roman" w:hAnsi="Times New Roman" w:cs="Times New Roman"/>
          <w:i/>
          <w:iCs/>
          <w:color w:val="0E101A"/>
          <w:szCs w:val="24"/>
          <w:lang w:val="en-US" w:eastAsia="pl-PL"/>
        </w:rPr>
        <w:t>cis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 and </w:t>
      </w:r>
      <w:r w:rsidRPr="00742CFC">
        <w:rPr>
          <w:rFonts w:ascii="Times New Roman" w:eastAsia="Times New Roman" w:hAnsi="Times New Roman" w:cs="Times New Roman"/>
          <w:i/>
          <w:iCs/>
          <w:color w:val="0E101A"/>
          <w:szCs w:val="24"/>
          <w:lang w:val="en-US" w:eastAsia="pl-PL"/>
        </w:rPr>
        <w:t>trans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 polyene isomers.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26082" w:rsidRPr="00742CFC" w14:paraId="39525C35" w14:textId="77777777" w:rsidTr="00890927">
        <w:tc>
          <w:tcPr>
            <w:tcW w:w="9072" w:type="dxa"/>
          </w:tcPr>
          <w:p w14:paraId="6E0462E2" w14:textId="77777777" w:rsidR="00526082" w:rsidRPr="00742CFC" w:rsidRDefault="00526082" w:rsidP="00890927">
            <w:pPr>
              <w:pStyle w:val="NoSpacing"/>
              <w:spacing w:line="23" w:lineRule="atLeast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42CFC">
              <w:rPr>
                <w:rFonts w:ascii="Times New Roman" w:eastAsia="Times New Roman" w:hAnsi="Times New Roman" w:cs="Times New Roman"/>
                <w:color w:val="0E101A"/>
                <w:szCs w:val="24"/>
                <w:lang w:val="en-US" w:eastAsia="pl-PL"/>
              </w:rPr>
              <w:lastRenderedPageBreak/>
              <w:br w:type="page"/>
            </w:r>
            <w:r w:rsidRPr="00742CFC">
              <w:rPr>
                <w:szCs w:val="24"/>
                <w:lang w:val="en-US"/>
              </w:rPr>
              <w:object w:dxaOrig="12780" w:dyaOrig="2670" w14:anchorId="4534A767">
                <v:shape id="_x0000_i1026" type="#_x0000_t75" style="width:417.75pt;height:86.25pt" o:ole="">
                  <v:imagedata r:id="rId9" o:title=""/>
                </v:shape>
                <o:OLEObject Type="Embed" ProgID="PBrush" ShapeID="_x0000_i1026" DrawAspect="Content" ObjectID="_1773228470" r:id="rId10"/>
              </w:object>
            </w:r>
          </w:p>
        </w:tc>
      </w:tr>
      <w:tr w:rsidR="00526082" w:rsidRPr="00742CFC" w14:paraId="79737B1D" w14:textId="77777777" w:rsidTr="00890927">
        <w:tc>
          <w:tcPr>
            <w:tcW w:w="9072" w:type="dxa"/>
          </w:tcPr>
          <w:p w14:paraId="27A82A82" w14:textId="77777777" w:rsidR="00526082" w:rsidRPr="00742CFC" w:rsidRDefault="00526082" w:rsidP="00890927">
            <w:pPr>
              <w:pStyle w:val="NoSpacing"/>
              <w:spacing w:line="23" w:lineRule="atLeast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42CFC">
              <w:rPr>
                <w:szCs w:val="24"/>
                <w:lang w:val="en-US"/>
              </w:rPr>
              <w:object w:dxaOrig="13365" w:dyaOrig="3075" w14:anchorId="1006FBAE">
                <v:shape id="_x0000_i1027" type="#_x0000_t75" style="width:412.3pt;height:92.4pt" o:ole="">
                  <v:imagedata r:id="rId11" o:title=""/>
                </v:shape>
                <o:OLEObject Type="Embed" ProgID="PBrush" ShapeID="_x0000_i1027" DrawAspect="Content" ObjectID="_1773228471" r:id="rId12"/>
              </w:object>
            </w:r>
          </w:p>
        </w:tc>
      </w:tr>
    </w:tbl>
    <w:p w14:paraId="5E470916" w14:textId="77777777" w:rsidR="00526082" w:rsidRPr="00742CFC" w:rsidRDefault="00526082" w:rsidP="00526082">
      <w:pPr>
        <w:pStyle w:val="NoSpacing"/>
        <w:spacing w:line="23" w:lineRule="atLeast"/>
        <w:jc w:val="both"/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</w:pPr>
      <w:r w:rsidRPr="00742CFC">
        <w:rPr>
          <w:rFonts w:ascii="Times New Roman" w:hAnsi="Times New Roman" w:cs="Times New Roman"/>
          <w:szCs w:val="24"/>
          <w:lang w:val="en-US"/>
        </w:rPr>
        <w:t>Scheme 4</w:t>
      </w:r>
      <w:r w:rsidRPr="00742CFC">
        <w:rPr>
          <w:rFonts w:ascii="Times New Roman" w:hAnsi="Times New Roman" w:cs="Times New Roman"/>
          <w:b/>
          <w:bCs/>
          <w:szCs w:val="24"/>
          <w:lang w:val="en-US"/>
        </w:rPr>
        <w:t xml:space="preserve"> </w:t>
      </w:r>
      <w:r w:rsidRPr="00742CFC">
        <w:rPr>
          <w:rFonts w:ascii="Times New Roman" w:hAnsi="Times New Roman" w:cs="Times New Roman"/>
          <w:szCs w:val="24"/>
          <w:lang w:val="en-US"/>
        </w:rPr>
        <w:t>Dominant contacts between the OH groups and selected hydrogen atoms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 in the 1,</w:t>
      </w:r>
      <w:r w:rsidRPr="00742CFC">
        <w:rPr>
          <w:rFonts w:ascii="Times New Roman" w:eastAsia="Times New Roman" w:hAnsi="Times New Roman" w:cs="Times New Roman"/>
          <w:i/>
          <w:iCs/>
          <w:color w:val="0E101A"/>
          <w:szCs w:val="24"/>
          <w:lang w:val="en-US" w:eastAsia="pl-PL"/>
        </w:rPr>
        <w:t>n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–disubstituted </w:t>
      </w:r>
      <w:r w:rsidRPr="00742CFC">
        <w:rPr>
          <w:rFonts w:ascii="Times New Roman" w:eastAsia="Times New Roman" w:hAnsi="Times New Roman" w:cs="Times New Roman"/>
          <w:i/>
          <w:iCs/>
          <w:color w:val="0E101A"/>
          <w:szCs w:val="24"/>
          <w:lang w:val="en-US" w:eastAsia="pl-PL"/>
        </w:rPr>
        <w:t>cis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 and </w:t>
      </w:r>
      <w:r w:rsidRPr="00742CFC">
        <w:rPr>
          <w:rFonts w:ascii="Times New Roman" w:eastAsia="Times New Roman" w:hAnsi="Times New Roman" w:cs="Times New Roman"/>
          <w:i/>
          <w:iCs/>
          <w:color w:val="0E101A"/>
          <w:szCs w:val="24"/>
          <w:lang w:val="en-US" w:eastAsia="pl-PL"/>
        </w:rPr>
        <w:t>trans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 polyene isomers</w:t>
      </w:r>
    </w:p>
    <w:p w14:paraId="66346D14" w14:textId="77777777" w:rsidR="00526082" w:rsidRPr="00742CFC" w:rsidRDefault="00526082" w:rsidP="00526082">
      <w:pPr>
        <w:pStyle w:val="NoSpacing"/>
        <w:spacing w:line="23" w:lineRule="atLeast"/>
        <w:ind w:firstLine="708"/>
        <w:jc w:val="both"/>
        <w:rPr>
          <w:rFonts w:ascii="Times New Roman" w:hAnsi="Times New Roman" w:cs="Times New Roman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26082" w:rsidRPr="00742CFC" w14:paraId="120717D6" w14:textId="77777777" w:rsidTr="00890927">
        <w:trPr>
          <w:cantSplit/>
        </w:trPr>
        <w:tc>
          <w:tcPr>
            <w:tcW w:w="9062" w:type="dxa"/>
          </w:tcPr>
          <w:p w14:paraId="04497B2D" w14:textId="77777777" w:rsidR="00526082" w:rsidRPr="00742CFC" w:rsidRDefault="00526082" w:rsidP="00890927">
            <w:pPr>
              <w:pStyle w:val="NoSpacing"/>
              <w:spacing w:line="23" w:lineRule="atLeast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42CFC">
              <w:rPr>
                <w:szCs w:val="24"/>
                <w:lang w:val="en-US"/>
              </w:rPr>
              <w:object w:dxaOrig="12405" w:dyaOrig="3285" w14:anchorId="76F1ECD8">
                <v:shape id="_x0000_i1028" type="#_x0000_t75" style="width:352.55pt;height:96.45pt" o:ole="">
                  <v:imagedata r:id="rId13" o:title=""/>
                </v:shape>
                <o:OLEObject Type="Embed" ProgID="PBrush" ShapeID="_x0000_i1028" DrawAspect="Content" ObjectID="_1773228472" r:id="rId14"/>
              </w:object>
            </w:r>
          </w:p>
        </w:tc>
      </w:tr>
      <w:tr w:rsidR="00526082" w:rsidRPr="00742CFC" w14:paraId="2C1476AA" w14:textId="77777777" w:rsidTr="00890927">
        <w:trPr>
          <w:cantSplit/>
        </w:trPr>
        <w:tc>
          <w:tcPr>
            <w:tcW w:w="9062" w:type="dxa"/>
          </w:tcPr>
          <w:p w14:paraId="352A1FD8" w14:textId="77777777" w:rsidR="00526082" w:rsidRPr="00742CFC" w:rsidRDefault="00526082" w:rsidP="00890927">
            <w:pPr>
              <w:pStyle w:val="NoSpacing"/>
              <w:spacing w:line="23" w:lineRule="atLeast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42CFC">
              <w:rPr>
                <w:szCs w:val="24"/>
                <w:lang w:val="en-US"/>
              </w:rPr>
              <w:object w:dxaOrig="13155" w:dyaOrig="3120" w14:anchorId="3A1801DF">
                <v:shape id="_x0000_i1029" type="#_x0000_t75" style="width:387.85pt;height:93.75pt" o:ole="">
                  <v:imagedata r:id="rId15" o:title=""/>
                </v:shape>
                <o:OLEObject Type="Embed" ProgID="PBrush" ShapeID="_x0000_i1029" DrawAspect="Content" ObjectID="_1773228473" r:id="rId16"/>
              </w:object>
            </w:r>
          </w:p>
        </w:tc>
      </w:tr>
    </w:tbl>
    <w:p w14:paraId="28191F64" w14:textId="77777777" w:rsidR="00526082" w:rsidRPr="00742CFC" w:rsidRDefault="00526082" w:rsidP="00526082">
      <w:pPr>
        <w:pStyle w:val="NoSpacing"/>
        <w:spacing w:line="23" w:lineRule="atLeast"/>
        <w:jc w:val="both"/>
        <w:rPr>
          <w:rFonts w:ascii="Times New Roman" w:hAnsi="Times New Roman" w:cs="Times New Roman"/>
          <w:szCs w:val="24"/>
          <w:lang w:val="en-US"/>
        </w:rPr>
      </w:pPr>
      <w:r w:rsidRPr="00742CFC">
        <w:rPr>
          <w:rFonts w:ascii="Times New Roman" w:hAnsi="Times New Roman" w:cs="Times New Roman"/>
          <w:szCs w:val="24"/>
          <w:lang w:val="en-US"/>
        </w:rPr>
        <w:t>Scheme 5</w:t>
      </w:r>
      <w:r w:rsidRPr="00742CFC">
        <w:rPr>
          <w:rFonts w:ascii="Times New Roman" w:hAnsi="Times New Roman" w:cs="Times New Roman"/>
          <w:b/>
          <w:bCs/>
          <w:szCs w:val="24"/>
          <w:lang w:val="en-US"/>
        </w:rPr>
        <w:t xml:space="preserve"> </w:t>
      </w:r>
      <w:r w:rsidRPr="00742CFC">
        <w:rPr>
          <w:rFonts w:ascii="Times New Roman" w:hAnsi="Times New Roman" w:cs="Times New Roman"/>
          <w:szCs w:val="24"/>
          <w:lang w:val="en-US"/>
        </w:rPr>
        <w:t>Dominant contacts between the BeH groups and selected hydrogen atoms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 in the 1,</w:t>
      </w:r>
      <w:r w:rsidRPr="00742CFC">
        <w:rPr>
          <w:rFonts w:ascii="Times New Roman" w:eastAsia="Times New Roman" w:hAnsi="Times New Roman" w:cs="Times New Roman"/>
          <w:i/>
          <w:iCs/>
          <w:color w:val="0E101A"/>
          <w:szCs w:val="24"/>
          <w:lang w:val="en-US" w:eastAsia="pl-PL"/>
        </w:rPr>
        <w:t>n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–disubstituted </w:t>
      </w:r>
      <w:r w:rsidRPr="00742CFC">
        <w:rPr>
          <w:rFonts w:ascii="Times New Roman" w:eastAsia="Times New Roman" w:hAnsi="Times New Roman" w:cs="Times New Roman"/>
          <w:i/>
          <w:iCs/>
          <w:color w:val="0E101A"/>
          <w:szCs w:val="24"/>
          <w:lang w:val="en-US" w:eastAsia="pl-PL"/>
        </w:rPr>
        <w:t>cis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 and </w:t>
      </w:r>
      <w:r w:rsidRPr="00742CFC">
        <w:rPr>
          <w:rFonts w:ascii="Times New Roman" w:eastAsia="Times New Roman" w:hAnsi="Times New Roman" w:cs="Times New Roman"/>
          <w:i/>
          <w:iCs/>
          <w:color w:val="0E101A"/>
          <w:szCs w:val="24"/>
          <w:lang w:val="en-US" w:eastAsia="pl-PL"/>
        </w:rPr>
        <w:t>trans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 polyene isomers.</w:t>
      </w:r>
      <w:r w:rsidRPr="00742CFC">
        <w:rPr>
          <w:rFonts w:ascii="Times New Roman" w:hAnsi="Times New Roman" w:cs="Times New Roman"/>
          <w:szCs w:val="24"/>
          <w:lang w:val="en-US"/>
        </w:rPr>
        <w:t xml:space="preserve"> </w:t>
      </w:r>
      <w:bookmarkStart w:id="0" w:name="_Hlk162172684"/>
      <w:r w:rsidRPr="00742CFC">
        <w:rPr>
          <w:rFonts w:ascii="Times New Roman" w:hAnsi="Times New Roman" w:cs="Times New Roman"/>
          <w:szCs w:val="24"/>
          <w:lang w:val="en-US"/>
        </w:rPr>
        <w:t>Pointed lines denote close contacts.</w:t>
      </w:r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26082" w:rsidRPr="00742CFC" w14:paraId="3C8AEF92" w14:textId="77777777" w:rsidTr="00890927">
        <w:trPr>
          <w:cantSplit/>
        </w:trPr>
        <w:tc>
          <w:tcPr>
            <w:tcW w:w="9072" w:type="dxa"/>
          </w:tcPr>
          <w:p w14:paraId="66D60BAE" w14:textId="77777777" w:rsidR="00526082" w:rsidRPr="00742CFC" w:rsidRDefault="00526082" w:rsidP="00890927">
            <w:pPr>
              <w:pStyle w:val="NoSpacing"/>
              <w:spacing w:line="23" w:lineRule="atLeast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42CFC">
              <w:rPr>
                <w:szCs w:val="24"/>
                <w:lang w:val="en-US"/>
              </w:rPr>
              <w:object w:dxaOrig="12675" w:dyaOrig="3045" w14:anchorId="460C94F7">
                <v:shape id="_x0000_i1030" type="#_x0000_t75" style="width:385.8pt;height:91.7pt" o:ole="">
                  <v:imagedata r:id="rId17" o:title=""/>
                </v:shape>
                <o:OLEObject Type="Embed" ProgID="PBrush" ShapeID="_x0000_i1030" DrawAspect="Content" ObjectID="_1773228474" r:id="rId18"/>
              </w:object>
            </w:r>
          </w:p>
        </w:tc>
      </w:tr>
      <w:tr w:rsidR="00526082" w:rsidRPr="00742CFC" w14:paraId="0CCDECF2" w14:textId="77777777" w:rsidTr="00890927">
        <w:trPr>
          <w:cantSplit/>
        </w:trPr>
        <w:tc>
          <w:tcPr>
            <w:tcW w:w="9072" w:type="dxa"/>
          </w:tcPr>
          <w:p w14:paraId="39159A51" w14:textId="77777777" w:rsidR="00526082" w:rsidRPr="00742CFC" w:rsidRDefault="00526082" w:rsidP="00890927">
            <w:pPr>
              <w:pStyle w:val="NoSpacing"/>
              <w:tabs>
                <w:tab w:val="left" w:pos="2955"/>
              </w:tabs>
              <w:spacing w:line="23" w:lineRule="atLeast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42CFC">
              <w:rPr>
                <w:szCs w:val="24"/>
                <w:lang w:val="en-US"/>
              </w:rPr>
              <w:object w:dxaOrig="14055" w:dyaOrig="3345" w14:anchorId="6BBB901C">
                <v:shape id="_x0000_i1031" type="#_x0000_t75" style="width:418.4pt;height:99.85pt" o:ole="">
                  <v:imagedata r:id="rId19" o:title=""/>
                </v:shape>
                <o:OLEObject Type="Embed" ProgID="PBrush" ShapeID="_x0000_i1031" DrawAspect="Content" ObjectID="_1773228475" r:id="rId20"/>
              </w:object>
            </w:r>
          </w:p>
        </w:tc>
      </w:tr>
    </w:tbl>
    <w:p w14:paraId="5307B962" w14:textId="77777777" w:rsidR="00526082" w:rsidRPr="00742CFC" w:rsidRDefault="00526082" w:rsidP="00526082">
      <w:pPr>
        <w:pStyle w:val="NoSpacing"/>
        <w:spacing w:line="23" w:lineRule="atLeast"/>
        <w:jc w:val="both"/>
        <w:rPr>
          <w:rFonts w:ascii="Times New Roman" w:hAnsi="Times New Roman" w:cs="Times New Roman"/>
          <w:szCs w:val="24"/>
          <w:lang w:val="en-US"/>
        </w:rPr>
      </w:pPr>
      <w:r w:rsidRPr="00742CFC">
        <w:rPr>
          <w:rFonts w:ascii="Times New Roman" w:hAnsi="Times New Roman" w:cs="Times New Roman"/>
          <w:szCs w:val="24"/>
          <w:lang w:val="en-US"/>
        </w:rPr>
        <w:lastRenderedPageBreak/>
        <w:t>Scheme 6</w:t>
      </w:r>
      <w:r w:rsidRPr="00742CFC">
        <w:rPr>
          <w:rFonts w:ascii="Times New Roman" w:hAnsi="Times New Roman" w:cs="Times New Roman"/>
          <w:b/>
          <w:bCs/>
          <w:szCs w:val="24"/>
          <w:lang w:val="en-US"/>
        </w:rPr>
        <w:t xml:space="preserve"> </w:t>
      </w:r>
      <w:r w:rsidRPr="00742CFC">
        <w:rPr>
          <w:rFonts w:ascii="Times New Roman" w:hAnsi="Times New Roman" w:cs="Times New Roman"/>
          <w:szCs w:val="24"/>
          <w:lang w:val="en-US"/>
        </w:rPr>
        <w:t>Dominant interactions between the CN groups and selected hydrogen atoms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 in the 1,</w:t>
      </w:r>
      <w:r w:rsidRPr="00742CFC">
        <w:rPr>
          <w:rFonts w:ascii="Times New Roman" w:eastAsia="Times New Roman" w:hAnsi="Times New Roman" w:cs="Times New Roman"/>
          <w:i/>
          <w:iCs/>
          <w:color w:val="0E101A"/>
          <w:szCs w:val="24"/>
          <w:lang w:val="en-US" w:eastAsia="pl-PL"/>
        </w:rPr>
        <w:t>n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–disubstituted </w:t>
      </w:r>
      <w:r w:rsidRPr="00742CFC">
        <w:rPr>
          <w:rFonts w:ascii="Times New Roman" w:eastAsia="Times New Roman" w:hAnsi="Times New Roman" w:cs="Times New Roman"/>
          <w:i/>
          <w:iCs/>
          <w:color w:val="0E101A"/>
          <w:szCs w:val="24"/>
          <w:lang w:val="en-US" w:eastAsia="pl-PL"/>
        </w:rPr>
        <w:t>cis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 and </w:t>
      </w:r>
      <w:r w:rsidRPr="00742CFC">
        <w:rPr>
          <w:rFonts w:ascii="Times New Roman" w:eastAsia="Times New Roman" w:hAnsi="Times New Roman" w:cs="Times New Roman"/>
          <w:i/>
          <w:iCs/>
          <w:color w:val="0E101A"/>
          <w:szCs w:val="24"/>
          <w:lang w:val="en-US" w:eastAsia="pl-PL"/>
        </w:rPr>
        <w:t>trans</w:t>
      </w:r>
      <w:r w:rsidRPr="00742CFC">
        <w:rPr>
          <w:rFonts w:ascii="Times New Roman" w:eastAsia="Times New Roman" w:hAnsi="Times New Roman" w:cs="Times New Roman"/>
          <w:color w:val="0E101A"/>
          <w:szCs w:val="24"/>
          <w:lang w:val="en-US" w:eastAsia="pl-PL"/>
        </w:rPr>
        <w:t xml:space="preserve"> polyene isomers</w:t>
      </w:r>
      <w:r w:rsidRPr="00742CFC">
        <w:rPr>
          <w:rFonts w:ascii="Times New Roman" w:hAnsi="Times New Roman" w:cs="Times New Roman"/>
          <w:szCs w:val="24"/>
          <w:lang w:val="en-US"/>
        </w:rPr>
        <w:t>. Pointed lines denote close contacts.</w:t>
      </w:r>
    </w:p>
    <w:p w14:paraId="4881D73C" w14:textId="77777777" w:rsidR="00526082" w:rsidRDefault="00526082"/>
    <w:p w14:paraId="53DB0629" w14:textId="77777777" w:rsidR="00526082" w:rsidRPr="00742CFC" w:rsidRDefault="00526082" w:rsidP="00526082">
      <w:pPr>
        <w:suppressAutoHyphens w:val="0"/>
        <w:spacing w:after="0" w:line="23" w:lineRule="atLeast"/>
        <w:ind w:firstLine="284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</w:pPr>
    </w:p>
    <w:tbl>
      <w:tblPr>
        <w:tblStyle w:val="TableGrid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"/>
        <w:gridCol w:w="8582"/>
      </w:tblGrid>
      <w:tr w:rsidR="00526082" w:rsidRPr="00742CFC" w14:paraId="73E788B5" w14:textId="77777777" w:rsidTr="00890927">
        <w:tc>
          <w:tcPr>
            <w:tcW w:w="603" w:type="dxa"/>
            <w:vAlign w:val="center"/>
          </w:tcPr>
          <w:p w14:paraId="14883FC5" w14:textId="77777777" w:rsidR="00526082" w:rsidRPr="00742CFC" w:rsidRDefault="00526082" w:rsidP="00890927">
            <w:pPr>
              <w:suppressAutoHyphens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  <w:lang w:val="en-US"/>
              </w:rPr>
            </w:pPr>
            <w:r w:rsidRPr="00742CFC"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  <w:lang w:val="en-US"/>
              </w:rPr>
              <w:t>(a)</w:t>
            </w:r>
          </w:p>
        </w:tc>
        <w:tc>
          <w:tcPr>
            <w:tcW w:w="8582" w:type="dxa"/>
          </w:tcPr>
          <w:p w14:paraId="4A03191F" w14:textId="77777777" w:rsidR="00526082" w:rsidRPr="00742CFC" w:rsidRDefault="00526082" w:rsidP="00890927">
            <w:pPr>
              <w:suppressAutoHyphens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  <w:lang w:val="en-US"/>
              </w:rPr>
            </w:pPr>
            <w:r w:rsidRPr="00742CFC">
              <w:rPr>
                <w:sz w:val="24"/>
                <w:szCs w:val="24"/>
                <w:lang w:val="en-US"/>
              </w:rPr>
              <w:object w:dxaOrig="12945" w:dyaOrig="2880" w14:anchorId="401DD757">
                <v:shape id="_x0000_i1039" type="#_x0000_t75" style="width:347.75pt;height:74.7pt" o:ole="">
                  <v:imagedata r:id="rId21" o:title=""/>
                </v:shape>
                <o:OLEObject Type="Embed" ProgID="PBrush" ShapeID="_x0000_i1039" DrawAspect="Content" ObjectID="_1773228476" r:id="rId22"/>
              </w:object>
            </w:r>
          </w:p>
        </w:tc>
      </w:tr>
      <w:tr w:rsidR="00526082" w:rsidRPr="00742CFC" w14:paraId="598B9107" w14:textId="77777777" w:rsidTr="00890927">
        <w:tc>
          <w:tcPr>
            <w:tcW w:w="603" w:type="dxa"/>
            <w:vAlign w:val="center"/>
          </w:tcPr>
          <w:p w14:paraId="14748EC7" w14:textId="77777777" w:rsidR="00526082" w:rsidRPr="00742CFC" w:rsidRDefault="00526082" w:rsidP="00890927">
            <w:pPr>
              <w:suppressAutoHyphens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  <w:lang w:val="en-US"/>
              </w:rPr>
            </w:pPr>
            <w:r w:rsidRPr="00742CFC"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  <w:lang w:val="en-US"/>
              </w:rPr>
              <w:t>(b)</w:t>
            </w:r>
          </w:p>
        </w:tc>
        <w:tc>
          <w:tcPr>
            <w:tcW w:w="8582" w:type="dxa"/>
          </w:tcPr>
          <w:p w14:paraId="5696280E" w14:textId="77777777" w:rsidR="00526082" w:rsidRPr="00742CFC" w:rsidRDefault="00526082" w:rsidP="00890927">
            <w:pPr>
              <w:suppressAutoHyphens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  <w:lang w:val="en-US"/>
              </w:rPr>
            </w:pPr>
            <w:r w:rsidRPr="00742CFC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en-US"/>
              </w:rPr>
              <w:drawing>
                <wp:inline distT="0" distB="0" distL="0" distR="0" wp14:anchorId="496DB2A5" wp14:editId="106B3DEF">
                  <wp:extent cx="4398076" cy="1055829"/>
                  <wp:effectExtent l="0" t="0" r="2540" b="0"/>
                  <wp:docPr id="56" name="Obraz 56" descr="A chemical structure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Obraz 56" descr="A chemical structure with letters and numbe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3451" cy="1069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082" w:rsidRPr="00742CFC" w14:paraId="4837360C" w14:textId="77777777" w:rsidTr="00890927">
        <w:tc>
          <w:tcPr>
            <w:tcW w:w="603" w:type="dxa"/>
            <w:vAlign w:val="center"/>
          </w:tcPr>
          <w:p w14:paraId="5A47A19E" w14:textId="77777777" w:rsidR="00526082" w:rsidRPr="00742CFC" w:rsidRDefault="00526082" w:rsidP="00890927">
            <w:pPr>
              <w:suppressAutoHyphens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  <w:lang w:val="en-US"/>
              </w:rPr>
            </w:pPr>
            <w:r w:rsidRPr="00742CFC"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  <w:lang w:val="en-US"/>
              </w:rPr>
              <w:t>(c)</w:t>
            </w:r>
          </w:p>
        </w:tc>
        <w:tc>
          <w:tcPr>
            <w:tcW w:w="8582" w:type="dxa"/>
          </w:tcPr>
          <w:p w14:paraId="09100FB5" w14:textId="77777777" w:rsidR="00526082" w:rsidRPr="00742CFC" w:rsidRDefault="00526082" w:rsidP="00890927">
            <w:pPr>
              <w:suppressAutoHyphens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  <w:lang w:val="en-US"/>
              </w:rPr>
            </w:pPr>
            <w:r w:rsidRPr="00742CFC">
              <w:rPr>
                <w:rFonts w:ascii="Times New Roman" w:hAnsi="Times New Roman" w:cs="Times New Roman"/>
                <w:iCs/>
                <w:noProof/>
                <w:sz w:val="24"/>
                <w:szCs w:val="24"/>
                <w:lang w:val="en-US"/>
              </w:rPr>
              <w:drawing>
                <wp:inline distT="0" distB="0" distL="0" distR="0" wp14:anchorId="7D33B311" wp14:editId="43698AB0">
                  <wp:extent cx="4225159" cy="1188151"/>
                  <wp:effectExtent l="0" t="0" r="4445" b="0"/>
                  <wp:docPr id="61" name="Obraz 61" descr="A diagram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Obraz 61" descr="A diagram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4266" cy="1193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082" w:rsidRPr="00742CFC" w14:paraId="4C5D06F4" w14:textId="77777777" w:rsidTr="00890927">
        <w:tc>
          <w:tcPr>
            <w:tcW w:w="603" w:type="dxa"/>
            <w:vAlign w:val="center"/>
          </w:tcPr>
          <w:p w14:paraId="0921330B" w14:textId="77777777" w:rsidR="00526082" w:rsidRPr="00742CFC" w:rsidRDefault="00526082" w:rsidP="00890927">
            <w:pPr>
              <w:suppressAutoHyphens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  <w:lang w:val="en-US"/>
              </w:rPr>
            </w:pPr>
            <w:r w:rsidRPr="00742CFC"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  <w:lang w:val="en-US"/>
              </w:rPr>
              <w:t>(d)</w:t>
            </w:r>
          </w:p>
        </w:tc>
        <w:tc>
          <w:tcPr>
            <w:tcW w:w="8582" w:type="dxa"/>
          </w:tcPr>
          <w:p w14:paraId="59AFE7D0" w14:textId="77777777" w:rsidR="00526082" w:rsidRPr="00742CFC" w:rsidRDefault="00526082" w:rsidP="00890927">
            <w:pPr>
              <w:suppressAutoHyphens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E101A"/>
                <w:sz w:val="24"/>
                <w:szCs w:val="24"/>
                <w:lang w:val="en-US"/>
              </w:rPr>
            </w:pPr>
            <w:r w:rsidRPr="00742CFC">
              <w:rPr>
                <w:rFonts w:ascii="Times New Roman" w:eastAsia="Times New Roman" w:hAnsi="Times New Roman" w:cs="Times New Roman"/>
                <w:noProof/>
                <w:color w:val="0E101A"/>
                <w:sz w:val="24"/>
                <w:szCs w:val="24"/>
                <w:lang w:val="en-US"/>
              </w:rPr>
              <w:drawing>
                <wp:inline distT="0" distB="0" distL="0" distR="0" wp14:anchorId="42FA50FD" wp14:editId="1801C597">
                  <wp:extent cx="4415987" cy="968128"/>
                  <wp:effectExtent l="0" t="0" r="3810" b="3810"/>
                  <wp:docPr id="45" name="Obraz 45" descr="A diagram of a molecu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Obraz 45" descr="A diagram of a molecu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1639" cy="97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082" w:rsidRPr="00742CFC" w14:paraId="70ECD9D5" w14:textId="77777777" w:rsidTr="00890927">
        <w:tc>
          <w:tcPr>
            <w:tcW w:w="9185" w:type="dxa"/>
            <w:gridSpan w:val="2"/>
          </w:tcPr>
          <w:p w14:paraId="27E0AA2A" w14:textId="77777777" w:rsidR="00526082" w:rsidRPr="00742CFC" w:rsidRDefault="00526082" w:rsidP="00890927">
            <w:pPr>
              <w:pStyle w:val="NoSpacing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E101A"/>
                <w:szCs w:val="24"/>
                <w:lang w:val="en-US"/>
              </w:rPr>
            </w:pPr>
            <w:r w:rsidRPr="00742CFC">
              <w:rPr>
                <w:rFonts w:ascii="Times New Roman" w:hAnsi="Times New Roman" w:cs="Times New Roman"/>
                <w:iCs/>
                <w:szCs w:val="24"/>
                <w:lang w:val="en-US"/>
              </w:rPr>
              <w:t xml:space="preserve">Scheme 7 Different CH-OH end group arrangements in various polyene chain forms: (a) transoidal arrangement in </w:t>
            </w:r>
            <w:r w:rsidRPr="00742CFC">
              <w:rPr>
                <w:rFonts w:ascii="Times New Roman" w:hAnsi="Times New Roman" w:cs="Times New Roman"/>
                <w:i/>
                <w:szCs w:val="24"/>
                <w:lang w:val="en-US"/>
              </w:rPr>
              <w:t>trans</w:t>
            </w:r>
            <w:r w:rsidRPr="00742CFC">
              <w:rPr>
                <w:rFonts w:ascii="Times New Roman" w:hAnsi="Times New Roman" w:cs="Times New Roman"/>
                <w:iCs/>
                <w:szCs w:val="24"/>
                <w:lang w:val="en-US"/>
              </w:rPr>
              <w:t xml:space="preserve">-isomers, (b) cisoidal arrangement in </w:t>
            </w:r>
            <w:r w:rsidRPr="00742CFC">
              <w:rPr>
                <w:rFonts w:ascii="Times New Roman" w:hAnsi="Times New Roman" w:cs="Times New Roman"/>
                <w:i/>
                <w:szCs w:val="24"/>
                <w:lang w:val="en-US"/>
              </w:rPr>
              <w:t>trans</w:t>
            </w:r>
            <w:r w:rsidRPr="00742CFC">
              <w:rPr>
                <w:rFonts w:ascii="Times New Roman" w:hAnsi="Times New Roman" w:cs="Times New Roman"/>
                <w:iCs/>
                <w:szCs w:val="24"/>
                <w:lang w:val="en-US"/>
              </w:rPr>
              <w:t xml:space="preserve">-isomers, (c) transoidal arrangement in </w:t>
            </w:r>
            <w:r w:rsidRPr="00742CFC">
              <w:rPr>
                <w:rFonts w:ascii="Times New Roman" w:hAnsi="Times New Roman" w:cs="Times New Roman"/>
                <w:i/>
                <w:szCs w:val="24"/>
                <w:lang w:val="en-US"/>
              </w:rPr>
              <w:t>cis</w:t>
            </w:r>
            <w:r w:rsidRPr="00742CFC">
              <w:rPr>
                <w:rFonts w:ascii="Times New Roman" w:hAnsi="Times New Roman" w:cs="Times New Roman"/>
                <w:iCs/>
                <w:szCs w:val="24"/>
                <w:lang w:val="en-US"/>
              </w:rPr>
              <w:t xml:space="preserve">-isomers, (d) cisoidal arrangement in </w:t>
            </w:r>
            <w:r w:rsidRPr="00742CFC">
              <w:rPr>
                <w:rFonts w:ascii="Times New Roman" w:hAnsi="Times New Roman" w:cs="Times New Roman"/>
                <w:i/>
                <w:szCs w:val="24"/>
                <w:lang w:val="en-US"/>
              </w:rPr>
              <w:t>cis</w:t>
            </w:r>
            <w:r w:rsidRPr="00742CFC">
              <w:rPr>
                <w:rFonts w:ascii="Times New Roman" w:hAnsi="Times New Roman" w:cs="Times New Roman"/>
                <w:iCs/>
                <w:szCs w:val="24"/>
                <w:lang w:val="en-US"/>
              </w:rPr>
              <w:t>-isomers.</w:t>
            </w:r>
            <w:r w:rsidRPr="00742CFC">
              <w:rPr>
                <w:rFonts w:ascii="Times New Roman" w:hAnsi="Times New Roman" w:cs="Times New Roman"/>
                <w:szCs w:val="24"/>
                <w:lang w:val="en-US"/>
              </w:rPr>
              <w:t xml:space="preserve"> Pointed lines denote close contacts.</w:t>
            </w:r>
          </w:p>
        </w:tc>
      </w:tr>
    </w:tbl>
    <w:p w14:paraId="138E4CDC" w14:textId="77777777" w:rsidR="00526082" w:rsidRDefault="00526082"/>
    <w:p w14:paraId="5ADC614A" w14:textId="77777777" w:rsidR="00526082" w:rsidRDefault="00526082"/>
    <w:p w14:paraId="7A79AE7F" w14:textId="77777777" w:rsidR="00526082" w:rsidRPr="00742CFC" w:rsidRDefault="00526082" w:rsidP="00526082">
      <w:pPr>
        <w:tabs>
          <w:tab w:val="left" w:pos="284"/>
        </w:tabs>
        <w:suppressAutoHyphens w:val="0"/>
        <w:spacing w:after="0" w:line="23" w:lineRule="atLeast"/>
        <w:jc w:val="both"/>
        <w:rPr>
          <w:rFonts w:ascii="Times New Roman" w:eastAsia="Times New Roman" w:hAnsi="Times New Roman" w:cs="Times New Roman"/>
          <w:color w:val="0E101A"/>
          <w:sz w:val="24"/>
          <w:szCs w:val="24"/>
          <w:lang w:val="en-US"/>
        </w:rPr>
      </w:pPr>
    </w:p>
    <w:p w14:paraId="29284502" w14:textId="77777777" w:rsidR="00526082" w:rsidRPr="00742CFC" w:rsidRDefault="00526082" w:rsidP="00526082">
      <w:pPr>
        <w:tabs>
          <w:tab w:val="left" w:pos="284"/>
        </w:tabs>
        <w:spacing w:after="0" w:line="23" w:lineRule="atLeast"/>
        <w:jc w:val="center"/>
        <w:rPr>
          <w:lang w:val="en-US"/>
        </w:rPr>
      </w:pPr>
      <w:r w:rsidRPr="00742CFC">
        <w:rPr>
          <w:lang w:val="en-US"/>
        </w:rPr>
        <w:object w:dxaOrig="8235" w:dyaOrig="4710" w14:anchorId="2CB6C393">
          <v:shape id="_x0000_i1041" type="#_x0000_t75" style="width:269.65pt;height:154.2pt" o:ole="">
            <v:imagedata r:id="rId26" o:title=""/>
          </v:shape>
          <o:OLEObject Type="Embed" ProgID="ISISServer" ShapeID="_x0000_i1041" DrawAspect="Content" ObjectID="_1773228477" r:id="rId27"/>
        </w:object>
      </w:r>
    </w:p>
    <w:p w14:paraId="08EC35C5" w14:textId="77777777" w:rsidR="00526082" w:rsidRPr="00742CFC" w:rsidRDefault="00526082" w:rsidP="00526082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CFC">
        <w:rPr>
          <w:rFonts w:ascii="Times New Roman" w:hAnsi="Times New Roman" w:cs="Times New Roman"/>
          <w:sz w:val="24"/>
          <w:szCs w:val="24"/>
          <w:lang w:val="en-US"/>
        </w:rPr>
        <w:lastRenderedPageBreak/>
        <w:t>Scheme 8</w:t>
      </w:r>
      <w:r w:rsidRPr="00742CF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Dominant interactions between the halogen atoms as substituents and selected hydrogen atoms in 1,n–disubstituted </w:t>
      </w:r>
      <w:r w:rsidRPr="00742CFC">
        <w:rPr>
          <w:rFonts w:ascii="Times New Roman" w:hAnsi="Times New Roman" w:cs="Times New Roman"/>
          <w:i/>
          <w:iCs/>
          <w:sz w:val="24"/>
          <w:szCs w:val="24"/>
          <w:lang w:val="en-US"/>
        </w:rPr>
        <w:t>cis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42CFC">
        <w:rPr>
          <w:rFonts w:ascii="Times New Roman" w:hAnsi="Times New Roman" w:cs="Times New Roman"/>
          <w:i/>
          <w:iCs/>
          <w:sz w:val="24"/>
          <w:szCs w:val="24"/>
          <w:lang w:val="en-US"/>
        </w:rPr>
        <w:t>trans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 polyalkene </w:t>
      </w:r>
      <w:r w:rsidRPr="00742CFC">
        <w:rPr>
          <w:rFonts w:ascii="Times New Roman" w:hAnsi="Times New Roman" w:cs="Times New Roman"/>
          <w:i/>
          <w:iCs/>
          <w:sz w:val="24"/>
          <w:szCs w:val="24"/>
          <w:lang w:val="en-US"/>
        </w:rPr>
        <w:t>EE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42CFC">
        <w:rPr>
          <w:rFonts w:ascii="Times New Roman" w:hAnsi="Times New Roman" w:cs="Times New Roman"/>
          <w:i/>
          <w:iCs/>
          <w:sz w:val="24"/>
          <w:szCs w:val="24"/>
          <w:lang w:val="en-US"/>
        </w:rPr>
        <w:t>ZZ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 isomers. Pointed lines denote close contacts.</w:t>
      </w:r>
    </w:p>
    <w:p w14:paraId="69456DB5" w14:textId="77777777" w:rsidR="00526082" w:rsidRDefault="00526082"/>
    <w:p w14:paraId="3BF359ED" w14:textId="77777777" w:rsidR="00526082" w:rsidRPr="00742CFC" w:rsidRDefault="00526082" w:rsidP="00526082">
      <w:pPr>
        <w:spacing w:after="0" w:line="23" w:lineRule="atLeast"/>
        <w:rPr>
          <w:lang w:val="en-US"/>
        </w:rPr>
      </w:pPr>
    </w:p>
    <w:p w14:paraId="01CDA873" w14:textId="77777777" w:rsidR="00526082" w:rsidRPr="00742CFC" w:rsidRDefault="00526082" w:rsidP="00526082">
      <w:pPr>
        <w:tabs>
          <w:tab w:val="left" w:pos="284"/>
        </w:tabs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C404F7" w14:textId="77777777" w:rsidR="00526082" w:rsidRPr="00742CFC" w:rsidRDefault="00526082" w:rsidP="00526082">
      <w:pPr>
        <w:tabs>
          <w:tab w:val="left" w:pos="142"/>
          <w:tab w:val="left" w:pos="284"/>
        </w:tabs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42CFC">
        <w:rPr>
          <w:lang w:val="en-US"/>
        </w:rPr>
        <w:object w:dxaOrig="8641" w:dyaOrig="4246" w14:anchorId="05BE3113">
          <v:shape id="_x0000_i1043" type="#_x0000_t75" style="width:307.7pt;height:150.8pt" o:ole="">
            <v:imagedata r:id="rId28" o:title=""/>
          </v:shape>
          <o:OLEObject Type="Embed" ProgID="ISISServer" ShapeID="_x0000_i1043" DrawAspect="Content" ObjectID="_1773228478" r:id="rId29"/>
        </w:object>
      </w:r>
    </w:p>
    <w:p w14:paraId="7FFF529E" w14:textId="77777777" w:rsidR="00526082" w:rsidRPr="00742CFC" w:rsidRDefault="00526082" w:rsidP="00526082">
      <w:pPr>
        <w:spacing w:after="0" w:line="23" w:lineRule="atLeas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11174E8" w14:textId="77777777" w:rsidR="00526082" w:rsidRPr="00742CFC" w:rsidRDefault="00526082" w:rsidP="00526082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CFC">
        <w:rPr>
          <w:rFonts w:ascii="Times New Roman" w:hAnsi="Times New Roman" w:cs="Times New Roman"/>
          <w:sz w:val="24"/>
          <w:szCs w:val="24"/>
          <w:lang w:val="en-US"/>
        </w:rPr>
        <w:t>Scheme 9 Dominant interactions between the substituents such as NO</w:t>
      </w:r>
      <w:r w:rsidRPr="00742CF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>, BF</w:t>
      </w:r>
      <w:r w:rsidRPr="00742CF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>, BH</w:t>
      </w:r>
      <w:r w:rsidRPr="00742CF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 and NH</w:t>
      </w:r>
      <w:r w:rsidRPr="00742CF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 and selected hydrogen atoms in 1,n–disubstituted </w:t>
      </w:r>
      <w:r w:rsidRPr="00742CFC">
        <w:rPr>
          <w:rFonts w:ascii="Times New Roman" w:hAnsi="Times New Roman" w:cs="Times New Roman"/>
          <w:i/>
          <w:iCs/>
          <w:sz w:val="24"/>
          <w:szCs w:val="24"/>
          <w:lang w:val="en-US"/>
        </w:rPr>
        <w:t>cis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42CFC">
        <w:rPr>
          <w:rFonts w:ascii="Times New Roman" w:hAnsi="Times New Roman" w:cs="Times New Roman"/>
          <w:i/>
          <w:iCs/>
          <w:sz w:val="24"/>
          <w:szCs w:val="24"/>
          <w:lang w:val="en-US"/>
        </w:rPr>
        <w:t>trans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 polyalkene </w:t>
      </w:r>
      <w:r w:rsidRPr="00742CFC">
        <w:rPr>
          <w:rFonts w:ascii="Times New Roman" w:hAnsi="Times New Roman" w:cs="Times New Roman"/>
          <w:i/>
          <w:iCs/>
          <w:sz w:val="24"/>
          <w:szCs w:val="24"/>
          <w:lang w:val="en-US"/>
        </w:rPr>
        <w:t>ZZ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 isomers.</w:t>
      </w:r>
      <w:r w:rsidRPr="00742CFC">
        <w:rPr>
          <w:lang w:val="en-US"/>
        </w:rPr>
        <w:t xml:space="preserve"> 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>Pointed lines denote close contacts.</w:t>
      </w:r>
    </w:p>
    <w:p w14:paraId="15BEA55A" w14:textId="77777777" w:rsidR="00526082" w:rsidRPr="00742CFC" w:rsidRDefault="00526082" w:rsidP="00526082">
      <w:pPr>
        <w:spacing w:after="0" w:line="23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4DDA2298" w14:textId="77777777" w:rsidR="00526082" w:rsidRPr="00742CFC" w:rsidRDefault="00526082" w:rsidP="00526082">
      <w:pPr>
        <w:spacing w:after="0" w:line="23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446E0FB3" w14:textId="77777777" w:rsidR="00526082" w:rsidRPr="00742CFC" w:rsidRDefault="00526082" w:rsidP="00526082">
      <w:pPr>
        <w:spacing w:after="0" w:line="23" w:lineRule="atLeast"/>
        <w:rPr>
          <w:rFonts w:ascii="Times New Roman" w:hAnsi="Times New Roman" w:cs="Times New Roman"/>
          <w:sz w:val="24"/>
          <w:szCs w:val="24"/>
          <w:lang w:val="en-US"/>
        </w:rPr>
      </w:pP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D5D2C87" w14:textId="77777777" w:rsidR="00526082" w:rsidRPr="00742CFC" w:rsidRDefault="00526082" w:rsidP="00526082">
      <w:pPr>
        <w:spacing w:after="0" w:line="23" w:lineRule="atLeast"/>
        <w:jc w:val="center"/>
        <w:rPr>
          <w:lang w:val="en-US"/>
        </w:rPr>
      </w:pPr>
      <w:r w:rsidRPr="00742CFC">
        <w:rPr>
          <w:lang w:val="en-US"/>
        </w:rPr>
        <w:object w:dxaOrig="9195" w:dyaOrig="2565" w14:anchorId="6C6D661D">
          <v:shape id="_x0000_i1044" type="#_x0000_t75" style="width:312.45pt;height:87.6pt" o:ole="">
            <v:imagedata r:id="rId30" o:title=""/>
          </v:shape>
          <o:OLEObject Type="Embed" ProgID="ISISServer" ShapeID="_x0000_i1044" DrawAspect="Content" ObjectID="_1773228479" r:id="rId31"/>
        </w:object>
      </w:r>
    </w:p>
    <w:p w14:paraId="0A822378" w14:textId="77777777" w:rsidR="00526082" w:rsidRPr="00742CFC" w:rsidRDefault="00526082" w:rsidP="00526082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975FB3" w14:textId="77777777" w:rsidR="00526082" w:rsidRPr="00742CFC" w:rsidRDefault="00526082" w:rsidP="00526082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CFC">
        <w:rPr>
          <w:rFonts w:ascii="Times New Roman" w:hAnsi="Times New Roman" w:cs="Times New Roman"/>
          <w:sz w:val="24"/>
          <w:szCs w:val="24"/>
          <w:lang w:val="en-US"/>
        </w:rPr>
        <w:t>Scheme 10 Dominant interactions between the substituents such as CH</w:t>
      </w:r>
      <w:r w:rsidRPr="00742CF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 and SiH</w:t>
      </w:r>
      <w:r w:rsidRPr="00742CF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 and selected hydrogen atoms in 1,n–disubstituted </w:t>
      </w:r>
      <w:r w:rsidRPr="00742CFC">
        <w:rPr>
          <w:rFonts w:ascii="Times New Roman" w:hAnsi="Times New Roman" w:cs="Times New Roman"/>
          <w:i/>
          <w:iCs/>
          <w:sz w:val="24"/>
          <w:szCs w:val="24"/>
          <w:lang w:val="en-US"/>
        </w:rPr>
        <w:t>cis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42CFC">
        <w:rPr>
          <w:rFonts w:ascii="Times New Roman" w:hAnsi="Times New Roman" w:cs="Times New Roman"/>
          <w:i/>
          <w:iCs/>
          <w:sz w:val="24"/>
          <w:szCs w:val="24"/>
          <w:lang w:val="en-US"/>
        </w:rPr>
        <w:t>trans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 polyalkene </w:t>
      </w:r>
      <w:r w:rsidRPr="00742CFC">
        <w:rPr>
          <w:rFonts w:ascii="Times New Roman" w:hAnsi="Times New Roman" w:cs="Times New Roman"/>
          <w:i/>
          <w:iCs/>
          <w:sz w:val="24"/>
          <w:szCs w:val="24"/>
          <w:lang w:val="en-US"/>
        </w:rPr>
        <w:t>ZZ</w:t>
      </w:r>
      <w:r w:rsidRPr="00742CFC">
        <w:rPr>
          <w:rFonts w:ascii="Times New Roman" w:hAnsi="Times New Roman" w:cs="Times New Roman"/>
          <w:sz w:val="24"/>
          <w:szCs w:val="24"/>
          <w:lang w:val="en-US"/>
        </w:rPr>
        <w:t xml:space="preserve"> isomers. Pointed lines denote close contacts.</w:t>
      </w:r>
    </w:p>
    <w:p w14:paraId="2FE74D59" w14:textId="77777777" w:rsidR="00526082" w:rsidRDefault="00526082"/>
    <w:sectPr w:rsidR="005260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82"/>
    <w:rsid w:val="00526082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7F1A9"/>
  <w15:chartTrackingRefBased/>
  <w15:docId w15:val="{E9AFA98A-84E3-40D6-8AD6-7CC497116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082"/>
    <w:pPr>
      <w:suppressAutoHyphens/>
    </w:pPr>
    <w:rPr>
      <w:rFonts w:ascii="Microsoft Sans Serif" w:eastAsia="SimSun" w:hAnsi="Microsoft Sans Serif" w:cs="Microsoft Sans Serif"/>
      <w:kern w:val="0"/>
      <w:sz w:val="12"/>
      <w:szCs w:val="12"/>
      <w:lang w:val="pl-P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26082"/>
    <w:pPr>
      <w:suppressAutoHyphens/>
      <w:spacing w:after="0" w:line="240" w:lineRule="auto"/>
      <w:textAlignment w:val="baseline"/>
    </w:pPr>
    <w:rPr>
      <w:rFonts w:ascii="Liberation Serif" w:eastAsia="NSimSun" w:hAnsi="Liberation Serif" w:cs="Mangal"/>
      <w:sz w:val="24"/>
      <w:szCs w:val="21"/>
      <w:lang w:val="pl-PL" w:eastAsia="zh-CN" w:bidi="hi-IN"/>
      <w14:ligatures w14:val="none"/>
    </w:rPr>
  </w:style>
  <w:style w:type="paragraph" w:styleId="NormalWeb">
    <w:name w:val="Normal (Web)"/>
    <w:basedOn w:val="Normal"/>
    <w:uiPriority w:val="99"/>
    <w:qFormat/>
    <w:rsid w:val="00526082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99"/>
    <w:rsid w:val="00526082"/>
    <w:pPr>
      <w:suppressAutoHyphens/>
      <w:spacing w:after="0" w:line="240" w:lineRule="auto"/>
    </w:pPr>
    <w:rPr>
      <w:rFonts w:ascii="Microsoft Sans Serif" w:eastAsia="SimSun" w:hAnsi="Microsoft Sans Serif" w:cs="Microsoft Sans Serif"/>
      <w:kern w:val="0"/>
      <w:sz w:val="20"/>
      <w:szCs w:val="20"/>
      <w:lang w:val="pl-PL"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oleObject" Target="embeddings/oleObject6.bin"/><Relationship Id="rId26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4.png"/><Relationship Id="rId12" Type="http://schemas.openxmlformats.org/officeDocument/2006/relationships/oleObject" Target="embeddings/oleObject3.bin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0.bin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image" Target="media/image16.emf"/><Relationship Id="rId10" Type="http://schemas.openxmlformats.org/officeDocument/2006/relationships/oleObject" Target="embeddings/oleObject2.bin"/><Relationship Id="rId19" Type="http://schemas.openxmlformats.org/officeDocument/2006/relationships/image" Target="media/image10.png"/><Relationship Id="rId31" Type="http://schemas.openxmlformats.org/officeDocument/2006/relationships/oleObject" Target="embeddings/oleObject11.bin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9.bin"/><Relationship Id="rId30" Type="http://schemas.openxmlformats.org/officeDocument/2006/relationships/image" Target="media/image17.emf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351</Words>
  <Characters>2007</Characters>
  <Application>Microsoft Office Word</Application>
  <DocSecurity>0</DocSecurity>
  <Lines>16</Lines>
  <Paragraphs>4</Paragraphs>
  <ScaleCrop>false</ScaleCrop>
  <Company>Springer Nature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2024-03-29T09:10:00Z</dcterms:created>
  <dcterms:modified xsi:type="dcterms:W3CDTF">2024-03-29T09:11:00Z</dcterms:modified>
</cp:coreProperties>
</file>