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1ADF3" w14:textId="2DB01F85" w:rsidR="00F426CA" w:rsidRDefault="00F75F49" w:rsidP="00F426CA">
      <w:pPr>
        <w:ind w:rightChars="233" w:right="489"/>
        <w:rPr>
          <w:rFonts w:ascii="Times New Roman" w:hAnsi="Times New Roman" w:cs="Times New Roman"/>
          <w:color w:val="000000"/>
          <w:sz w:val="22"/>
        </w:rPr>
      </w:pPr>
      <w:r>
        <w:rPr>
          <w:rFonts w:ascii="Times New Roman" w:hAnsi="Times New Roman" w:cs="Times New Roman"/>
          <w:b/>
          <w:bCs/>
          <w:sz w:val="24"/>
          <w:szCs w:val="24"/>
        </w:rPr>
        <w:t xml:space="preserve">Table </w:t>
      </w:r>
      <w:r w:rsidR="00035CEA">
        <w:rPr>
          <w:rFonts w:ascii="Times New Roman" w:hAnsi="Times New Roman" w:cs="Times New Roman"/>
          <w:b/>
          <w:bCs/>
          <w:sz w:val="24"/>
          <w:szCs w:val="24"/>
        </w:rPr>
        <w:t>S</w:t>
      </w:r>
      <w:r w:rsidR="001514AC">
        <w:rPr>
          <w:rFonts w:ascii="Times New Roman" w:hAnsi="Times New Roman" w:cs="Times New Roman"/>
          <w:b/>
          <w:bCs/>
          <w:sz w:val="24"/>
          <w:szCs w:val="24"/>
        </w:rPr>
        <w:t>3</w:t>
      </w:r>
      <w:r>
        <w:rPr>
          <w:rFonts w:ascii="Times New Roman" w:hAnsi="Times New Roman" w:cs="Times New Roman"/>
          <w:b/>
          <w:bCs/>
          <w:sz w:val="24"/>
          <w:szCs w:val="24"/>
        </w:rPr>
        <w:t>.</w:t>
      </w:r>
      <w:r w:rsidRPr="00F75F49">
        <w:t xml:space="preserve"> </w:t>
      </w:r>
      <w:r w:rsidRPr="00035CEA">
        <w:rPr>
          <w:rFonts w:ascii="Times New Roman" w:hAnsi="Times New Roman" w:cs="Times New Roman"/>
          <w:b/>
          <w:bCs/>
          <w:sz w:val="24"/>
          <w:szCs w:val="24"/>
        </w:rPr>
        <w:t>Four level grading system</w:t>
      </w:r>
      <w:r w:rsidR="00035CEA" w:rsidRPr="00035CEA">
        <w:rPr>
          <w:rFonts w:ascii="Times New Roman" w:hAnsi="Times New Roman" w:cs="Times New Roman"/>
          <w:b/>
          <w:bCs/>
          <w:sz w:val="24"/>
          <w:szCs w:val="24"/>
        </w:rPr>
        <w:t>.</w:t>
      </w:r>
    </w:p>
    <w:tbl>
      <w:tblPr>
        <w:tblStyle w:val="a3"/>
        <w:tblW w:w="14033"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843"/>
        <w:gridCol w:w="9922"/>
      </w:tblGrid>
      <w:tr w:rsidR="00450D4D" w:rsidRPr="00452EB5" w14:paraId="1416B239" w14:textId="77777777" w:rsidTr="00555265">
        <w:tc>
          <w:tcPr>
            <w:tcW w:w="2268" w:type="dxa"/>
            <w:tcBorders>
              <w:top w:val="single" w:sz="8" w:space="0" w:color="auto"/>
              <w:bottom w:val="single" w:sz="8" w:space="0" w:color="auto"/>
            </w:tcBorders>
          </w:tcPr>
          <w:p w14:paraId="08F3DFB3" w14:textId="524A046B" w:rsidR="00450D4D" w:rsidRPr="00452EB5" w:rsidRDefault="00450D4D" w:rsidP="00F75F49">
            <w:pPr>
              <w:ind w:rightChars="233" w:right="489"/>
              <w:rPr>
                <w:rFonts w:ascii="Times New Roman" w:hAnsi="Times New Roman" w:cs="Times New Roman"/>
                <w:b/>
                <w:bCs/>
                <w:color w:val="000000"/>
                <w:sz w:val="22"/>
              </w:rPr>
            </w:pPr>
            <w:r w:rsidRPr="00452EB5">
              <w:rPr>
                <w:rFonts w:ascii="Times New Roman" w:hAnsi="Times New Roman" w:cs="Times New Roman"/>
                <w:b/>
                <w:bCs/>
                <w:color w:val="000000"/>
                <w:sz w:val="22"/>
              </w:rPr>
              <w:t>Level (number)</w:t>
            </w:r>
          </w:p>
        </w:tc>
        <w:tc>
          <w:tcPr>
            <w:tcW w:w="1843" w:type="dxa"/>
            <w:tcBorders>
              <w:top w:val="single" w:sz="8" w:space="0" w:color="auto"/>
              <w:bottom w:val="single" w:sz="8" w:space="0" w:color="auto"/>
            </w:tcBorders>
          </w:tcPr>
          <w:p w14:paraId="0ED9829D" w14:textId="156B62A4" w:rsidR="00450D4D" w:rsidRPr="00452EB5" w:rsidRDefault="00450D4D" w:rsidP="00F75F49">
            <w:pPr>
              <w:ind w:rightChars="233" w:right="489"/>
              <w:rPr>
                <w:rFonts w:ascii="Times New Roman" w:hAnsi="Times New Roman" w:cs="Times New Roman"/>
                <w:b/>
                <w:bCs/>
                <w:color w:val="000000"/>
                <w:sz w:val="22"/>
              </w:rPr>
            </w:pPr>
            <w:r w:rsidRPr="00452EB5">
              <w:rPr>
                <w:rFonts w:ascii="Times New Roman" w:hAnsi="Times New Roman" w:cs="Times New Roman"/>
                <w:b/>
                <w:bCs/>
                <w:color w:val="000000"/>
                <w:sz w:val="22"/>
              </w:rPr>
              <w:t>Type</w:t>
            </w:r>
          </w:p>
        </w:tc>
        <w:tc>
          <w:tcPr>
            <w:tcW w:w="9922" w:type="dxa"/>
            <w:tcBorders>
              <w:top w:val="single" w:sz="8" w:space="0" w:color="auto"/>
              <w:bottom w:val="single" w:sz="8" w:space="0" w:color="auto"/>
            </w:tcBorders>
          </w:tcPr>
          <w:p w14:paraId="4974776F" w14:textId="7C0B4D98" w:rsidR="00450D4D" w:rsidRPr="00452EB5" w:rsidRDefault="00450BF1" w:rsidP="00F75F49">
            <w:pPr>
              <w:ind w:leftChars="-185" w:left="-388" w:rightChars="233" w:right="489" w:firstLineChars="177" w:firstLine="391"/>
              <w:rPr>
                <w:rFonts w:ascii="Times New Roman" w:hAnsi="Times New Roman" w:cs="Times New Roman"/>
                <w:b/>
                <w:bCs/>
                <w:color w:val="000000"/>
                <w:sz w:val="22"/>
              </w:rPr>
            </w:pPr>
            <w:r w:rsidRPr="00452EB5">
              <w:rPr>
                <w:rFonts w:ascii="Times New Roman" w:hAnsi="Times New Roman" w:cs="Times New Roman"/>
                <w:b/>
                <w:bCs/>
                <w:color w:val="000000"/>
                <w:sz w:val="22"/>
              </w:rPr>
              <w:t>S</w:t>
            </w:r>
            <w:r w:rsidR="00450D4D" w:rsidRPr="00452EB5">
              <w:rPr>
                <w:rFonts w:ascii="Times New Roman" w:hAnsi="Times New Roman" w:cs="Times New Roman"/>
                <w:b/>
                <w:bCs/>
                <w:color w:val="000000"/>
                <w:sz w:val="22"/>
              </w:rPr>
              <w:t>pecification</w:t>
            </w:r>
          </w:p>
        </w:tc>
      </w:tr>
      <w:tr w:rsidR="00450D4D" w:rsidRPr="00452EB5" w14:paraId="5F5A37C8" w14:textId="77777777" w:rsidTr="00555265">
        <w:tc>
          <w:tcPr>
            <w:tcW w:w="2268" w:type="dxa"/>
            <w:tcBorders>
              <w:top w:val="single" w:sz="8" w:space="0" w:color="auto"/>
            </w:tcBorders>
          </w:tcPr>
          <w:p w14:paraId="45BFE077" w14:textId="53B3E313"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0</w:t>
            </w:r>
          </w:p>
        </w:tc>
        <w:tc>
          <w:tcPr>
            <w:tcW w:w="1843" w:type="dxa"/>
            <w:tcBorders>
              <w:top w:val="single" w:sz="8" w:space="0" w:color="auto"/>
            </w:tcBorders>
          </w:tcPr>
          <w:p w14:paraId="6D131210" w14:textId="71B4BA89" w:rsidR="00450D4D" w:rsidRPr="00452EB5" w:rsidRDefault="002744B1"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N</w:t>
            </w:r>
            <w:r w:rsidR="00450D4D" w:rsidRPr="00452EB5">
              <w:rPr>
                <w:rFonts w:ascii="Times New Roman" w:hAnsi="Times New Roman" w:cs="Times New Roman"/>
                <w:color w:val="000000"/>
                <w:sz w:val="22"/>
              </w:rPr>
              <w:t>ormal</w:t>
            </w:r>
          </w:p>
        </w:tc>
        <w:tc>
          <w:tcPr>
            <w:tcW w:w="9922" w:type="dxa"/>
            <w:tcBorders>
              <w:top w:val="single" w:sz="8" w:space="0" w:color="auto"/>
            </w:tcBorders>
          </w:tcPr>
          <w:p w14:paraId="0FA8F20B" w14:textId="5F9086FB" w:rsidR="00450D4D" w:rsidRPr="00452EB5" w:rsidRDefault="00555265"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Under the study conditions, the tissues were considered normal, taking into account factors such as age, sex and strain of the animals. Changes that occur under other conditions can be considered anomalies</w:t>
            </w:r>
          </w:p>
        </w:tc>
      </w:tr>
      <w:tr w:rsidR="00450D4D" w:rsidRPr="00452EB5" w14:paraId="43C7D5EB" w14:textId="77777777" w:rsidTr="00555265">
        <w:tc>
          <w:tcPr>
            <w:tcW w:w="2268" w:type="dxa"/>
          </w:tcPr>
          <w:p w14:paraId="231ADECE" w14:textId="001A065A"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1</w:t>
            </w:r>
          </w:p>
        </w:tc>
        <w:tc>
          <w:tcPr>
            <w:tcW w:w="1843" w:type="dxa"/>
          </w:tcPr>
          <w:p w14:paraId="58E254EF" w14:textId="4C2FEA21"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Very slight</w:t>
            </w:r>
          </w:p>
        </w:tc>
        <w:tc>
          <w:tcPr>
            <w:tcW w:w="9922" w:type="dxa"/>
          </w:tcPr>
          <w:p w14:paraId="7DE13554" w14:textId="649A0E1F" w:rsidR="00450D4D" w:rsidRPr="00452EB5" w:rsidRDefault="00555265"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The variation is just beyond the normal range</w:t>
            </w:r>
          </w:p>
        </w:tc>
      </w:tr>
      <w:tr w:rsidR="00450D4D" w:rsidRPr="00452EB5" w14:paraId="557E9343" w14:textId="77777777" w:rsidTr="00555265">
        <w:tc>
          <w:tcPr>
            <w:tcW w:w="2268" w:type="dxa"/>
          </w:tcPr>
          <w:p w14:paraId="646682B1" w14:textId="01726418"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2</w:t>
            </w:r>
          </w:p>
        </w:tc>
        <w:tc>
          <w:tcPr>
            <w:tcW w:w="1843" w:type="dxa"/>
          </w:tcPr>
          <w:p w14:paraId="4BB0B6D6" w14:textId="17277EB8" w:rsidR="00450D4D" w:rsidRPr="00452EB5" w:rsidRDefault="00450BF1"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S</w:t>
            </w:r>
            <w:r w:rsidR="00450D4D" w:rsidRPr="00452EB5">
              <w:rPr>
                <w:rFonts w:ascii="Times New Roman" w:hAnsi="Times New Roman" w:cs="Times New Roman"/>
                <w:color w:val="000000"/>
                <w:sz w:val="22"/>
              </w:rPr>
              <w:t>light</w:t>
            </w:r>
          </w:p>
        </w:tc>
        <w:tc>
          <w:tcPr>
            <w:tcW w:w="9922" w:type="dxa"/>
          </w:tcPr>
          <w:p w14:paraId="55631738" w14:textId="59EB3809" w:rsidR="00450D4D" w:rsidRPr="00452EB5" w:rsidRDefault="00555265"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Lesions can be observed, but not serious</w:t>
            </w:r>
          </w:p>
        </w:tc>
      </w:tr>
      <w:tr w:rsidR="00450D4D" w:rsidRPr="00452EB5" w14:paraId="761490A8" w14:textId="77777777" w:rsidTr="00555265">
        <w:tc>
          <w:tcPr>
            <w:tcW w:w="2268" w:type="dxa"/>
          </w:tcPr>
          <w:p w14:paraId="73E45BF6" w14:textId="1C76A572"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3</w:t>
            </w:r>
          </w:p>
        </w:tc>
        <w:tc>
          <w:tcPr>
            <w:tcW w:w="1843" w:type="dxa"/>
          </w:tcPr>
          <w:p w14:paraId="1AA8D86B" w14:textId="598D0BA7" w:rsidR="00450D4D" w:rsidRPr="00452EB5" w:rsidRDefault="00450BF1" w:rsidP="00F75F49">
            <w:pPr>
              <w:ind w:rightChars="233" w:right="489"/>
              <w:rPr>
                <w:rFonts w:ascii="Times New Roman" w:hAnsi="Times New Roman" w:cs="Times New Roman"/>
                <w:color w:val="000000"/>
                <w:sz w:val="22"/>
              </w:rPr>
            </w:pPr>
            <w:r w:rsidRPr="00452EB5">
              <w:rPr>
                <w:rFonts w:ascii="Times New Roman" w:hAnsi="Times New Roman" w:cs="Times New Roman"/>
                <w:sz w:val="22"/>
              </w:rPr>
              <w:t>I</w:t>
            </w:r>
            <w:r w:rsidR="00450D4D" w:rsidRPr="00452EB5">
              <w:rPr>
                <w:rFonts w:ascii="Times New Roman" w:hAnsi="Times New Roman" w:cs="Times New Roman"/>
                <w:sz w:val="22"/>
              </w:rPr>
              <w:t>ntermediate</w:t>
            </w:r>
          </w:p>
        </w:tc>
        <w:tc>
          <w:tcPr>
            <w:tcW w:w="9922" w:type="dxa"/>
          </w:tcPr>
          <w:p w14:paraId="5A8331A6" w14:textId="2BE5E3E4" w:rsidR="00450D4D" w:rsidRPr="00452EB5" w:rsidRDefault="00555265"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The lesions are obvious and probably more severe</w:t>
            </w:r>
          </w:p>
        </w:tc>
      </w:tr>
      <w:tr w:rsidR="00450D4D" w:rsidRPr="00452EB5" w14:paraId="70A7C8A8" w14:textId="77777777" w:rsidTr="00555265">
        <w:tc>
          <w:tcPr>
            <w:tcW w:w="2268" w:type="dxa"/>
          </w:tcPr>
          <w:p w14:paraId="0DFE77B1" w14:textId="0EB5B529" w:rsidR="00450D4D" w:rsidRPr="00452EB5" w:rsidRDefault="00450D4D"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4</w:t>
            </w:r>
          </w:p>
        </w:tc>
        <w:tc>
          <w:tcPr>
            <w:tcW w:w="1843" w:type="dxa"/>
          </w:tcPr>
          <w:p w14:paraId="7642821C" w14:textId="3E9A5D68" w:rsidR="00450D4D" w:rsidRPr="00452EB5" w:rsidRDefault="00450BF1" w:rsidP="00F75F49">
            <w:pPr>
              <w:ind w:rightChars="233" w:right="489"/>
              <w:rPr>
                <w:rFonts w:ascii="Times New Roman" w:hAnsi="Times New Roman" w:cs="Times New Roman"/>
                <w:color w:val="000000"/>
                <w:sz w:val="22"/>
              </w:rPr>
            </w:pPr>
            <w:r w:rsidRPr="00452EB5">
              <w:rPr>
                <w:rFonts w:ascii="Times New Roman" w:hAnsi="Times New Roman" w:cs="Times New Roman"/>
                <w:sz w:val="22"/>
              </w:rPr>
              <w:t>S</w:t>
            </w:r>
            <w:r w:rsidR="00450D4D" w:rsidRPr="00452EB5">
              <w:rPr>
                <w:rFonts w:ascii="Times New Roman" w:hAnsi="Times New Roman" w:cs="Times New Roman"/>
                <w:sz w:val="22"/>
              </w:rPr>
              <w:t>eriousness</w:t>
            </w:r>
          </w:p>
        </w:tc>
        <w:tc>
          <w:tcPr>
            <w:tcW w:w="9922" w:type="dxa"/>
          </w:tcPr>
          <w:p w14:paraId="708670F1" w14:textId="44BB023E" w:rsidR="00450D4D" w:rsidRPr="00452EB5" w:rsidRDefault="00555265" w:rsidP="00F75F49">
            <w:pPr>
              <w:ind w:rightChars="233" w:right="489"/>
              <w:rPr>
                <w:rFonts w:ascii="Times New Roman" w:hAnsi="Times New Roman" w:cs="Times New Roman"/>
                <w:color w:val="000000"/>
                <w:sz w:val="22"/>
              </w:rPr>
            </w:pPr>
            <w:r w:rsidRPr="00452EB5">
              <w:rPr>
                <w:rFonts w:ascii="Times New Roman" w:hAnsi="Times New Roman" w:cs="Times New Roman"/>
                <w:color w:val="000000"/>
                <w:sz w:val="22"/>
              </w:rPr>
              <w:t>The lesion is very severe (the lesion has occupied the entire tissue and organ)</w:t>
            </w:r>
          </w:p>
        </w:tc>
      </w:tr>
    </w:tbl>
    <w:p w14:paraId="60CC4C86" w14:textId="77777777" w:rsidR="00450D4D" w:rsidRPr="00F426CA" w:rsidRDefault="00450D4D" w:rsidP="00F426CA">
      <w:pPr>
        <w:ind w:rightChars="233" w:right="489"/>
        <w:rPr>
          <w:rFonts w:ascii="Times New Roman" w:hAnsi="Times New Roman" w:cs="Times New Roman"/>
          <w:color w:val="000000"/>
          <w:sz w:val="22"/>
        </w:rPr>
      </w:pPr>
    </w:p>
    <w:sectPr w:rsidR="00450D4D" w:rsidRPr="00F426CA" w:rsidSect="00731026">
      <w:pgSz w:w="16838" w:h="11906" w:orient="landscape"/>
      <w:pgMar w:top="1800" w:right="167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BA450" w14:textId="77777777" w:rsidR="00731026" w:rsidRDefault="00731026" w:rsidP="00450D4D">
      <w:r>
        <w:separator/>
      </w:r>
    </w:p>
  </w:endnote>
  <w:endnote w:type="continuationSeparator" w:id="0">
    <w:p w14:paraId="64F1E432" w14:textId="77777777" w:rsidR="00731026" w:rsidRDefault="00731026" w:rsidP="00450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6682A" w14:textId="77777777" w:rsidR="00731026" w:rsidRDefault="00731026" w:rsidP="00450D4D">
      <w:r>
        <w:separator/>
      </w:r>
    </w:p>
  </w:footnote>
  <w:footnote w:type="continuationSeparator" w:id="0">
    <w:p w14:paraId="7870FEB4" w14:textId="77777777" w:rsidR="00731026" w:rsidRDefault="00731026" w:rsidP="00450D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73D"/>
    <w:rsid w:val="00035CEA"/>
    <w:rsid w:val="00084ABA"/>
    <w:rsid w:val="001514AC"/>
    <w:rsid w:val="002744B1"/>
    <w:rsid w:val="00297A40"/>
    <w:rsid w:val="002C5A1F"/>
    <w:rsid w:val="003853ED"/>
    <w:rsid w:val="003D35EB"/>
    <w:rsid w:val="00450BF1"/>
    <w:rsid w:val="00450D4D"/>
    <w:rsid w:val="00452EB5"/>
    <w:rsid w:val="00467D7F"/>
    <w:rsid w:val="00475C23"/>
    <w:rsid w:val="0048069F"/>
    <w:rsid w:val="004D0E6C"/>
    <w:rsid w:val="00555265"/>
    <w:rsid w:val="005D6742"/>
    <w:rsid w:val="00665B4F"/>
    <w:rsid w:val="00731026"/>
    <w:rsid w:val="00921606"/>
    <w:rsid w:val="00950231"/>
    <w:rsid w:val="00DB21A1"/>
    <w:rsid w:val="00F426CA"/>
    <w:rsid w:val="00F75F49"/>
    <w:rsid w:val="00FF2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7217AC"/>
  <w15:docId w15:val="{54C74191-F44B-48DB-917B-533018FF1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27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75C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rsid w:val="00475C23"/>
    <w:rPr>
      <w:rFonts w:ascii="Times New Roman" w:hAnsi="Times New Roman" w:cs="Times New Roman" w:hint="default"/>
      <w:color w:val="000000"/>
      <w:sz w:val="18"/>
      <w:szCs w:val="18"/>
      <w:u w:val="none"/>
    </w:rPr>
  </w:style>
  <w:style w:type="paragraph" w:styleId="a4">
    <w:name w:val="caption"/>
    <w:basedOn w:val="a"/>
    <w:next w:val="a"/>
    <w:uiPriority w:val="35"/>
    <w:unhideWhenUsed/>
    <w:qFormat/>
    <w:rsid w:val="004D0E6C"/>
    <w:rPr>
      <w:rFonts w:asciiTheme="majorHAnsi" w:eastAsia="黑体" w:hAnsiTheme="majorHAnsi" w:cstheme="majorBidi"/>
      <w:sz w:val="20"/>
      <w:szCs w:val="20"/>
    </w:rPr>
  </w:style>
  <w:style w:type="paragraph" w:styleId="a5">
    <w:name w:val="header"/>
    <w:basedOn w:val="a"/>
    <w:link w:val="a6"/>
    <w:uiPriority w:val="99"/>
    <w:unhideWhenUsed/>
    <w:rsid w:val="00450D4D"/>
    <w:pPr>
      <w:tabs>
        <w:tab w:val="center" w:pos="4153"/>
        <w:tab w:val="right" w:pos="8306"/>
      </w:tabs>
      <w:snapToGrid w:val="0"/>
      <w:jc w:val="center"/>
    </w:pPr>
    <w:rPr>
      <w:sz w:val="18"/>
      <w:szCs w:val="18"/>
    </w:rPr>
  </w:style>
  <w:style w:type="character" w:customStyle="1" w:styleId="a6">
    <w:name w:val="页眉 字符"/>
    <w:basedOn w:val="a0"/>
    <w:link w:val="a5"/>
    <w:uiPriority w:val="99"/>
    <w:rsid w:val="00450D4D"/>
    <w:rPr>
      <w:sz w:val="18"/>
      <w:szCs w:val="18"/>
    </w:rPr>
  </w:style>
  <w:style w:type="paragraph" w:styleId="a7">
    <w:name w:val="footer"/>
    <w:basedOn w:val="a"/>
    <w:link w:val="a8"/>
    <w:uiPriority w:val="99"/>
    <w:unhideWhenUsed/>
    <w:rsid w:val="00450D4D"/>
    <w:pPr>
      <w:tabs>
        <w:tab w:val="center" w:pos="4153"/>
        <w:tab w:val="right" w:pos="8306"/>
      </w:tabs>
      <w:snapToGrid w:val="0"/>
      <w:jc w:val="left"/>
    </w:pPr>
    <w:rPr>
      <w:sz w:val="18"/>
      <w:szCs w:val="18"/>
    </w:rPr>
  </w:style>
  <w:style w:type="character" w:customStyle="1" w:styleId="a8">
    <w:name w:val="页脚 字符"/>
    <w:basedOn w:val="a0"/>
    <w:link w:val="a7"/>
    <w:uiPriority w:val="99"/>
    <w:rsid w:val="00450D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8593088">
      <w:bodyDiv w:val="1"/>
      <w:marLeft w:val="0"/>
      <w:marRight w:val="0"/>
      <w:marTop w:val="0"/>
      <w:marBottom w:val="0"/>
      <w:divBdr>
        <w:top w:val="none" w:sz="0" w:space="0" w:color="auto"/>
        <w:left w:val="none" w:sz="0" w:space="0" w:color="auto"/>
        <w:bottom w:val="none" w:sz="0" w:space="0" w:color="auto"/>
        <w:right w:val="none" w:sz="0" w:space="0" w:color="auto"/>
      </w:divBdr>
    </w:div>
    <w:div w:id="1849295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9457C-C899-43DB-ABFE-5EC1D8CA7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83</Words>
  <Characters>478</Characters>
  <Application>Microsoft Office Word</Application>
  <DocSecurity>0</DocSecurity>
  <Lines>3</Lines>
  <Paragraphs>1</Paragraphs>
  <ScaleCrop>false</ScaleCrop>
  <Company>微软中国</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Melissa</cp:lastModifiedBy>
  <cp:revision>10</cp:revision>
  <dcterms:created xsi:type="dcterms:W3CDTF">2024-01-02T08:10:00Z</dcterms:created>
  <dcterms:modified xsi:type="dcterms:W3CDTF">2024-02-20T02:00:00Z</dcterms:modified>
</cp:coreProperties>
</file>