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2FAB1" w14:textId="77777777" w:rsidR="00063A70" w:rsidRDefault="00E15C07" w:rsidP="00063A70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  <w:r w:rsidRPr="00E15C07"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  <w:t xml:space="preserve">Table 1: </w:t>
      </w:r>
      <w:r w:rsidRPr="00E15C07">
        <w:rPr>
          <w:rFonts w:ascii="Times New Roman" w:eastAsia="Calibri" w:hAnsi="Times New Roman" w:cs="Times New Roman"/>
          <w:sz w:val="24"/>
          <w:szCs w:val="24"/>
          <w:lang w:val="en-US" w:bidi="bn-IN"/>
        </w:rPr>
        <w:t xml:space="preserve">Identification of Binding Pockets in Human DNA pol β Protein and </w:t>
      </w:r>
      <w:r w:rsidR="00063A70" w:rsidRPr="00E15C07">
        <w:rPr>
          <w:rFonts w:ascii="Times New Roman" w:eastAsia="Calibri" w:hAnsi="Times New Roman" w:cs="Times New Roman"/>
          <w:sz w:val="24"/>
          <w:szCs w:val="24"/>
          <w:lang w:val="en-US" w:bidi="bn-IN"/>
        </w:rPr>
        <w:t xml:space="preserve">Grid Box Generation </w:t>
      </w:r>
      <w:r w:rsidR="00063A70">
        <w:rPr>
          <w:rFonts w:ascii="Times New Roman" w:eastAsia="Calibri" w:hAnsi="Times New Roman" w:cs="Times New Roman"/>
          <w:sz w:val="24"/>
          <w:szCs w:val="24"/>
          <w:lang w:val="en-US" w:bidi="bn-IN"/>
        </w:rPr>
        <w:t>and t</w:t>
      </w:r>
      <w:r w:rsidR="00063A70" w:rsidRPr="00414BE3">
        <w:rPr>
          <w:rFonts w:ascii="Times New Roman" w:eastAsia="Calibri" w:hAnsi="Times New Roman" w:cs="Times New Roman"/>
          <w:sz w:val="24"/>
          <w:szCs w:val="24"/>
          <w:lang w:val="en-US" w:bidi="bn-IN"/>
        </w:rPr>
        <w:t xml:space="preserve">otal amino acid residues present in the binding pockets of </w:t>
      </w:r>
      <w:r w:rsidR="00063A70" w:rsidRPr="00E15C07">
        <w:rPr>
          <w:rFonts w:ascii="Times New Roman" w:eastAsia="Calibri" w:hAnsi="Times New Roman" w:cs="Times New Roman"/>
          <w:sz w:val="24"/>
          <w:szCs w:val="24"/>
          <w:lang w:val="en-US" w:bidi="bn-IN"/>
        </w:rPr>
        <w:t>DNA pol βfor Molecular Docking Studies</w:t>
      </w:r>
      <w:r w:rsidR="00063A70">
        <w:rPr>
          <w:rFonts w:ascii="Times New Roman" w:eastAsia="Calibri" w:hAnsi="Times New Roman" w:cs="Times New Roman"/>
          <w:sz w:val="24"/>
          <w:szCs w:val="24"/>
          <w:lang w:val="en-US" w:bidi="bn-IN"/>
        </w:rPr>
        <w:t>.</w:t>
      </w:r>
    </w:p>
    <w:p w14:paraId="50383822" w14:textId="77777777" w:rsidR="00063A70" w:rsidRDefault="00063A70" w:rsidP="00063A70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17CE5668" w14:textId="77777777" w:rsidR="00D57634" w:rsidRDefault="00D57634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61D59664" w14:textId="77777777" w:rsidR="00D57634" w:rsidRDefault="00D57634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59F76686" w14:textId="77777777" w:rsidR="00D57634" w:rsidRDefault="00D57634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tbl>
      <w:tblPr>
        <w:tblpPr w:leftFromText="180" w:rightFromText="180" w:vertAnchor="page" w:horzAnchor="page" w:tblpX="1797" w:tblpY="3121"/>
        <w:tblW w:w="0" w:type="auto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9"/>
        <w:gridCol w:w="3061"/>
        <w:gridCol w:w="3560"/>
        <w:gridCol w:w="3123"/>
      </w:tblGrid>
      <w:tr w:rsidR="00E15C07" w:rsidRPr="00E15C07" w14:paraId="36AEF530" w14:textId="77777777" w:rsidTr="00D5763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5079D" w14:textId="77777777" w:rsidR="00E15C07" w:rsidRPr="00E15C07" w:rsidRDefault="00E15C07" w:rsidP="00D576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lang w:val="en-US" w:bidi="bn-IN"/>
              </w:rPr>
              <w:t>Protein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A1B8D9" w14:textId="77777777" w:rsidR="00E15C07" w:rsidRPr="00E15C07" w:rsidRDefault="00E15C07" w:rsidP="00D576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lang w:val="en-US" w:bidi="bn-IN"/>
              </w:rPr>
              <w:t>Coordinate Of Docking Box</w:t>
            </w:r>
          </w:p>
        </w:tc>
        <w:tc>
          <w:tcPr>
            <w:tcW w:w="356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D3A1E" w14:textId="77777777" w:rsidR="00E15C07" w:rsidRPr="00E15C07" w:rsidRDefault="00E15C07" w:rsidP="00D57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lang w:val="en-US" w:bidi="bn-IN"/>
              </w:rPr>
              <w:t>Structure</w:t>
            </w:r>
          </w:p>
        </w:tc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B8737" w14:textId="77777777" w:rsidR="00E15C07" w:rsidRPr="00E15C07" w:rsidRDefault="00E15C07" w:rsidP="00D576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lang w:val="en-US" w:bidi="bn-IN"/>
              </w:rPr>
              <w:t>Amino Acid Residues</w:t>
            </w:r>
          </w:p>
        </w:tc>
      </w:tr>
      <w:tr w:rsidR="00E15C07" w:rsidRPr="00E15C07" w14:paraId="71FAB081" w14:textId="77777777" w:rsidTr="00D57634">
        <w:trPr>
          <w:trHeight w:val="1890"/>
        </w:trPr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112B8" w14:textId="77777777" w:rsidR="00E15C07" w:rsidRPr="00E15C07" w:rsidRDefault="00E15C07" w:rsidP="00D5763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val="en-US" w:bidi="bn-IN"/>
              </w:rPr>
              <w:t>DNA polymerase β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380658" w14:textId="77777777" w:rsidR="00E15C07" w:rsidRPr="00E15C07" w:rsidRDefault="00E15C07" w:rsidP="00D576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val="en-US" w:bidi="bn-IN"/>
              </w:rPr>
              <w:t>X:3.672; Y:12.247; Z:6.153</w:t>
            </w:r>
          </w:p>
        </w:tc>
        <w:tc>
          <w:tcPr>
            <w:tcW w:w="35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82E37" w14:textId="77777777" w:rsidR="00E15C07" w:rsidRPr="00E15C07" w:rsidRDefault="00E15C07" w:rsidP="00D57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bn-IN"/>
              </w:rPr>
            </w:pPr>
          </w:p>
          <w:p w14:paraId="6AF1E26C" w14:textId="77777777" w:rsidR="00E15C07" w:rsidRPr="00E15C07" w:rsidRDefault="00E15C07" w:rsidP="00D576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noProof/>
                <w:color w:val="1F1F1F"/>
                <w:kern w:val="0"/>
                <w:sz w:val="24"/>
                <w:szCs w:val="24"/>
                <w:bdr w:val="none" w:sz="0" w:space="0" w:color="auto" w:frame="1"/>
                <w:lang w:val="en-US" w:bidi="bn-IN"/>
              </w:rPr>
              <w:drawing>
                <wp:anchor distT="0" distB="0" distL="114300" distR="114300" simplePos="0" relativeHeight="251663360" behindDoc="0" locked="0" layoutInCell="1" allowOverlap="1" wp14:anchorId="43A84B04" wp14:editId="2A529F56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383540</wp:posOffset>
                  </wp:positionV>
                  <wp:extent cx="2126673" cy="1758884"/>
                  <wp:effectExtent l="0" t="0" r="6985" b="0"/>
                  <wp:wrapTopAndBottom/>
                  <wp:docPr id="1454648030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09" t="36157" r="46317" b="11349"/>
                          <a:stretch/>
                        </pic:blipFill>
                        <pic:spPr bwMode="auto">
                          <a:xfrm>
                            <a:off x="0" y="0"/>
                            <a:ext cx="2126673" cy="1758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3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883F8B" w14:textId="77777777" w:rsidR="00E15C07" w:rsidRPr="00E15C07" w:rsidRDefault="00E15C07" w:rsidP="00D576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bn-IN"/>
              </w:rPr>
            </w:pPr>
            <w:r w:rsidRPr="00E15C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bn-IN"/>
              </w:rPr>
              <w:t>P-151, K-167, K168, V-169, E-172, G-179,  F-181, R-182, G-184, A-185, M-191, D-192, V-193, L-194, L-195, T-196, H-197, P-198, S-199, F-200, T-201, S-202, E-203, K-206, Q-207, P-208, K-209, L-210, L-211, H-212, Q-213, V-214, V-215, E-216, Q-217, L-218, D-226, T-227, K-230, G-231, E-232, T-233, K-234, F-235, G-237, V-238, L-241, P-242, R-253, I-255, D-256, I-257, R-258, L-259, I-260, P-261, K-262, D-263, Q-264, Y-265, Y-266, G-268, V-269, L-270, F-272, T-273, G-274 </w:t>
            </w:r>
          </w:p>
        </w:tc>
      </w:tr>
    </w:tbl>
    <w:p w14:paraId="39522C1D" w14:textId="77777777" w:rsidR="00E15C07" w:rsidRDefault="00E15C07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20733A11" w14:textId="77777777" w:rsidR="00E15C07" w:rsidRDefault="00E15C07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7F87565E" w14:textId="77777777" w:rsidR="00E15C07" w:rsidRDefault="00E15C07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06095D32" w14:textId="77777777" w:rsidR="00E15C07" w:rsidRPr="00E15C07" w:rsidRDefault="00E15C07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3049032F" w14:textId="77777777" w:rsidR="00E15C07" w:rsidRPr="00E15C07" w:rsidRDefault="00E15C07" w:rsidP="00E15C07">
      <w:pPr>
        <w:jc w:val="both"/>
        <w:rPr>
          <w:rFonts w:ascii="Times New Roman" w:eastAsia="Calibri" w:hAnsi="Times New Roman" w:cs="Times New Roman"/>
          <w:sz w:val="24"/>
          <w:szCs w:val="24"/>
          <w:lang w:val="en-US" w:bidi="bn-IN"/>
        </w:rPr>
      </w:pPr>
    </w:p>
    <w:p w14:paraId="7C0BE881" w14:textId="77777777" w:rsidR="00E15C07" w:rsidRDefault="00E15C07" w:rsidP="00E15C0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</w:pPr>
    </w:p>
    <w:p w14:paraId="6FE3932C" w14:textId="77777777" w:rsidR="00E15C07" w:rsidRDefault="00E15C07" w:rsidP="00E15C0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</w:pPr>
    </w:p>
    <w:p w14:paraId="0891F7FF" w14:textId="77777777" w:rsidR="00E15C07" w:rsidRDefault="00E15C07" w:rsidP="00E15C0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</w:pPr>
    </w:p>
    <w:p w14:paraId="62E3B299" w14:textId="77777777" w:rsidR="00E15C07" w:rsidRDefault="00E15C07" w:rsidP="00E15C0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</w:pPr>
    </w:p>
    <w:p w14:paraId="544783ED" w14:textId="77777777" w:rsidR="00E15C07" w:rsidRDefault="00E15C07" w:rsidP="00E15C0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</w:pPr>
    </w:p>
    <w:p w14:paraId="569D0DF6" w14:textId="77777777" w:rsidR="00E15C07" w:rsidRDefault="00E15C07" w:rsidP="00E15C0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</w:pPr>
    </w:p>
    <w:p w14:paraId="622D81AA" w14:textId="77777777" w:rsidR="00E15C07" w:rsidRDefault="00E15C07" w:rsidP="00E15C0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 w:bidi="bn-IN"/>
        </w:rPr>
      </w:pPr>
    </w:p>
    <w:p w14:paraId="26A27284" w14:textId="77777777" w:rsidR="00495A0E" w:rsidRDefault="00495A0E" w:rsidP="00A50EE2">
      <w:pPr>
        <w:ind w:right="66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0FF77D" w14:textId="77777777" w:rsidR="00495A0E" w:rsidRDefault="00495A0E" w:rsidP="00A50EE2">
      <w:pPr>
        <w:ind w:right="66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C963F78" w14:textId="77777777" w:rsidR="00495A0E" w:rsidRDefault="00495A0E" w:rsidP="00A50EE2">
      <w:pPr>
        <w:ind w:right="66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C60588" w14:textId="77777777" w:rsidR="00A50EE2" w:rsidRDefault="00A50EE2" w:rsidP="00A50EE2">
      <w:pPr>
        <w:ind w:right="6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5FD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F55FD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F55FD3">
        <w:rPr>
          <w:rFonts w:ascii="Times New Roman" w:hAnsi="Times New Roman" w:cs="Times New Roman"/>
          <w:sz w:val="24"/>
          <w:szCs w:val="24"/>
          <w:lang w:val="en-US"/>
        </w:rPr>
        <w:t>The two-dimensional structures and binding energies of four compounds against the target proteins.</w:t>
      </w:r>
    </w:p>
    <w:p w14:paraId="3DCF1922" w14:textId="77777777" w:rsidR="00A50EE2" w:rsidRPr="00052CD9" w:rsidRDefault="00A50EE2" w:rsidP="00052CD9">
      <w:pPr>
        <w:ind w:left="142" w:right="6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7Colorful1"/>
        <w:tblW w:w="1247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1"/>
        <w:gridCol w:w="4956"/>
        <w:gridCol w:w="3615"/>
        <w:gridCol w:w="2212"/>
      </w:tblGrid>
      <w:tr w:rsidR="00230124" w:rsidRPr="00F55FD3" w14:paraId="20305A9C" w14:textId="77777777" w:rsidTr="002301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D040864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  <w:lang w:val="en-US"/>
              </w:rPr>
              <w:t>Molecular ID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C2B268" w14:textId="77777777" w:rsidR="00230124" w:rsidRPr="00F55FD3" w:rsidRDefault="002640E0" w:rsidP="00F55FD3">
            <w:pPr>
              <w:spacing w:after="160" w:line="259" w:lineRule="auto"/>
              <w:ind w:left="142" w:right="66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  <w:lang w:val="en-US"/>
              </w:rPr>
              <w:t>Compound</w:t>
            </w:r>
            <w:r w:rsidR="00230124" w:rsidRPr="00F55FD3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  <w:lang w:val="en-US"/>
              </w:rPr>
              <w:t xml:space="preserve"> Name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E42FD98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  <w:lang w:val="en-US"/>
              </w:rPr>
              <w:t>Chemical Structure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B07AACD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  <w:lang w:val="en-US"/>
              </w:rPr>
              <w:t>Binding Energy</w:t>
            </w:r>
          </w:p>
        </w:tc>
      </w:tr>
      <w:tr w:rsidR="00230124" w:rsidRPr="00F55FD3" w14:paraId="6B23424D" w14:textId="77777777" w:rsidTr="00230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14:paraId="7A10C7F1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SN00305418</w:t>
            </w:r>
          </w:p>
        </w:tc>
        <w:tc>
          <w:tcPr>
            <w:tcW w:w="383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0D36E5F" w14:textId="77777777" w:rsidR="00230124" w:rsidRPr="00F55FD3" w:rsidRDefault="002640E0" w:rsidP="00F55FD3">
            <w:pPr>
              <w:spacing w:after="160" w:line="259" w:lineRule="auto"/>
              <w:ind w:left="142" w:right="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40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(E)-2-(1,3,4-trihydroxy-5-((3-(4-hydroxyphenyl)acryloyl</w:t>
            </w:r>
            <w:r w:rsidR="007A7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2640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oxy)cyclohexyl)acetic acid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A3E1C3B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740F8D" w:rsidRPr="007F3F96">
              <w:rPr>
                <w:color w:val="auto"/>
              </w:rPr>
              <w:object w:dxaOrig="8885" w:dyaOrig="4730" w14:anchorId="3EB779A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.75pt;height:90.75pt" o:ole="">
                  <v:imagedata r:id="rId5" o:title="" croptop="2661f" cropbottom="10812f" cropleft="20812f" cropright="24797f"/>
                </v:shape>
                <o:OLEObject Type="Embed" ProgID="ChemDraw.Document.6.0" ShapeID="_x0000_i1025" DrawAspect="Content" ObjectID="_1772968677" r:id="rId6"/>
              </w:objec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BCE0F07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-15.9181±4.5020</w:t>
            </w:r>
          </w:p>
        </w:tc>
      </w:tr>
      <w:tr w:rsidR="00230124" w:rsidRPr="00F55FD3" w14:paraId="10EB8DB3" w14:textId="77777777" w:rsidTr="00230124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42B37E1B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SN00158342</w:t>
            </w:r>
          </w:p>
        </w:tc>
        <w:tc>
          <w:tcPr>
            <w:tcW w:w="3838" w:type="dxa"/>
            <w:shd w:val="clear" w:color="auto" w:fill="auto"/>
            <w:hideMark/>
          </w:tcPr>
          <w:p w14:paraId="7AF9AEA4" w14:textId="77777777" w:rsidR="00230124" w:rsidRPr="00F55FD3" w:rsidRDefault="00D45E51" w:rsidP="00F55FD3">
            <w:pPr>
              <w:spacing w:after="160" w:line="259" w:lineRule="auto"/>
              <w:ind w:left="142" w:right="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5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(E)-5-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D45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(3-(3,4-dihydroxyphenyl)acryloyl)oxy)-3,4-dihydroxycyclohex-1-enecarboxylate</w:t>
            </w:r>
          </w:p>
        </w:tc>
        <w:tc>
          <w:tcPr>
            <w:tcW w:w="4536" w:type="dxa"/>
            <w:shd w:val="clear" w:color="auto" w:fill="auto"/>
            <w:hideMark/>
          </w:tcPr>
          <w:p w14:paraId="57ADCBCD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740F8D" w:rsidRPr="007F3F96">
              <w:rPr>
                <w:color w:val="auto"/>
              </w:rPr>
              <w:object w:dxaOrig="8899" w:dyaOrig="4581" w14:anchorId="1FC2426D">
                <v:shape id="_x0000_i1026" type="#_x0000_t75" style="width:96.75pt;height:78.75pt" o:ole="">
                  <v:imagedata r:id="rId7" o:title="" croptop="3440f" cropbottom="13589f" cropleft="16075f" cropright="30118f"/>
                </v:shape>
                <o:OLEObject Type="Embed" ProgID="ChemDraw.Document.6.0" ShapeID="_x0000_i1026" DrawAspect="Content" ObjectID="_1772968678" r:id="rId8"/>
              </w:object>
            </w:r>
          </w:p>
        </w:tc>
        <w:tc>
          <w:tcPr>
            <w:tcW w:w="2409" w:type="dxa"/>
            <w:shd w:val="clear" w:color="auto" w:fill="auto"/>
            <w:hideMark/>
          </w:tcPr>
          <w:p w14:paraId="41706BFD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-22.0327±3.8493</w:t>
            </w:r>
          </w:p>
        </w:tc>
      </w:tr>
      <w:tr w:rsidR="00230124" w:rsidRPr="00F55FD3" w14:paraId="7947300B" w14:textId="77777777" w:rsidTr="00230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37A7B5C3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SN00004251</w:t>
            </w:r>
          </w:p>
        </w:tc>
        <w:tc>
          <w:tcPr>
            <w:tcW w:w="3838" w:type="dxa"/>
            <w:shd w:val="clear" w:color="auto" w:fill="auto"/>
            <w:hideMark/>
          </w:tcPr>
          <w:p w14:paraId="37F4DA59" w14:textId="77777777" w:rsidR="00230124" w:rsidRPr="00F55FD3" w:rsidRDefault="00D45E51" w:rsidP="00F55FD3">
            <w:pPr>
              <w:spacing w:after="160" w:line="259" w:lineRule="auto"/>
              <w:ind w:left="142" w:right="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5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N-(3-((2-amino-2-oxoethyl</w:t>
            </w:r>
            <w:r w:rsidR="004E38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D45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carbamoyl)-5,6-dihydrox</w:t>
            </w:r>
            <w:r w:rsidR="004E38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ycy</w:t>
            </w:r>
            <w:r w:rsidRPr="00D45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clohex-2-en-1-yl)-2-bromobenzamide</w:t>
            </w:r>
            <w:r w:rsidR="00230124"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4536" w:type="dxa"/>
            <w:shd w:val="clear" w:color="auto" w:fill="auto"/>
            <w:hideMark/>
          </w:tcPr>
          <w:p w14:paraId="4769605F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740F8D" w:rsidRPr="007F3F96">
              <w:rPr>
                <w:color w:val="auto"/>
              </w:rPr>
              <w:object w:dxaOrig="9756" w:dyaOrig="3348" w14:anchorId="7A7B0BC3">
                <v:shape id="_x0000_i1027" type="#_x0000_t75" style="width:102.75pt;height:66.75pt" o:ole="">
                  <v:imagedata r:id="rId9" o:title="" croptop="5135f" cropbottom="16873f" cropleft="17560f" cropright="24954f"/>
                </v:shape>
                <o:OLEObject Type="Embed" ProgID="ChemDraw.Document.6.0" ShapeID="_x0000_i1027" DrawAspect="Content" ObjectID="_1772968679" r:id="rId10"/>
              </w:object>
            </w:r>
          </w:p>
        </w:tc>
        <w:tc>
          <w:tcPr>
            <w:tcW w:w="2409" w:type="dxa"/>
            <w:shd w:val="clear" w:color="auto" w:fill="auto"/>
            <w:hideMark/>
          </w:tcPr>
          <w:p w14:paraId="30A306C3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-29.7465±6.7833</w:t>
            </w:r>
          </w:p>
        </w:tc>
      </w:tr>
      <w:tr w:rsidR="00230124" w:rsidRPr="00F55FD3" w14:paraId="536898EF" w14:textId="77777777" w:rsidTr="00230124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3B0B0198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lastRenderedPageBreak/>
              <w:t>SN00341636</w:t>
            </w:r>
          </w:p>
        </w:tc>
        <w:tc>
          <w:tcPr>
            <w:tcW w:w="3838" w:type="dxa"/>
            <w:shd w:val="clear" w:color="auto" w:fill="auto"/>
            <w:hideMark/>
          </w:tcPr>
          <w:p w14:paraId="3048F7C4" w14:textId="77777777" w:rsidR="00230124" w:rsidRPr="00F55FD3" w:rsidRDefault="002640E0" w:rsidP="00F55FD3">
            <w:pPr>
              <w:spacing w:after="160" w:line="259" w:lineRule="auto"/>
              <w:ind w:left="142" w:right="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40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(E)-4,5-dihydroxy-6-(((Z)-8-hydroxy-3,7-dimethylocta-1,6-dien-3-yl)oxy)-2-(hydroxymethyl)tetrahydro-2</w:t>
            </w:r>
            <w:r w:rsidR="0099492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</w:t>
            </w:r>
            <w:r w:rsidRPr="002640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-pyran-3-yl3-(4-hydroxyphenyl)acrylate</w:t>
            </w:r>
            <w:r w:rsidR="00230124"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4536" w:type="dxa"/>
            <w:shd w:val="clear" w:color="auto" w:fill="auto"/>
            <w:hideMark/>
          </w:tcPr>
          <w:p w14:paraId="7A55E1FB" w14:textId="77777777" w:rsidR="00230124" w:rsidRPr="00F55FD3" w:rsidRDefault="00740F8D" w:rsidP="00F55FD3">
            <w:pPr>
              <w:spacing w:after="160" w:line="259" w:lineRule="auto"/>
              <w:ind w:left="142" w:right="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3F96">
              <w:rPr>
                <w:color w:val="auto"/>
              </w:rPr>
              <w:object w:dxaOrig="7881" w:dyaOrig="5976" w14:anchorId="5D7F3292">
                <v:shape id="_x0000_i1028" type="#_x0000_t75" style="width:109.5pt;height:92.25pt" o:ole="">
                  <v:imagedata r:id="rId11" o:title="" croptop="1053f" cropbottom="12633f" cropleft="12887f" cropright="19481f"/>
                </v:shape>
                <o:OLEObject Type="Embed" ProgID="ChemDraw.Document.6.0" ShapeID="_x0000_i1028" DrawAspect="Content" ObjectID="_1772968680" r:id="rId12"/>
              </w:object>
            </w:r>
            <w:r w:rsidR="00230124"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9" w:type="dxa"/>
            <w:shd w:val="clear" w:color="auto" w:fill="auto"/>
            <w:hideMark/>
          </w:tcPr>
          <w:p w14:paraId="4BCB5AD6" w14:textId="77777777" w:rsidR="00230124" w:rsidRPr="00F55FD3" w:rsidRDefault="00230124" w:rsidP="00F55FD3">
            <w:pPr>
              <w:spacing w:after="160" w:line="259" w:lineRule="auto"/>
              <w:ind w:left="142" w:right="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5F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-27.3184±5.1579</w:t>
            </w:r>
          </w:p>
        </w:tc>
      </w:tr>
    </w:tbl>
    <w:p w14:paraId="6EBFF6D1" w14:textId="77777777" w:rsidR="00052CD9" w:rsidRDefault="00052CD9" w:rsidP="00F55FD3">
      <w:pPr>
        <w:ind w:right="6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6CA2A4" w14:textId="77777777" w:rsidR="00C41949" w:rsidRPr="00C41949" w:rsidRDefault="00C41949" w:rsidP="0052339F">
      <w:pPr>
        <w:ind w:right="6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41949" w:rsidRPr="00C41949" w:rsidSect="00FA6C6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3612"/>
    <w:rsid w:val="000055DB"/>
    <w:rsid w:val="00014318"/>
    <w:rsid w:val="00052CD9"/>
    <w:rsid w:val="00063A70"/>
    <w:rsid w:val="0011507B"/>
    <w:rsid w:val="00197C1B"/>
    <w:rsid w:val="001B6410"/>
    <w:rsid w:val="00230124"/>
    <w:rsid w:val="002640E0"/>
    <w:rsid w:val="00293612"/>
    <w:rsid w:val="002F449F"/>
    <w:rsid w:val="0034135D"/>
    <w:rsid w:val="00414BE3"/>
    <w:rsid w:val="004955A2"/>
    <w:rsid w:val="00495A0E"/>
    <w:rsid w:val="004D0131"/>
    <w:rsid w:val="004D3435"/>
    <w:rsid w:val="004E3854"/>
    <w:rsid w:val="0052339F"/>
    <w:rsid w:val="005A37E7"/>
    <w:rsid w:val="005B3C48"/>
    <w:rsid w:val="005F43E5"/>
    <w:rsid w:val="006546F4"/>
    <w:rsid w:val="006B0180"/>
    <w:rsid w:val="006C562B"/>
    <w:rsid w:val="00721C6E"/>
    <w:rsid w:val="00740F8D"/>
    <w:rsid w:val="00763A2E"/>
    <w:rsid w:val="007A7313"/>
    <w:rsid w:val="007D2D25"/>
    <w:rsid w:val="007F3F96"/>
    <w:rsid w:val="008D5664"/>
    <w:rsid w:val="00945BFE"/>
    <w:rsid w:val="009649B6"/>
    <w:rsid w:val="0099492F"/>
    <w:rsid w:val="009B1006"/>
    <w:rsid w:val="009B1B64"/>
    <w:rsid w:val="00A041F7"/>
    <w:rsid w:val="00A32CDC"/>
    <w:rsid w:val="00A3519E"/>
    <w:rsid w:val="00A50EE2"/>
    <w:rsid w:val="00AE3783"/>
    <w:rsid w:val="00AF67AB"/>
    <w:rsid w:val="00BA4E34"/>
    <w:rsid w:val="00C41949"/>
    <w:rsid w:val="00CD4A8C"/>
    <w:rsid w:val="00D45E51"/>
    <w:rsid w:val="00D4772A"/>
    <w:rsid w:val="00D57634"/>
    <w:rsid w:val="00D95AA3"/>
    <w:rsid w:val="00DC213D"/>
    <w:rsid w:val="00DD11D1"/>
    <w:rsid w:val="00E15C07"/>
    <w:rsid w:val="00E24DE1"/>
    <w:rsid w:val="00E93CA5"/>
    <w:rsid w:val="00F00E76"/>
    <w:rsid w:val="00F12562"/>
    <w:rsid w:val="00F55FD3"/>
    <w:rsid w:val="00FA6C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CE0F2"/>
  <w15:docId w15:val="{6B2F3110-076E-4FA5-AB36-A8BD082EB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51">
    <w:name w:val="Plain Table 51"/>
    <w:basedOn w:val="TableNormal"/>
    <w:uiPriority w:val="45"/>
    <w:rsid w:val="00F55FD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F55F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1">
    <w:name w:val="List Table 7 Colorful1"/>
    <w:basedOn w:val="TableNormal"/>
    <w:uiPriority w:val="52"/>
    <w:rsid w:val="00F55F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A32C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bidi="bn-IN"/>
    </w:rPr>
  </w:style>
  <w:style w:type="table" w:styleId="TableGrid">
    <w:name w:val="Table Grid"/>
    <w:basedOn w:val="TableNormal"/>
    <w:uiPriority w:val="39"/>
    <w:rsid w:val="00197C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emf"/><Relationship Id="rId5" Type="http://schemas.openxmlformats.org/officeDocument/2006/relationships/image" Target="media/image2.emf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Abhishek Samanta</dc:creator>
  <cp:lastModifiedBy>Poonam Mutha</cp:lastModifiedBy>
  <cp:revision>3</cp:revision>
  <dcterms:created xsi:type="dcterms:W3CDTF">2024-01-30T19:28:00Z</dcterms:created>
  <dcterms:modified xsi:type="dcterms:W3CDTF">2024-03-26T09:01:00Z</dcterms:modified>
</cp:coreProperties>
</file>