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50" w:type="dxa"/>
        <w:jc w:val="center"/>
        <w:tblLook w:val="04A0" w:firstRow="1" w:lastRow="0" w:firstColumn="1" w:lastColumn="0" w:noHBand="0" w:noVBand="1"/>
      </w:tblPr>
      <w:tblGrid>
        <w:gridCol w:w="3750"/>
        <w:gridCol w:w="1840"/>
        <w:gridCol w:w="4360"/>
      </w:tblGrid>
      <w:tr w:rsidR="00764B99" w14:paraId="7F4A4DD5" w14:textId="77777777">
        <w:trPr>
          <w:trHeight w:val="480"/>
          <w:jc w:val="center"/>
        </w:trPr>
        <w:tc>
          <w:tcPr>
            <w:tcW w:w="99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54348E77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S1 The genes and primers used for qRT-PCR analysis</w:t>
            </w:r>
          </w:p>
        </w:tc>
      </w:tr>
      <w:tr w:rsidR="00764B99" w14:paraId="3EC9C875" w14:textId="77777777">
        <w:trPr>
          <w:trHeight w:val="280"/>
          <w:jc w:val="center"/>
        </w:trPr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6098E614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64BF774A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4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20502C8C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Sequence (5’-3’)</w:t>
            </w:r>
          </w:p>
        </w:tc>
      </w:tr>
      <w:tr w:rsidR="00764B99" w14:paraId="74D32B64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1C02EC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LOC126667630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A91071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2150-F</w:t>
            </w:r>
          </w:p>
        </w:tc>
        <w:tc>
          <w:tcPr>
            <w:tcW w:w="4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E8B0CB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TCCCCCGGCAATTCTCCTTTAC</w:t>
            </w:r>
          </w:p>
        </w:tc>
      </w:tr>
      <w:tr w:rsidR="00764B99" w14:paraId="602CD1C1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49EC0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BB1CAB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2150-R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479BB3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TCGTGTTTGGCTTCCTTGATTC</w:t>
            </w:r>
          </w:p>
        </w:tc>
      </w:tr>
      <w:tr w:rsidR="00764B99" w14:paraId="6C0B7390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77CE01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LOC103705302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26BDA0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6463-F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4584FC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GTAGGCAATGGCGGCAATGGAG</w:t>
            </w:r>
          </w:p>
        </w:tc>
      </w:tr>
      <w:tr w:rsidR="00764B99" w14:paraId="551600A9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D481D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A42A1F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6463-R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F0B9D5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GCGCAGGCGAGATCGTAGAGGA</w:t>
            </w:r>
          </w:p>
        </w:tc>
      </w:tr>
      <w:tr w:rsidR="00764B99" w14:paraId="4BFA7826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243CE5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LOC109830411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40ED71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1863-F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E1D022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CGGCGAAGCAGAGGAGGATTT</w:t>
            </w:r>
          </w:p>
        </w:tc>
      </w:tr>
      <w:tr w:rsidR="00764B99" w14:paraId="70A99441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034CD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5684FF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1863-R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391362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CGATAGGCCATTGCACCAGTTG</w:t>
            </w:r>
          </w:p>
        </w:tc>
      </w:tr>
      <w:tr w:rsidR="00764B99" w14:paraId="05D8B456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972E8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LOC109824822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A9FA55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2661-F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F576BC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GGAGGCGTTGCAAGCGAAAATA</w:t>
            </w:r>
          </w:p>
        </w:tc>
      </w:tr>
      <w:tr w:rsidR="00764B99" w14:paraId="0337E6DB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AF6E5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2E9D1D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2661-R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4E26EB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CATCAATGGCCACCGAAACAGG</w:t>
            </w:r>
          </w:p>
        </w:tc>
      </w:tr>
      <w:tr w:rsidR="00764B99" w14:paraId="75088BB7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A01F1A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LOC109824654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D5DD20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430-F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90D357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GGAGGCTCACCGATGTTATTGT</w:t>
            </w:r>
          </w:p>
        </w:tc>
      </w:tr>
      <w:tr w:rsidR="00764B99" w14:paraId="3235EAEF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4E6E3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7A7299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430-R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8B3324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TCGGGTAGGGGAAGGGAGAT</w:t>
            </w:r>
          </w:p>
        </w:tc>
      </w:tr>
      <w:tr w:rsidR="00764B99" w14:paraId="4968590B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829A3B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LOC109820941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63A73F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1230-F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13DF3F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CCAGGCGCAGTCATCGTCAAGA</w:t>
            </w:r>
          </w:p>
        </w:tc>
      </w:tr>
      <w:tr w:rsidR="00764B99" w14:paraId="6764D084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CCDB8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DCD3B4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1230-R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B25B49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TCGTGCGGCAGATATGTGTCGT</w:t>
            </w:r>
          </w:p>
        </w:tc>
      </w:tr>
      <w:tr w:rsidR="00764B99" w14:paraId="087A8145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A03F5B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LOC109833271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AB5303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417-F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9C6279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TACCGCCTTGACAGCCATAACC</w:t>
            </w:r>
          </w:p>
        </w:tc>
      </w:tr>
      <w:tr w:rsidR="00764B99" w14:paraId="06072B25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DE837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827001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417-R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0FB107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CCTCCCTTCACCTGCTCCATCT</w:t>
            </w:r>
          </w:p>
        </w:tc>
      </w:tr>
      <w:tr w:rsidR="00764B99" w14:paraId="6605251D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0ED67F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C7974DRAFT_391859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47BED9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25480-F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715636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CTATTCCGGTGCAAAGACTGGT</w:t>
            </w:r>
          </w:p>
        </w:tc>
      </w:tr>
      <w:tr w:rsidR="00764B99" w14:paraId="0F16E72C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DBF05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461BD4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25480-R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A654FB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ACGATTGCGGGTGTTGAGATAA</w:t>
            </w:r>
          </w:p>
        </w:tc>
      </w:tr>
      <w:tr w:rsidR="00764B99" w14:paraId="3CDEC5EF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AF401F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LOC120103905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3BEDDB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30269-F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20C97F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CTCAGCGGCCACAATACACGAC</w:t>
            </w:r>
          </w:p>
        </w:tc>
      </w:tr>
      <w:tr w:rsidR="00764B99" w14:paraId="626A7525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C2F86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980F61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30269-R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92E511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CGGAGCGGTTGACGACATAGG</w:t>
            </w:r>
          </w:p>
        </w:tc>
      </w:tr>
      <w:tr w:rsidR="00764B99" w14:paraId="6A9FF22D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1D0095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LOC109850271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AC1C6F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917-F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CBB307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TGGTGCGGGCGTTTCAGGT</w:t>
            </w:r>
          </w:p>
        </w:tc>
      </w:tr>
      <w:tr w:rsidR="00764B99" w14:paraId="3ADD6152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151A9200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75FC1D3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917-R</w:t>
            </w:r>
          </w:p>
        </w:tc>
        <w:tc>
          <w:tcPr>
            <w:tcW w:w="4360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F9B7B7D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CTCGCCGCATTTGCAGTCAGAT</w:t>
            </w:r>
          </w:p>
        </w:tc>
      </w:tr>
      <w:tr w:rsidR="00764B99" w14:paraId="6C818252" w14:textId="77777777">
        <w:trPr>
          <w:trHeight w:val="280"/>
          <w:jc w:val="center"/>
        </w:trPr>
        <w:tc>
          <w:tcPr>
            <w:tcW w:w="3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EB6AD1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LOC103700878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6DC093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3877-F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81896B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CGACGGGGCGGATGTGAT</w:t>
            </w:r>
          </w:p>
        </w:tc>
      </w:tr>
      <w:tr w:rsidR="00764B99" w14:paraId="452B1132" w14:textId="77777777">
        <w:trPr>
          <w:trHeight w:val="280"/>
          <w:jc w:val="center"/>
        </w:trPr>
        <w:tc>
          <w:tcPr>
            <w:tcW w:w="37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716353" w14:textId="77777777" w:rsidR="00764B99" w:rsidRDefault="00764B9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BFC3167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3877-R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5003CD9" w14:textId="77777777" w:rsidR="00764B99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CCCGGCCGAGGACGAGACG</w:t>
            </w:r>
          </w:p>
        </w:tc>
      </w:tr>
    </w:tbl>
    <w:p w14:paraId="2ACEA93F" w14:textId="77777777" w:rsidR="00600AE0" w:rsidRDefault="00600AE0" w:rsidP="00600AE0"/>
    <w:p w14:paraId="05BB75F7" w14:textId="77777777" w:rsidR="00600AE0" w:rsidRDefault="00600AE0" w:rsidP="00600AE0"/>
    <w:p w14:paraId="0C2C0E75" w14:textId="1D9FFC17" w:rsidR="00600AE0" w:rsidRPr="00600AE0" w:rsidRDefault="00600AE0" w:rsidP="00600AE0">
      <w:pPr>
        <w:spacing w:line="360" w:lineRule="auto"/>
        <w:jc w:val="center"/>
        <w:rPr>
          <w:rFonts w:hint="eastAsia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2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600AE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Metabolite statistics in</w:t>
      </w:r>
      <w:r w:rsidR="00D9729C" w:rsidRPr="00D9729C">
        <w:t xml:space="preserve"> </w:t>
      </w:r>
      <w:r w:rsidR="00D9729C" w:rsidRPr="00D9729C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positive and negative ion modes</w:t>
      </w: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</w:tblGrid>
      <w:tr w:rsidR="00600AE0" w:rsidRPr="00600AE0" w14:paraId="5F7EF3A4" w14:textId="77777777" w:rsidTr="006C38E5">
        <w:trPr>
          <w:trHeight w:val="397"/>
          <w:jc w:val="center"/>
        </w:trPr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8B7E1" w14:textId="60883D62" w:rsidR="00600AE0" w:rsidRPr="00E96CAE" w:rsidRDefault="00E96CAE" w:rsidP="00600A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6C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</w:t>
            </w:r>
            <w:r w:rsidR="00600AE0" w:rsidRPr="00E96C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ype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2F341" w14:textId="4EB6B880" w:rsidR="00600AE0" w:rsidRPr="00E96CAE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6C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All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AC726" w14:textId="52D0F385" w:rsidR="00600AE0" w:rsidRPr="00E96CAE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6C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MS2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6E209" w14:textId="351B1A2C" w:rsidR="00600AE0" w:rsidRPr="00E96CAE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6C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MS1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A35F4" w14:textId="672DF0AE" w:rsidR="00600AE0" w:rsidRPr="00E96CAE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6CA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Known (MS1+MS2)</w:t>
            </w:r>
          </w:p>
        </w:tc>
      </w:tr>
      <w:tr w:rsidR="00600AE0" w:rsidRPr="00600AE0" w14:paraId="2A94CC73" w14:textId="77777777" w:rsidTr="006C38E5">
        <w:trPr>
          <w:trHeight w:val="397"/>
          <w:jc w:val="center"/>
        </w:trPr>
        <w:tc>
          <w:tcPr>
            <w:tcW w:w="2324" w:type="dxa"/>
            <w:tcBorders>
              <w:top w:val="single" w:sz="4" w:space="0" w:color="auto"/>
            </w:tcBorders>
            <w:vAlign w:val="center"/>
          </w:tcPr>
          <w:p w14:paraId="2455CE7F" w14:textId="4655D530" w:rsidR="00600AE0" w:rsidRPr="00600AE0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</w:t>
            </w:r>
          </w:p>
        </w:tc>
        <w:tc>
          <w:tcPr>
            <w:tcW w:w="2324" w:type="dxa"/>
            <w:tcBorders>
              <w:top w:val="single" w:sz="4" w:space="0" w:color="auto"/>
            </w:tcBorders>
            <w:vAlign w:val="center"/>
          </w:tcPr>
          <w:p w14:paraId="0ADF918B" w14:textId="65E071AB" w:rsidR="00600AE0" w:rsidRPr="00600AE0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937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3DDF25D6" w14:textId="6E75A827" w:rsidR="00600AE0" w:rsidRPr="00600AE0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726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34BB6041" w14:textId="32C0C3C0" w:rsidR="00600AE0" w:rsidRPr="00600AE0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13686B78" w14:textId="28225FAA" w:rsidR="00600AE0" w:rsidRPr="00600AE0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937</w:t>
            </w:r>
          </w:p>
        </w:tc>
      </w:tr>
      <w:tr w:rsidR="00600AE0" w:rsidRPr="00600AE0" w14:paraId="40F02624" w14:textId="77777777" w:rsidTr="006C38E5">
        <w:trPr>
          <w:trHeight w:val="397"/>
          <w:jc w:val="center"/>
        </w:trPr>
        <w:tc>
          <w:tcPr>
            <w:tcW w:w="2324" w:type="dxa"/>
            <w:vAlign w:val="center"/>
          </w:tcPr>
          <w:p w14:paraId="2974106D" w14:textId="67EF91E3" w:rsidR="00600AE0" w:rsidRPr="00600AE0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</w:t>
            </w:r>
          </w:p>
        </w:tc>
        <w:tc>
          <w:tcPr>
            <w:tcW w:w="2324" w:type="dxa"/>
            <w:vAlign w:val="center"/>
          </w:tcPr>
          <w:p w14:paraId="64A6E55C" w14:textId="6CBCA680" w:rsidR="00600AE0" w:rsidRPr="00600AE0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905</w:t>
            </w:r>
          </w:p>
        </w:tc>
        <w:tc>
          <w:tcPr>
            <w:tcW w:w="2325" w:type="dxa"/>
            <w:vAlign w:val="center"/>
          </w:tcPr>
          <w:p w14:paraId="71B9EA5D" w14:textId="1C4C7211" w:rsidR="00600AE0" w:rsidRPr="00600AE0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714</w:t>
            </w:r>
          </w:p>
        </w:tc>
        <w:tc>
          <w:tcPr>
            <w:tcW w:w="2325" w:type="dxa"/>
            <w:vAlign w:val="center"/>
          </w:tcPr>
          <w:p w14:paraId="0460D9DD" w14:textId="3BC0A981" w:rsidR="00600AE0" w:rsidRPr="00600AE0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2325" w:type="dxa"/>
            <w:vAlign w:val="center"/>
          </w:tcPr>
          <w:p w14:paraId="1292B24E" w14:textId="69337D99" w:rsidR="00600AE0" w:rsidRPr="00600AE0" w:rsidRDefault="00600AE0" w:rsidP="00600AE0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905</w:t>
            </w:r>
          </w:p>
        </w:tc>
      </w:tr>
    </w:tbl>
    <w:p w14:paraId="31339720" w14:textId="366F4ADF" w:rsidR="00600AE0" w:rsidRPr="00600AE0" w:rsidRDefault="00600AE0">
      <w:pPr>
        <w:widowControl/>
        <w:jc w:val="left"/>
        <w:rPr>
          <w:sz w:val="24"/>
          <w:szCs w:val="24"/>
        </w:rPr>
      </w:pPr>
    </w:p>
    <w:p w14:paraId="2DFF4026" w14:textId="77777777" w:rsidR="00764B99" w:rsidRDefault="00764B99"/>
    <w:p w14:paraId="655C0E8F" w14:textId="77777777" w:rsidR="00600AE0" w:rsidRDefault="00600AE0"/>
    <w:p w14:paraId="0C978B1B" w14:textId="77777777" w:rsidR="00600AE0" w:rsidRDefault="00600AE0"/>
    <w:p w14:paraId="2F1C335D" w14:textId="2A9467AD" w:rsidR="006E20A2" w:rsidRDefault="006E20A2"/>
    <w:p w14:paraId="627B219D" w14:textId="3101AB9B" w:rsidR="00910601" w:rsidRDefault="006E20A2" w:rsidP="00910601">
      <w:pPr>
        <w:widowControl/>
        <w:jc w:val="left"/>
      </w:pPr>
      <w:r>
        <w:br w:type="page"/>
      </w:r>
    </w:p>
    <w:p w14:paraId="2F756FF7" w14:textId="77777777" w:rsidR="00F13CA2" w:rsidRDefault="00F13CA2" w:rsidP="00F13CA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 The KEGG pathways of DEMs enrichment degree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2"/>
        <w:gridCol w:w="1929"/>
        <w:gridCol w:w="2693"/>
        <w:gridCol w:w="3969"/>
        <w:gridCol w:w="1195"/>
      </w:tblGrid>
      <w:tr w:rsidR="00F13CA2" w14:paraId="1A45E1F7" w14:textId="77777777" w:rsidTr="007D602F">
        <w:tc>
          <w:tcPr>
            <w:tcW w:w="41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51CB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Pathway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B64F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Pathway ID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DDC7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First Category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038B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Second Category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2CC31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Number</w:t>
            </w:r>
          </w:p>
        </w:tc>
      </w:tr>
      <w:tr w:rsidR="00F13CA2" w14:paraId="7B11F54E" w14:textId="77777777" w:rsidTr="007D602F">
        <w:tc>
          <w:tcPr>
            <w:tcW w:w="4162" w:type="dxa"/>
            <w:tcBorders>
              <w:top w:val="single" w:sz="4" w:space="0" w:color="auto"/>
            </w:tcBorders>
            <w:vAlign w:val="center"/>
          </w:tcPr>
          <w:p w14:paraId="05FA7D9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Aminoacyl-tRNA biosynthesis</w:t>
            </w:r>
          </w:p>
        </w:tc>
        <w:tc>
          <w:tcPr>
            <w:tcW w:w="1929" w:type="dxa"/>
            <w:tcBorders>
              <w:top w:val="single" w:sz="4" w:space="0" w:color="auto"/>
            </w:tcBorders>
            <w:vAlign w:val="center"/>
          </w:tcPr>
          <w:p w14:paraId="75B036C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ko00970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04319FD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Genetic Information Processing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7ECD122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Translation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vAlign w:val="center"/>
          </w:tcPr>
          <w:p w14:paraId="1C3D69D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</w:tr>
      <w:tr w:rsidR="00F13CA2" w14:paraId="46857D84" w14:textId="77777777" w:rsidTr="007D602F">
        <w:tc>
          <w:tcPr>
            <w:tcW w:w="4162" w:type="dxa"/>
            <w:vAlign w:val="center"/>
          </w:tcPr>
          <w:p w14:paraId="7AFCA4D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ABC transporters</w:t>
            </w:r>
          </w:p>
        </w:tc>
        <w:tc>
          <w:tcPr>
            <w:tcW w:w="1929" w:type="dxa"/>
            <w:vAlign w:val="center"/>
          </w:tcPr>
          <w:p w14:paraId="494E02C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ko02010</w:t>
            </w:r>
          </w:p>
        </w:tc>
        <w:tc>
          <w:tcPr>
            <w:tcW w:w="2693" w:type="dxa"/>
            <w:vAlign w:val="center"/>
          </w:tcPr>
          <w:p w14:paraId="50CEAC8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Environmental Information Processing</w:t>
            </w:r>
          </w:p>
        </w:tc>
        <w:tc>
          <w:tcPr>
            <w:tcW w:w="3969" w:type="dxa"/>
            <w:vAlign w:val="center"/>
          </w:tcPr>
          <w:p w14:paraId="23BD44A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Membrane transport</w:t>
            </w:r>
          </w:p>
        </w:tc>
        <w:tc>
          <w:tcPr>
            <w:tcW w:w="1195" w:type="dxa"/>
            <w:vAlign w:val="center"/>
          </w:tcPr>
          <w:p w14:paraId="2F00A34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</w:tr>
      <w:tr w:rsidR="00F13CA2" w14:paraId="3C4D140E" w14:textId="77777777" w:rsidTr="007D602F">
        <w:tc>
          <w:tcPr>
            <w:tcW w:w="4162" w:type="dxa"/>
          </w:tcPr>
          <w:p w14:paraId="0A2D01CE" w14:textId="77777777" w:rsidR="00F13CA2" w:rsidRDefault="00F13CA2" w:rsidP="007D602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alkaloids derived from ornithine, lysine and nicotinic acid</w:t>
            </w:r>
          </w:p>
        </w:tc>
        <w:tc>
          <w:tcPr>
            <w:tcW w:w="1929" w:type="dxa"/>
            <w:vAlign w:val="center"/>
          </w:tcPr>
          <w:p w14:paraId="7BAAEEE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ko01064</w:t>
            </w:r>
          </w:p>
        </w:tc>
        <w:tc>
          <w:tcPr>
            <w:tcW w:w="2693" w:type="dxa"/>
            <w:vAlign w:val="center"/>
          </w:tcPr>
          <w:p w14:paraId="679D426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1708715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Chemical structure transformation maps</w:t>
            </w:r>
          </w:p>
        </w:tc>
        <w:tc>
          <w:tcPr>
            <w:tcW w:w="1195" w:type="dxa"/>
            <w:vAlign w:val="center"/>
          </w:tcPr>
          <w:p w14:paraId="39EFB70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</w:tr>
      <w:tr w:rsidR="00F13CA2" w14:paraId="7610DB9E" w14:textId="77777777" w:rsidTr="007D602F">
        <w:tc>
          <w:tcPr>
            <w:tcW w:w="4162" w:type="dxa"/>
            <w:vAlign w:val="center"/>
          </w:tcPr>
          <w:p w14:paraId="740743B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2-Oxocarboxylic acid metabolism</w:t>
            </w:r>
          </w:p>
        </w:tc>
        <w:tc>
          <w:tcPr>
            <w:tcW w:w="1929" w:type="dxa"/>
            <w:vAlign w:val="center"/>
          </w:tcPr>
          <w:p w14:paraId="55BE7DA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ko01210</w:t>
            </w:r>
          </w:p>
        </w:tc>
        <w:tc>
          <w:tcPr>
            <w:tcW w:w="2693" w:type="dxa"/>
            <w:vAlign w:val="center"/>
          </w:tcPr>
          <w:p w14:paraId="07E7615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528DE8C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Global and overview maps</w:t>
            </w:r>
          </w:p>
        </w:tc>
        <w:tc>
          <w:tcPr>
            <w:tcW w:w="1195" w:type="dxa"/>
            <w:vAlign w:val="center"/>
          </w:tcPr>
          <w:p w14:paraId="2927C72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</w:tr>
      <w:tr w:rsidR="00F13CA2" w14:paraId="1D03F9CC" w14:textId="77777777" w:rsidTr="007D602F">
        <w:tc>
          <w:tcPr>
            <w:tcW w:w="4162" w:type="dxa"/>
            <w:vAlign w:val="center"/>
          </w:tcPr>
          <w:p w14:paraId="7FC6272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amino acids</w:t>
            </w:r>
          </w:p>
        </w:tc>
        <w:tc>
          <w:tcPr>
            <w:tcW w:w="1929" w:type="dxa"/>
            <w:vAlign w:val="center"/>
          </w:tcPr>
          <w:p w14:paraId="6FD996A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ko01230</w:t>
            </w:r>
          </w:p>
        </w:tc>
        <w:tc>
          <w:tcPr>
            <w:tcW w:w="2693" w:type="dxa"/>
            <w:vAlign w:val="center"/>
          </w:tcPr>
          <w:p w14:paraId="0976670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1E5A6A7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Global and overview maps</w:t>
            </w:r>
          </w:p>
        </w:tc>
        <w:tc>
          <w:tcPr>
            <w:tcW w:w="1195" w:type="dxa"/>
            <w:vAlign w:val="center"/>
          </w:tcPr>
          <w:p w14:paraId="0DB2BCD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</w:tr>
      <w:tr w:rsidR="00F13CA2" w14:paraId="6CCF164C" w14:textId="77777777" w:rsidTr="007D602F">
        <w:tc>
          <w:tcPr>
            <w:tcW w:w="4162" w:type="dxa"/>
            <w:vAlign w:val="center"/>
          </w:tcPr>
          <w:p w14:paraId="3C92D19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Cyanoamino acid metabolism</w:t>
            </w:r>
          </w:p>
        </w:tc>
        <w:tc>
          <w:tcPr>
            <w:tcW w:w="1929" w:type="dxa"/>
            <w:vAlign w:val="center"/>
          </w:tcPr>
          <w:p w14:paraId="677F567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ko00460</w:t>
            </w:r>
          </w:p>
        </w:tc>
        <w:tc>
          <w:tcPr>
            <w:tcW w:w="2693" w:type="dxa"/>
            <w:vAlign w:val="center"/>
          </w:tcPr>
          <w:p w14:paraId="1B24C71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6CF63EC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 of other amino acids</w:t>
            </w:r>
          </w:p>
        </w:tc>
        <w:tc>
          <w:tcPr>
            <w:tcW w:w="1195" w:type="dxa"/>
            <w:vAlign w:val="center"/>
          </w:tcPr>
          <w:p w14:paraId="3DD3437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5A4C007A" w14:textId="77777777" w:rsidTr="007D602F">
        <w:tc>
          <w:tcPr>
            <w:tcW w:w="4162" w:type="dxa"/>
            <w:vAlign w:val="center"/>
          </w:tcPr>
          <w:p w14:paraId="5F97500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Glucosinolate biosynthesis</w:t>
            </w:r>
          </w:p>
        </w:tc>
        <w:tc>
          <w:tcPr>
            <w:tcW w:w="1929" w:type="dxa"/>
            <w:vAlign w:val="center"/>
          </w:tcPr>
          <w:p w14:paraId="4AE6F90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ko00966</w:t>
            </w:r>
          </w:p>
        </w:tc>
        <w:tc>
          <w:tcPr>
            <w:tcW w:w="2693" w:type="dxa"/>
            <w:vAlign w:val="center"/>
          </w:tcPr>
          <w:p w14:paraId="19ECA0D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25E3386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vAlign w:val="center"/>
          </w:tcPr>
          <w:p w14:paraId="18F7177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4E689E9E" w14:textId="77777777" w:rsidTr="007D602F">
        <w:tc>
          <w:tcPr>
            <w:tcW w:w="4162" w:type="dxa"/>
            <w:vAlign w:val="center"/>
          </w:tcPr>
          <w:p w14:paraId="30BB36C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Glycine, serine and threonine metabolism</w:t>
            </w:r>
          </w:p>
        </w:tc>
        <w:tc>
          <w:tcPr>
            <w:tcW w:w="1929" w:type="dxa"/>
            <w:vAlign w:val="center"/>
          </w:tcPr>
          <w:p w14:paraId="1930CD0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ko00260</w:t>
            </w:r>
          </w:p>
        </w:tc>
        <w:tc>
          <w:tcPr>
            <w:tcW w:w="2693" w:type="dxa"/>
            <w:vAlign w:val="center"/>
          </w:tcPr>
          <w:p w14:paraId="0035640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1B4A162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04410BA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</w:tr>
      <w:tr w:rsidR="00F13CA2" w14:paraId="6405560D" w14:textId="77777777" w:rsidTr="007D602F">
        <w:tc>
          <w:tcPr>
            <w:tcW w:w="4162" w:type="dxa"/>
            <w:vAlign w:val="center"/>
          </w:tcPr>
          <w:p w14:paraId="1E99FFE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Monobactam biosynthesis</w:t>
            </w:r>
          </w:p>
        </w:tc>
        <w:tc>
          <w:tcPr>
            <w:tcW w:w="1929" w:type="dxa"/>
            <w:vAlign w:val="center"/>
          </w:tcPr>
          <w:p w14:paraId="14FACEA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ko00261</w:t>
            </w:r>
          </w:p>
        </w:tc>
        <w:tc>
          <w:tcPr>
            <w:tcW w:w="2693" w:type="dxa"/>
            <w:vAlign w:val="center"/>
          </w:tcPr>
          <w:p w14:paraId="74D5D98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B07884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vAlign w:val="center"/>
          </w:tcPr>
          <w:p w14:paraId="7B04037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</w:tr>
      <w:tr w:rsidR="00F13CA2" w14:paraId="1A7DD918" w14:textId="77777777" w:rsidTr="007D602F">
        <w:tc>
          <w:tcPr>
            <w:tcW w:w="4162" w:type="dxa"/>
            <w:vAlign w:val="center"/>
          </w:tcPr>
          <w:p w14:paraId="3BC3138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Alanine, aspartate and glutamate metabolism</w:t>
            </w:r>
          </w:p>
        </w:tc>
        <w:tc>
          <w:tcPr>
            <w:tcW w:w="1929" w:type="dxa"/>
            <w:vAlign w:val="center"/>
          </w:tcPr>
          <w:p w14:paraId="45D1F87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ko00250</w:t>
            </w:r>
          </w:p>
        </w:tc>
        <w:tc>
          <w:tcPr>
            <w:tcW w:w="2693" w:type="dxa"/>
            <w:vAlign w:val="center"/>
          </w:tcPr>
          <w:p w14:paraId="2335CAD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61B288B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1934D28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</w:tr>
      <w:tr w:rsidR="00F13CA2" w14:paraId="1A0D9221" w14:textId="77777777" w:rsidTr="007D602F">
        <w:tc>
          <w:tcPr>
            <w:tcW w:w="4162" w:type="dxa"/>
            <w:vAlign w:val="center"/>
          </w:tcPr>
          <w:p w14:paraId="68FE22D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Microbial metabolism in diverse environments</w:t>
            </w:r>
          </w:p>
        </w:tc>
        <w:tc>
          <w:tcPr>
            <w:tcW w:w="1929" w:type="dxa"/>
            <w:vAlign w:val="center"/>
          </w:tcPr>
          <w:p w14:paraId="788B89F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ko01120</w:t>
            </w:r>
          </w:p>
        </w:tc>
        <w:tc>
          <w:tcPr>
            <w:tcW w:w="2693" w:type="dxa"/>
            <w:vAlign w:val="center"/>
          </w:tcPr>
          <w:p w14:paraId="1C39A0B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69D7D61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Global and overview maps</w:t>
            </w:r>
          </w:p>
        </w:tc>
        <w:tc>
          <w:tcPr>
            <w:tcW w:w="1195" w:type="dxa"/>
            <w:vAlign w:val="center"/>
          </w:tcPr>
          <w:p w14:paraId="183DE88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</w:tr>
      <w:tr w:rsidR="00F13CA2" w14:paraId="17516C24" w14:textId="77777777" w:rsidTr="007D602F">
        <w:tc>
          <w:tcPr>
            <w:tcW w:w="4162" w:type="dxa"/>
            <w:vAlign w:val="center"/>
          </w:tcPr>
          <w:p w14:paraId="15ABB9B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Porphyrin metabolism</w:t>
            </w:r>
          </w:p>
        </w:tc>
        <w:tc>
          <w:tcPr>
            <w:tcW w:w="1929" w:type="dxa"/>
            <w:vAlign w:val="center"/>
          </w:tcPr>
          <w:p w14:paraId="7801082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ko00860</w:t>
            </w:r>
          </w:p>
        </w:tc>
        <w:tc>
          <w:tcPr>
            <w:tcW w:w="2693" w:type="dxa"/>
            <w:vAlign w:val="center"/>
          </w:tcPr>
          <w:p w14:paraId="5AA3D75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5A888CD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 of cofactors and vitamins</w:t>
            </w:r>
          </w:p>
        </w:tc>
        <w:tc>
          <w:tcPr>
            <w:tcW w:w="1195" w:type="dxa"/>
            <w:vAlign w:val="center"/>
          </w:tcPr>
          <w:p w14:paraId="4390712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7267048E" w14:textId="77777777" w:rsidTr="007D602F">
        <w:tc>
          <w:tcPr>
            <w:tcW w:w="4162" w:type="dxa"/>
            <w:vAlign w:val="center"/>
          </w:tcPr>
          <w:p w14:paraId="29AE506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Arginine biosynthesis</w:t>
            </w:r>
          </w:p>
        </w:tc>
        <w:tc>
          <w:tcPr>
            <w:tcW w:w="1929" w:type="dxa"/>
            <w:vAlign w:val="center"/>
          </w:tcPr>
          <w:p w14:paraId="1F50845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ko00220</w:t>
            </w:r>
          </w:p>
        </w:tc>
        <w:tc>
          <w:tcPr>
            <w:tcW w:w="2693" w:type="dxa"/>
            <w:vAlign w:val="center"/>
          </w:tcPr>
          <w:p w14:paraId="6EF3066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C48973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07DE336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</w:tr>
      <w:tr w:rsidR="00F13CA2" w14:paraId="453D3AB4" w14:textId="77777777" w:rsidTr="007D602F">
        <w:tc>
          <w:tcPr>
            <w:tcW w:w="4162" w:type="dxa"/>
            <w:vAlign w:val="center"/>
          </w:tcPr>
          <w:p w14:paraId="7526AB6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Inositol phosphate metabolism</w:t>
            </w:r>
          </w:p>
        </w:tc>
        <w:tc>
          <w:tcPr>
            <w:tcW w:w="1929" w:type="dxa"/>
            <w:vAlign w:val="center"/>
          </w:tcPr>
          <w:p w14:paraId="6789826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ko00562</w:t>
            </w:r>
          </w:p>
        </w:tc>
        <w:tc>
          <w:tcPr>
            <w:tcW w:w="2693" w:type="dxa"/>
            <w:vAlign w:val="center"/>
          </w:tcPr>
          <w:p w14:paraId="215B8A7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FDCFA0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Carbohydrate metabolism</w:t>
            </w:r>
          </w:p>
        </w:tc>
        <w:tc>
          <w:tcPr>
            <w:tcW w:w="1195" w:type="dxa"/>
            <w:vAlign w:val="center"/>
          </w:tcPr>
          <w:p w14:paraId="6B7010B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230BD18B" w14:textId="77777777" w:rsidTr="007D602F">
        <w:tc>
          <w:tcPr>
            <w:tcW w:w="4162" w:type="dxa"/>
            <w:vAlign w:val="center"/>
          </w:tcPr>
          <w:p w14:paraId="5901F48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Galactose metabolism</w:t>
            </w:r>
          </w:p>
        </w:tc>
        <w:tc>
          <w:tcPr>
            <w:tcW w:w="1929" w:type="dxa"/>
            <w:vAlign w:val="center"/>
          </w:tcPr>
          <w:p w14:paraId="3B0E3FB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ko00052</w:t>
            </w:r>
          </w:p>
        </w:tc>
        <w:tc>
          <w:tcPr>
            <w:tcW w:w="2693" w:type="dxa"/>
            <w:vAlign w:val="center"/>
          </w:tcPr>
          <w:p w14:paraId="2CAF78E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62BDB71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Carbohydrate metabolism</w:t>
            </w:r>
          </w:p>
        </w:tc>
        <w:tc>
          <w:tcPr>
            <w:tcW w:w="1195" w:type="dxa"/>
            <w:vAlign w:val="center"/>
          </w:tcPr>
          <w:p w14:paraId="2326D02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4806729A" w14:textId="77777777" w:rsidTr="007D602F">
        <w:tc>
          <w:tcPr>
            <w:tcW w:w="4162" w:type="dxa"/>
            <w:vAlign w:val="center"/>
          </w:tcPr>
          <w:p w14:paraId="17727A8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C5-Branched dibasic acid metabolism</w:t>
            </w:r>
          </w:p>
        </w:tc>
        <w:tc>
          <w:tcPr>
            <w:tcW w:w="1929" w:type="dxa"/>
            <w:vAlign w:val="center"/>
          </w:tcPr>
          <w:p w14:paraId="1DD2FC9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ko00660</w:t>
            </w:r>
          </w:p>
        </w:tc>
        <w:tc>
          <w:tcPr>
            <w:tcW w:w="2693" w:type="dxa"/>
            <w:vAlign w:val="center"/>
          </w:tcPr>
          <w:p w14:paraId="422FD54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0163B7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Carbohydrate metabolism</w:t>
            </w:r>
          </w:p>
        </w:tc>
        <w:tc>
          <w:tcPr>
            <w:tcW w:w="1195" w:type="dxa"/>
            <w:vAlign w:val="center"/>
          </w:tcPr>
          <w:p w14:paraId="2FF43E4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1D92A7D2" w14:textId="77777777" w:rsidTr="007D602F">
        <w:tc>
          <w:tcPr>
            <w:tcW w:w="4162" w:type="dxa"/>
            <w:vAlign w:val="center"/>
          </w:tcPr>
          <w:p w14:paraId="3A674FF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plant secondary metabolites</w:t>
            </w:r>
          </w:p>
        </w:tc>
        <w:tc>
          <w:tcPr>
            <w:tcW w:w="1929" w:type="dxa"/>
            <w:vAlign w:val="center"/>
          </w:tcPr>
          <w:p w14:paraId="2874992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ko01060</w:t>
            </w:r>
          </w:p>
        </w:tc>
        <w:tc>
          <w:tcPr>
            <w:tcW w:w="2693" w:type="dxa"/>
            <w:vAlign w:val="center"/>
          </w:tcPr>
          <w:p w14:paraId="1C23DA1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2671657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Chemical structure transformation maps</w:t>
            </w:r>
          </w:p>
        </w:tc>
        <w:tc>
          <w:tcPr>
            <w:tcW w:w="1195" w:type="dxa"/>
            <w:vAlign w:val="center"/>
          </w:tcPr>
          <w:p w14:paraId="674D5A6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</w:tr>
    </w:tbl>
    <w:p w14:paraId="1E3CDAD0" w14:textId="77777777" w:rsidR="00F13CA2" w:rsidRDefault="00F13CA2" w:rsidP="00F13C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 continued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2"/>
        <w:gridCol w:w="1929"/>
        <w:gridCol w:w="2693"/>
        <w:gridCol w:w="3969"/>
        <w:gridCol w:w="1195"/>
      </w:tblGrid>
      <w:tr w:rsidR="00F13CA2" w14:paraId="4877C9BA" w14:textId="77777777" w:rsidTr="007D602F">
        <w:tc>
          <w:tcPr>
            <w:tcW w:w="41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327E5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Pathway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3E36DC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Pathway ID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B7860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First Category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5EEA4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Second Category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0D569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Number</w:t>
            </w:r>
          </w:p>
        </w:tc>
      </w:tr>
      <w:tr w:rsidR="00F13CA2" w14:paraId="742D898F" w14:textId="77777777" w:rsidTr="007D602F">
        <w:tc>
          <w:tcPr>
            <w:tcW w:w="4162" w:type="dxa"/>
            <w:tcBorders>
              <w:top w:val="single" w:sz="4" w:space="0" w:color="auto"/>
            </w:tcBorders>
            <w:vAlign w:val="center"/>
          </w:tcPr>
          <w:p w14:paraId="3682C15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Butanoate metabolism</w:t>
            </w:r>
          </w:p>
        </w:tc>
        <w:tc>
          <w:tcPr>
            <w:tcW w:w="1929" w:type="dxa"/>
            <w:tcBorders>
              <w:top w:val="single" w:sz="4" w:space="0" w:color="auto"/>
            </w:tcBorders>
            <w:vAlign w:val="center"/>
          </w:tcPr>
          <w:p w14:paraId="513FAEC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ko00650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1320B40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68A8338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Carbohydrate metabolism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vAlign w:val="center"/>
          </w:tcPr>
          <w:p w14:paraId="17CED0D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495EB6E6" w14:textId="77777777" w:rsidTr="007D602F">
        <w:tc>
          <w:tcPr>
            <w:tcW w:w="4162" w:type="dxa"/>
            <w:vAlign w:val="center"/>
          </w:tcPr>
          <w:p w14:paraId="1203368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Arginine and proline metabolism</w:t>
            </w:r>
          </w:p>
        </w:tc>
        <w:tc>
          <w:tcPr>
            <w:tcW w:w="1929" w:type="dxa"/>
            <w:vAlign w:val="center"/>
          </w:tcPr>
          <w:p w14:paraId="204F8B0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ko00330</w:t>
            </w:r>
          </w:p>
        </w:tc>
        <w:tc>
          <w:tcPr>
            <w:tcW w:w="2693" w:type="dxa"/>
            <w:vAlign w:val="center"/>
          </w:tcPr>
          <w:p w14:paraId="26951E9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1C2CC7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692B9E2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</w:tr>
      <w:tr w:rsidR="00F13CA2" w14:paraId="119B386B" w14:textId="77777777" w:rsidTr="007D602F">
        <w:tc>
          <w:tcPr>
            <w:tcW w:w="4162" w:type="dxa"/>
            <w:vAlign w:val="center"/>
          </w:tcPr>
          <w:p w14:paraId="519B7E0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Carbon metabolism</w:t>
            </w:r>
          </w:p>
        </w:tc>
        <w:tc>
          <w:tcPr>
            <w:tcW w:w="1929" w:type="dxa"/>
            <w:vAlign w:val="center"/>
          </w:tcPr>
          <w:p w14:paraId="553DCE2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ko01200</w:t>
            </w:r>
          </w:p>
        </w:tc>
        <w:tc>
          <w:tcPr>
            <w:tcW w:w="2693" w:type="dxa"/>
            <w:vAlign w:val="center"/>
          </w:tcPr>
          <w:p w14:paraId="3F1A3CD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6C9D681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Global and overview maps</w:t>
            </w:r>
          </w:p>
        </w:tc>
        <w:tc>
          <w:tcPr>
            <w:tcW w:w="1195" w:type="dxa"/>
            <w:vAlign w:val="center"/>
          </w:tcPr>
          <w:p w14:paraId="6DAFF01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</w:tr>
      <w:tr w:rsidR="00F13CA2" w14:paraId="3915F9EC" w14:textId="77777777" w:rsidTr="007D602F">
        <w:tc>
          <w:tcPr>
            <w:tcW w:w="4162" w:type="dxa"/>
            <w:vAlign w:val="center"/>
          </w:tcPr>
          <w:p w14:paraId="0AD0170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Fatty acid elongation</w:t>
            </w:r>
          </w:p>
        </w:tc>
        <w:tc>
          <w:tcPr>
            <w:tcW w:w="1929" w:type="dxa"/>
            <w:vAlign w:val="center"/>
          </w:tcPr>
          <w:p w14:paraId="6C10E75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ko00062</w:t>
            </w:r>
          </w:p>
        </w:tc>
        <w:tc>
          <w:tcPr>
            <w:tcW w:w="2693" w:type="dxa"/>
            <w:vAlign w:val="center"/>
          </w:tcPr>
          <w:p w14:paraId="5F881FD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43970B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Lipid metabolism</w:t>
            </w:r>
          </w:p>
        </w:tc>
        <w:tc>
          <w:tcPr>
            <w:tcW w:w="1195" w:type="dxa"/>
            <w:vAlign w:val="center"/>
          </w:tcPr>
          <w:p w14:paraId="2AA5E38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43322495" w14:textId="77777777" w:rsidTr="007D602F">
        <w:tc>
          <w:tcPr>
            <w:tcW w:w="4162" w:type="dxa"/>
            <w:vAlign w:val="center"/>
          </w:tcPr>
          <w:p w14:paraId="1B21AAB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Fatty acid degradation</w:t>
            </w:r>
          </w:p>
        </w:tc>
        <w:tc>
          <w:tcPr>
            <w:tcW w:w="1929" w:type="dxa"/>
            <w:vAlign w:val="center"/>
          </w:tcPr>
          <w:p w14:paraId="759E784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ko00071</w:t>
            </w:r>
          </w:p>
        </w:tc>
        <w:tc>
          <w:tcPr>
            <w:tcW w:w="2693" w:type="dxa"/>
            <w:vAlign w:val="center"/>
          </w:tcPr>
          <w:p w14:paraId="5B7A3C0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B5D9D6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Lipid metabolism</w:t>
            </w:r>
          </w:p>
        </w:tc>
        <w:tc>
          <w:tcPr>
            <w:tcW w:w="1195" w:type="dxa"/>
            <w:vAlign w:val="center"/>
          </w:tcPr>
          <w:p w14:paraId="516C4F7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48671D2D" w14:textId="77777777" w:rsidTr="007D602F">
        <w:tc>
          <w:tcPr>
            <w:tcW w:w="4162" w:type="dxa"/>
            <w:vAlign w:val="center"/>
          </w:tcPr>
          <w:p w14:paraId="75B24E7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Benzoxazinoid biosynthesis</w:t>
            </w:r>
          </w:p>
        </w:tc>
        <w:tc>
          <w:tcPr>
            <w:tcW w:w="1929" w:type="dxa"/>
            <w:vAlign w:val="center"/>
          </w:tcPr>
          <w:p w14:paraId="5479A32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ko00402</w:t>
            </w:r>
          </w:p>
        </w:tc>
        <w:tc>
          <w:tcPr>
            <w:tcW w:w="2693" w:type="dxa"/>
            <w:vAlign w:val="center"/>
          </w:tcPr>
          <w:p w14:paraId="5975846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C65772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vAlign w:val="center"/>
          </w:tcPr>
          <w:p w14:paraId="2B99DAA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6E20468B" w14:textId="77777777" w:rsidTr="007D602F">
        <w:tc>
          <w:tcPr>
            <w:tcW w:w="4162" w:type="dxa"/>
            <w:vAlign w:val="center"/>
          </w:tcPr>
          <w:p w14:paraId="36D72AA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Phenylalanine, tyrosine and tryptophan biosynthesis</w:t>
            </w:r>
          </w:p>
        </w:tc>
        <w:tc>
          <w:tcPr>
            <w:tcW w:w="1929" w:type="dxa"/>
            <w:vAlign w:val="center"/>
          </w:tcPr>
          <w:p w14:paraId="778B2FD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ko00400</w:t>
            </w:r>
          </w:p>
        </w:tc>
        <w:tc>
          <w:tcPr>
            <w:tcW w:w="2693" w:type="dxa"/>
            <w:vAlign w:val="center"/>
          </w:tcPr>
          <w:p w14:paraId="31B629C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346DDB2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757D973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41CA9535" w14:textId="77777777" w:rsidTr="007D602F">
        <w:tc>
          <w:tcPr>
            <w:tcW w:w="4162" w:type="dxa"/>
            <w:vAlign w:val="center"/>
          </w:tcPr>
          <w:p w14:paraId="673F29A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beta-Alanine metabolism</w:t>
            </w:r>
          </w:p>
        </w:tc>
        <w:tc>
          <w:tcPr>
            <w:tcW w:w="1929" w:type="dxa"/>
            <w:vAlign w:val="center"/>
          </w:tcPr>
          <w:p w14:paraId="7D2E89F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ko00410</w:t>
            </w:r>
          </w:p>
        </w:tc>
        <w:tc>
          <w:tcPr>
            <w:tcW w:w="2693" w:type="dxa"/>
            <w:vAlign w:val="center"/>
          </w:tcPr>
          <w:p w14:paraId="7D6FCAC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4C4274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 of other amino acids</w:t>
            </w:r>
          </w:p>
        </w:tc>
        <w:tc>
          <w:tcPr>
            <w:tcW w:w="1195" w:type="dxa"/>
            <w:vAlign w:val="center"/>
          </w:tcPr>
          <w:p w14:paraId="34231AD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1353683A" w14:textId="77777777" w:rsidTr="007D602F">
        <w:tc>
          <w:tcPr>
            <w:tcW w:w="4162" w:type="dxa"/>
            <w:vAlign w:val="center"/>
          </w:tcPr>
          <w:p w14:paraId="13CAF4F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Starch and sucrose metabolism</w:t>
            </w:r>
          </w:p>
        </w:tc>
        <w:tc>
          <w:tcPr>
            <w:tcW w:w="1929" w:type="dxa"/>
            <w:vAlign w:val="center"/>
          </w:tcPr>
          <w:p w14:paraId="6C23572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ko00500</w:t>
            </w:r>
          </w:p>
        </w:tc>
        <w:tc>
          <w:tcPr>
            <w:tcW w:w="2693" w:type="dxa"/>
            <w:vAlign w:val="center"/>
          </w:tcPr>
          <w:p w14:paraId="22D272D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E8B901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Carbohydrate metabolism</w:t>
            </w:r>
          </w:p>
        </w:tc>
        <w:tc>
          <w:tcPr>
            <w:tcW w:w="1195" w:type="dxa"/>
            <w:vAlign w:val="center"/>
          </w:tcPr>
          <w:p w14:paraId="4B22DBB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7EA202D6" w14:textId="77777777" w:rsidTr="007D602F">
        <w:tc>
          <w:tcPr>
            <w:tcW w:w="4162" w:type="dxa"/>
            <w:vAlign w:val="center"/>
          </w:tcPr>
          <w:p w14:paraId="01D238C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Ascorbate and aldarate metabolism</w:t>
            </w:r>
          </w:p>
        </w:tc>
        <w:tc>
          <w:tcPr>
            <w:tcW w:w="1929" w:type="dxa"/>
            <w:vAlign w:val="center"/>
          </w:tcPr>
          <w:p w14:paraId="78D8537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ko00053</w:t>
            </w:r>
          </w:p>
        </w:tc>
        <w:tc>
          <w:tcPr>
            <w:tcW w:w="2693" w:type="dxa"/>
            <w:vAlign w:val="center"/>
          </w:tcPr>
          <w:p w14:paraId="1E064EF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310A27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Carbohydrate metabolism</w:t>
            </w:r>
          </w:p>
        </w:tc>
        <w:tc>
          <w:tcPr>
            <w:tcW w:w="1195" w:type="dxa"/>
            <w:vAlign w:val="center"/>
          </w:tcPr>
          <w:p w14:paraId="60357A4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6EFEF6F2" w14:textId="77777777" w:rsidTr="007D602F">
        <w:tc>
          <w:tcPr>
            <w:tcW w:w="4162" w:type="dxa"/>
            <w:vAlign w:val="center"/>
          </w:tcPr>
          <w:p w14:paraId="2853B94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Histidine metabolism</w:t>
            </w:r>
          </w:p>
        </w:tc>
        <w:tc>
          <w:tcPr>
            <w:tcW w:w="1929" w:type="dxa"/>
            <w:vAlign w:val="center"/>
          </w:tcPr>
          <w:p w14:paraId="2EF814F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ko00340</w:t>
            </w:r>
          </w:p>
        </w:tc>
        <w:tc>
          <w:tcPr>
            <w:tcW w:w="2693" w:type="dxa"/>
            <w:vAlign w:val="center"/>
          </w:tcPr>
          <w:p w14:paraId="7E4818D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2EEE189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7F3352D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55D401A1" w14:textId="77777777" w:rsidTr="007D602F">
        <w:tc>
          <w:tcPr>
            <w:tcW w:w="4162" w:type="dxa"/>
            <w:vAlign w:val="center"/>
          </w:tcPr>
          <w:p w14:paraId="46549C1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Phenylalanine metabolism</w:t>
            </w:r>
          </w:p>
        </w:tc>
        <w:tc>
          <w:tcPr>
            <w:tcW w:w="1929" w:type="dxa"/>
            <w:vAlign w:val="center"/>
          </w:tcPr>
          <w:p w14:paraId="36F634F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ko00360</w:t>
            </w:r>
          </w:p>
        </w:tc>
        <w:tc>
          <w:tcPr>
            <w:tcW w:w="2693" w:type="dxa"/>
            <w:vAlign w:val="center"/>
          </w:tcPr>
          <w:p w14:paraId="1E5BC50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1A32FD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2C6FBDE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766E8B4F" w14:textId="77777777" w:rsidTr="007D602F">
        <w:tc>
          <w:tcPr>
            <w:tcW w:w="4162" w:type="dxa"/>
            <w:vAlign w:val="center"/>
          </w:tcPr>
          <w:p w14:paraId="414F73B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Glyoxylate and dicarboxylate metabolism</w:t>
            </w:r>
          </w:p>
        </w:tc>
        <w:tc>
          <w:tcPr>
            <w:tcW w:w="1929" w:type="dxa"/>
            <w:vAlign w:val="center"/>
          </w:tcPr>
          <w:p w14:paraId="2017722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ko00630</w:t>
            </w:r>
          </w:p>
        </w:tc>
        <w:tc>
          <w:tcPr>
            <w:tcW w:w="2693" w:type="dxa"/>
            <w:vAlign w:val="center"/>
          </w:tcPr>
          <w:p w14:paraId="3E83E66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652A4D1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Carbohydrate metabolism</w:t>
            </w:r>
          </w:p>
        </w:tc>
        <w:tc>
          <w:tcPr>
            <w:tcW w:w="1195" w:type="dxa"/>
            <w:vAlign w:val="center"/>
          </w:tcPr>
          <w:p w14:paraId="22DC3F2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66F36584" w14:textId="77777777" w:rsidTr="007D602F">
        <w:tc>
          <w:tcPr>
            <w:tcW w:w="4162" w:type="dxa"/>
            <w:vAlign w:val="center"/>
          </w:tcPr>
          <w:p w14:paraId="09E349F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Metabolic pathways</w:t>
            </w:r>
          </w:p>
        </w:tc>
        <w:tc>
          <w:tcPr>
            <w:tcW w:w="1929" w:type="dxa"/>
            <w:vAlign w:val="center"/>
          </w:tcPr>
          <w:p w14:paraId="6F9A452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ko01100</w:t>
            </w:r>
          </w:p>
        </w:tc>
        <w:tc>
          <w:tcPr>
            <w:tcW w:w="2693" w:type="dxa"/>
            <w:vAlign w:val="center"/>
          </w:tcPr>
          <w:p w14:paraId="0C5BC5A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37B9910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Global and overview maps</w:t>
            </w:r>
          </w:p>
        </w:tc>
        <w:tc>
          <w:tcPr>
            <w:tcW w:w="1195" w:type="dxa"/>
            <w:vAlign w:val="center"/>
          </w:tcPr>
          <w:p w14:paraId="64FD5D5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44</w:t>
            </w:r>
          </w:p>
        </w:tc>
      </w:tr>
      <w:tr w:rsidR="00F13CA2" w14:paraId="5F127CE3" w14:textId="77777777" w:rsidTr="007D602F">
        <w:tc>
          <w:tcPr>
            <w:tcW w:w="4162" w:type="dxa"/>
            <w:vAlign w:val="center"/>
          </w:tcPr>
          <w:p w14:paraId="228A63A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Citrate cycle (TCA cycle)</w:t>
            </w:r>
          </w:p>
        </w:tc>
        <w:tc>
          <w:tcPr>
            <w:tcW w:w="1929" w:type="dxa"/>
            <w:vAlign w:val="center"/>
          </w:tcPr>
          <w:p w14:paraId="321DCA5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ko00020</w:t>
            </w:r>
          </w:p>
        </w:tc>
        <w:tc>
          <w:tcPr>
            <w:tcW w:w="2693" w:type="dxa"/>
            <w:vAlign w:val="center"/>
          </w:tcPr>
          <w:p w14:paraId="3BE77EA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3AF2EF3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Carbohydrate metabolism</w:t>
            </w:r>
          </w:p>
        </w:tc>
        <w:tc>
          <w:tcPr>
            <w:tcW w:w="1195" w:type="dxa"/>
            <w:vAlign w:val="center"/>
          </w:tcPr>
          <w:p w14:paraId="14CEDD7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2E53E414" w14:textId="77777777" w:rsidTr="007D602F">
        <w:tc>
          <w:tcPr>
            <w:tcW w:w="4162" w:type="dxa"/>
            <w:vAlign w:val="center"/>
          </w:tcPr>
          <w:p w14:paraId="634DF0D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Cutin, suberine and wax biosynthesis</w:t>
            </w:r>
          </w:p>
        </w:tc>
        <w:tc>
          <w:tcPr>
            <w:tcW w:w="1929" w:type="dxa"/>
            <w:vAlign w:val="center"/>
          </w:tcPr>
          <w:p w14:paraId="401C98C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ko00073</w:t>
            </w:r>
          </w:p>
        </w:tc>
        <w:tc>
          <w:tcPr>
            <w:tcW w:w="2693" w:type="dxa"/>
            <w:vAlign w:val="center"/>
          </w:tcPr>
          <w:p w14:paraId="241D169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AF900C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Lipid metabolism</w:t>
            </w:r>
          </w:p>
        </w:tc>
        <w:tc>
          <w:tcPr>
            <w:tcW w:w="1195" w:type="dxa"/>
            <w:vAlign w:val="center"/>
          </w:tcPr>
          <w:p w14:paraId="0D9F2B7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5104FD3A" w14:textId="77777777" w:rsidTr="007D602F">
        <w:tc>
          <w:tcPr>
            <w:tcW w:w="4162" w:type="dxa"/>
            <w:vAlign w:val="center"/>
          </w:tcPr>
          <w:p w14:paraId="6361974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Linoleic acid metabolism</w:t>
            </w:r>
          </w:p>
        </w:tc>
        <w:tc>
          <w:tcPr>
            <w:tcW w:w="1929" w:type="dxa"/>
            <w:vAlign w:val="center"/>
          </w:tcPr>
          <w:p w14:paraId="31F63C1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ko00591</w:t>
            </w:r>
          </w:p>
        </w:tc>
        <w:tc>
          <w:tcPr>
            <w:tcW w:w="2693" w:type="dxa"/>
            <w:vAlign w:val="center"/>
          </w:tcPr>
          <w:p w14:paraId="4E6D07E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7D48A1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Lipid metabolism</w:t>
            </w:r>
          </w:p>
        </w:tc>
        <w:tc>
          <w:tcPr>
            <w:tcW w:w="1195" w:type="dxa"/>
            <w:vAlign w:val="center"/>
          </w:tcPr>
          <w:p w14:paraId="3FC3AE5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1089F9EE" w14:textId="77777777" w:rsidTr="007D602F">
        <w:tc>
          <w:tcPr>
            <w:tcW w:w="4162" w:type="dxa"/>
            <w:vAlign w:val="center"/>
          </w:tcPr>
          <w:p w14:paraId="477372E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alpha-Linolenic acid metabolism</w:t>
            </w:r>
          </w:p>
        </w:tc>
        <w:tc>
          <w:tcPr>
            <w:tcW w:w="1929" w:type="dxa"/>
            <w:vAlign w:val="center"/>
          </w:tcPr>
          <w:p w14:paraId="330D250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ko00592</w:t>
            </w:r>
          </w:p>
        </w:tc>
        <w:tc>
          <w:tcPr>
            <w:tcW w:w="2693" w:type="dxa"/>
            <w:vAlign w:val="center"/>
          </w:tcPr>
          <w:p w14:paraId="1A51333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3827748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Lipid metabolism</w:t>
            </w:r>
          </w:p>
        </w:tc>
        <w:tc>
          <w:tcPr>
            <w:tcW w:w="1195" w:type="dxa"/>
            <w:vAlign w:val="center"/>
          </w:tcPr>
          <w:p w14:paraId="5CADBF1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6447EDE6" w14:textId="77777777" w:rsidTr="007D602F">
        <w:tc>
          <w:tcPr>
            <w:tcW w:w="4162" w:type="dxa"/>
            <w:vAlign w:val="center"/>
          </w:tcPr>
          <w:p w14:paraId="1845E7F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Nitrogen metabolism</w:t>
            </w:r>
          </w:p>
        </w:tc>
        <w:tc>
          <w:tcPr>
            <w:tcW w:w="1929" w:type="dxa"/>
            <w:vAlign w:val="center"/>
          </w:tcPr>
          <w:p w14:paraId="4CE1CE8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ko00910</w:t>
            </w:r>
          </w:p>
        </w:tc>
        <w:tc>
          <w:tcPr>
            <w:tcW w:w="2693" w:type="dxa"/>
            <w:vAlign w:val="center"/>
          </w:tcPr>
          <w:p w14:paraId="0DBC969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16E9E34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Energy metabolism</w:t>
            </w:r>
          </w:p>
        </w:tc>
        <w:tc>
          <w:tcPr>
            <w:tcW w:w="1195" w:type="dxa"/>
            <w:vAlign w:val="center"/>
          </w:tcPr>
          <w:p w14:paraId="25C07B5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0D1FA232" w14:textId="77777777" w:rsidTr="007D602F">
        <w:tc>
          <w:tcPr>
            <w:tcW w:w="4162" w:type="dxa"/>
            <w:vAlign w:val="center"/>
          </w:tcPr>
          <w:p w14:paraId="367E8D1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Betalain biosynthesis</w:t>
            </w:r>
          </w:p>
        </w:tc>
        <w:tc>
          <w:tcPr>
            <w:tcW w:w="1929" w:type="dxa"/>
            <w:vAlign w:val="center"/>
          </w:tcPr>
          <w:p w14:paraId="2FF75A7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ko00965</w:t>
            </w:r>
          </w:p>
        </w:tc>
        <w:tc>
          <w:tcPr>
            <w:tcW w:w="2693" w:type="dxa"/>
            <w:vAlign w:val="center"/>
          </w:tcPr>
          <w:p w14:paraId="3F572A8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E08457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vAlign w:val="center"/>
          </w:tcPr>
          <w:p w14:paraId="6E5D51F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3E9FE1A4" w14:textId="77777777" w:rsidTr="007D602F">
        <w:tc>
          <w:tcPr>
            <w:tcW w:w="4162" w:type="dxa"/>
            <w:vAlign w:val="center"/>
          </w:tcPr>
          <w:p w14:paraId="119E03B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Fatty acid metabolism</w:t>
            </w:r>
          </w:p>
        </w:tc>
        <w:tc>
          <w:tcPr>
            <w:tcW w:w="1929" w:type="dxa"/>
            <w:vAlign w:val="center"/>
          </w:tcPr>
          <w:p w14:paraId="7600B1F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ko01212</w:t>
            </w:r>
          </w:p>
        </w:tc>
        <w:tc>
          <w:tcPr>
            <w:tcW w:w="2693" w:type="dxa"/>
            <w:vAlign w:val="center"/>
          </w:tcPr>
          <w:p w14:paraId="13B7EC3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11EE606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Global and overview maps</w:t>
            </w:r>
          </w:p>
        </w:tc>
        <w:tc>
          <w:tcPr>
            <w:tcW w:w="1195" w:type="dxa"/>
            <w:vAlign w:val="center"/>
          </w:tcPr>
          <w:p w14:paraId="00F47E5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</w:tbl>
    <w:p w14:paraId="16A02B18" w14:textId="77777777" w:rsidR="00F13CA2" w:rsidRDefault="00F13CA2" w:rsidP="00F13C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 continued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2"/>
        <w:gridCol w:w="1929"/>
        <w:gridCol w:w="2693"/>
        <w:gridCol w:w="3969"/>
        <w:gridCol w:w="1195"/>
      </w:tblGrid>
      <w:tr w:rsidR="00F13CA2" w14:paraId="46EAAE8D" w14:textId="77777777" w:rsidTr="007D602F">
        <w:tc>
          <w:tcPr>
            <w:tcW w:w="41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206D8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Pathway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ED5F1D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Pathway ID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6C2C9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First Category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B7E8C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Second Category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429F6B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Number</w:t>
            </w:r>
          </w:p>
        </w:tc>
      </w:tr>
      <w:tr w:rsidR="00F13CA2" w14:paraId="62E5EC26" w14:textId="77777777" w:rsidTr="007D602F">
        <w:tc>
          <w:tcPr>
            <w:tcW w:w="4162" w:type="dxa"/>
            <w:tcBorders>
              <w:top w:val="single" w:sz="4" w:space="0" w:color="auto"/>
            </w:tcBorders>
            <w:vAlign w:val="center"/>
          </w:tcPr>
          <w:p w14:paraId="3437399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Phosphatidylinositol signaling system</w:t>
            </w:r>
          </w:p>
        </w:tc>
        <w:tc>
          <w:tcPr>
            <w:tcW w:w="1929" w:type="dxa"/>
            <w:tcBorders>
              <w:top w:val="single" w:sz="4" w:space="0" w:color="auto"/>
            </w:tcBorders>
            <w:vAlign w:val="center"/>
          </w:tcPr>
          <w:p w14:paraId="45A9B5B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ko04070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1AAE09F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Environmental Information Processing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21C1680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Signal transduction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vAlign w:val="center"/>
          </w:tcPr>
          <w:p w14:paraId="13C0B4D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08D2D0D6" w14:textId="77777777" w:rsidTr="007D602F">
        <w:tc>
          <w:tcPr>
            <w:tcW w:w="4162" w:type="dxa"/>
            <w:vAlign w:val="center"/>
          </w:tcPr>
          <w:p w14:paraId="29A1646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Progesterone, androgen and estrogen receptor agonists/antagonists</w:t>
            </w:r>
          </w:p>
        </w:tc>
        <w:tc>
          <w:tcPr>
            <w:tcW w:w="1929" w:type="dxa"/>
            <w:vAlign w:val="center"/>
          </w:tcPr>
          <w:p w14:paraId="2F9624F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ko07226</w:t>
            </w:r>
          </w:p>
        </w:tc>
        <w:tc>
          <w:tcPr>
            <w:tcW w:w="2693" w:type="dxa"/>
            <w:vAlign w:val="center"/>
          </w:tcPr>
          <w:p w14:paraId="2E14747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Drug Development</w:t>
            </w:r>
          </w:p>
        </w:tc>
        <w:tc>
          <w:tcPr>
            <w:tcW w:w="3969" w:type="dxa"/>
            <w:vAlign w:val="center"/>
          </w:tcPr>
          <w:p w14:paraId="61C3D7A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Target-based classification: Nuclear receptors</w:t>
            </w:r>
          </w:p>
        </w:tc>
        <w:tc>
          <w:tcPr>
            <w:tcW w:w="1195" w:type="dxa"/>
            <w:vAlign w:val="center"/>
          </w:tcPr>
          <w:p w14:paraId="31363D1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42B51708" w14:textId="77777777" w:rsidTr="007D602F">
        <w:tc>
          <w:tcPr>
            <w:tcW w:w="4162" w:type="dxa"/>
            <w:vAlign w:val="center"/>
          </w:tcPr>
          <w:p w14:paraId="1AA252A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Nicotinate and nicotinamide metabolism</w:t>
            </w:r>
          </w:p>
        </w:tc>
        <w:tc>
          <w:tcPr>
            <w:tcW w:w="1929" w:type="dxa"/>
            <w:vAlign w:val="center"/>
          </w:tcPr>
          <w:p w14:paraId="604A5B6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ko00760</w:t>
            </w:r>
          </w:p>
        </w:tc>
        <w:tc>
          <w:tcPr>
            <w:tcW w:w="2693" w:type="dxa"/>
            <w:vAlign w:val="center"/>
          </w:tcPr>
          <w:p w14:paraId="1FA1BD9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1AF1FEC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 of cofactors and vitamins</w:t>
            </w:r>
          </w:p>
        </w:tc>
        <w:tc>
          <w:tcPr>
            <w:tcW w:w="1195" w:type="dxa"/>
            <w:vAlign w:val="center"/>
          </w:tcPr>
          <w:p w14:paraId="50C8CED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7B737FA7" w14:textId="77777777" w:rsidTr="007D602F">
        <w:tc>
          <w:tcPr>
            <w:tcW w:w="4162" w:type="dxa"/>
            <w:vAlign w:val="center"/>
          </w:tcPr>
          <w:p w14:paraId="3841557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Pentose phosphate pathway</w:t>
            </w:r>
          </w:p>
        </w:tc>
        <w:tc>
          <w:tcPr>
            <w:tcW w:w="1929" w:type="dxa"/>
            <w:vAlign w:val="center"/>
          </w:tcPr>
          <w:p w14:paraId="3D787B9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ko00030</w:t>
            </w:r>
          </w:p>
        </w:tc>
        <w:tc>
          <w:tcPr>
            <w:tcW w:w="2693" w:type="dxa"/>
            <w:vAlign w:val="center"/>
          </w:tcPr>
          <w:p w14:paraId="522B178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5A3208D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Carbohydrate metabolism</w:t>
            </w:r>
          </w:p>
        </w:tc>
        <w:tc>
          <w:tcPr>
            <w:tcW w:w="1195" w:type="dxa"/>
            <w:vAlign w:val="center"/>
          </w:tcPr>
          <w:p w14:paraId="4C8A949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256944C9" w14:textId="77777777" w:rsidTr="007D602F">
        <w:tc>
          <w:tcPr>
            <w:tcW w:w="4162" w:type="dxa"/>
            <w:vAlign w:val="center"/>
          </w:tcPr>
          <w:p w14:paraId="18F5343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plant hormones</w:t>
            </w:r>
          </w:p>
        </w:tc>
        <w:tc>
          <w:tcPr>
            <w:tcW w:w="1929" w:type="dxa"/>
            <w:vAlign w:val="center"/>
          </w:tcPr>
          <w:p w14:paraId="11E0CFE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ko01070</w:t>
            </w:r>
          </w:p>
        </w:tc>
        <w:tc>
          <w:tcPr>
            <w:tcW w:w="2693" w:type="dxa"/>
            <w:vAlign w:val="center"/>
          </w:tcPr>
          <w:p w14:paraId="789504B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7E3EAD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Chemical structure transformation maps</w:t>
            </w:r>
          </w:p>
        </w:tc>
        <w:tc>
          <w:tcPr>
            <w:tcW w:w="1195" w:type="dxa"/>
            <w:vAlign w:val="center"/>
          </w:tcPr>
          <w:p w14:paraId="4DB49FF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</w:tr>
      <w:tr w:rsidR="00F13CA2" w14:paraId="732E991B" w14:textId="77777777" w:rsidTr="007D602F">
        <w:tc>
          <w:tcPr>
            <w:tcW w:w="4162" w:type="dxa"/>
            <w:vAlign w:val="center"/>
          </w:tcPr>
          <w:p w14:paraId="5280912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terpenoids and steroids</w:t>
            </w:r>
          </w:p>
        </w:tc>
        <w:tc>
          <w:tcPr>
            <w:tcW w:w="1929" w:type="dxa"/>
            <w:vAlign w:val="center"/>
          </w:tcPr>
          <w:p w14:paraId="294CB57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ko01062</w:t>
            </w:r>
          </w:p>
        </w:tc>
        <w:tc>
          <w:tcPr>
            <w:tcW w:w="2693" w:type="dxa"/>
            <w:vAlign w:val="center"/>
          </w:tcPr>
          <w:p w14:paraId="7ED9A60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EC490D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Chemical structure transformation maps</w:t>
            </w:r>
          </w:p>
        </w:tc>
        <w:tc>
          <w:tcPr>
            <w:tcW w:w="1195" w:type="dxa"/>
            <w:vAlign w:val="center"/>
          </w:tcPr>
          <w:p w14:paraId="55F6ABE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09DBD827" w14:textId="77777777" w:rsidTr="007D602F">
        <w:tc>
          <w:tcPr>
            <w:tcW w:w="4162" w:type="dxa"/>
            <w:vAlign w:val="center"/>
          </w:tcPr>
          <w:p w14:paraId="5DB4A43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Pantothenate and CoA biosynthesis</w:t>
            </w:r>
          </w:p>
        </w:tc>
        <w:tc>
          <w:tcPr>
            <w:tcW w:w="1929" w:type="dxa"/>
            <w:vAlign w:val="center"/>
          </w:tcPr>
          <w:p w14:paraId="760D5C5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ko00770</w:t>
            </w:r>
          </w:p>
        </w:tc>
        <w:tc>
          <w:tcPr>
            <w:tcW w:w="2693" w:type="dxa"/>
            <w:vAlign w:val="center"/>
          </w:tcPr>
          <w:p w14:paraId="799CB84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C56055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 of cofactors and vitamins</w:t>
            </w:r>
          </w:p>
        </w:tc>
        <w:tc>
          <w:tcPr>
            <w:tcW w:w="1195" w:type="dxa"/>
            <w:vAlign w:val="center"/>
          </w:tcPr>
          <w:p w14:paraId="5B16843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31F6B509" w14:textId="77777777" w:rsidTr="007D602F">
        <w:tc>
          <w:tcPr>
            <w:tcW w:w="4162" w:type="dxa"/>
            <w:vAlign w:val="center"/>
          </w:tcPr>
          <w:p w14:paraId="5200084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Carbapenem biosynthesis</w:t>
            </w:r>
          </w:p>
        </w:tc>
        <w:tc>
          <w:tcPr>
            <w:tcW w:w="1929" w:type="dxa"/>
            <w:vAlign w:val="center"/>
          </w:tcPr>
          <w:p w14:paraId="664ADA9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ko00332</w:t>
            </w:r>
          </w:p>
        </w:tc>
        <w:tc>
          <w:tcPr>
            <w:tcW w:w="2693" w:type="dxa"/>
            <w:vAlign w:val="center"/>
          </w:tcPr>
          <w:p w14:paraId="60B0DFA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C80A26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vAlign w:val="center"/>
          </w:tcPr>
          <w:p w14:paraId="6DE2D44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4FAAE7D2" w14:textId="77777777" w:rsidTr="007D602F">
        <w:tc>
          <w:tcPr>
            <w:tcW w:w="4162" w:type="dxa"/>
            <w:vAlign w:val="center"/>
          </w:tcPr>
          <w:p w14:paraId="608BDCE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Glycerophospholipid metabolism</w:t>
            </w:r>
          </w:p>
        </w:tc>
        <w:tc>
          <w:tcPr>
            <w:tcW w:w="1929" w:type="dxa"/>
            <w:vAlign w:val="center"/>
          </w:tcPr>
          <w:p w14:paraId="70A58FE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ko00564</w:t>
            </w:r>
          </w:p>
        </w:tc>
        <w:tc>
          <w:tcPr>
            <w:tcW w:w="2693" w:type="dxa"/>
            <w:vAlign w:val="center"/>
          </w:tcPr>
          <w:p w14:paraId="1A8FA8C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1449C15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Lipid metabolism</w:t>
            </w:r>
          </w:p>
        </w:tc>
        <w:tc>
          <w:tcPr>
            <w:tcW w:w="1195" w:type="dxa"/>
            <w:vAlign w:val="center"/>
          </w:tcPr>
          <w:p w14:paraId="6C8BF10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677E9FBF" w14:textId="77777777" w:rsidTr="007D602F">
        <w:tc>
          <w:tcPr>
            <w:tcW w:w="4162" w:type="dxa"/>
            <w:vAlign w:val="center"/>
          </w:tcPr>
          <w:p w14:paraId="6A8C3F6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Carbon fixation in photosynthetic organisms</w:t>
            </w:r>
          </w:p>
        </w:tc>
        <w:tc>
          <w:tcPr>
            <w:tcW w:w="1929" w:type="dxa"/>
            <w:vAlign w:val="center"/>
          </w:tcPr>
          <w:p w14:paraId="216828C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ko00710</w:t>
            </w:r>
          </w:p>
        </w:tc>
        <w:tc>
          <w:tcPr>
            <w:tcW w:w="2693" w:type="dxa"/>
            <w:vAlign w:val="center"/>
          </w:tcPr>
          <w:p w14:paraId="33F1518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BD09B5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Energy metabolism</w:t>
            </w:r>
          </w:p>
        </w:tc>
        <w:tc>
          <w:tcPr>
            <w:tcW w:w="1195" w:type="dxa"/>
            <w:vAlign w:val="center"/>
          </w:tcPr>
          <w:p w14:paraId="1CE3BAB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19F8B41F" w14:textId="77777777" w:rsidTr="007D602F">
        <w:tc>
          <w:tcPr>
            <w:tcW w:w="4162" w:type="dxa"/>
            <w:vAlign w:val="center"/>
          </w:tcPr>
          <w:p w14:paraId="7FC3551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sugar and nucleotide sugar metabolism</w:t>
            </w:r>
          </w:p>
        </w:tc>
        <w:tc>
          <w:tcPr>
            <w:tcW w:w="1929" w:type="dxa"/>
            <w:vAlign w:val="center"/>
          </w:tcPr>
          <w:p w14:paraId="03A4A3C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ko00520</w:t>
            </w:r>
          </w:p>
        </w:tc>
        <w:tc>
          <w:tcPr>
            <w:tcW w:w="2693" w:type="dxa"/>
            <w:vAlign w:val="center"/>
          </w:tcPr>
          <w:p w14:paraId="5E2CFC4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ED67BC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Carbohydrate metabolism</w:t>
            </w:r>
          </w:p>
        </w:tc>
        <w:tc>
          <w:tcPr>
            <w:tcW w:w="1195" w:type="dxa"/>
            <w:vAlign w:val="center"/>
          </w:tcPr>
          <w:p w14:paraId="0557F25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722C545F" w14:textId="77777777" w:rsidTr="007D602F">
        <w:tc>
          <w:tcPr>
            <w:tcW w:w="4162" w:type="dxa"/>
            <w:vAlign w:val="center"/>
          </w:tcPr>
          <w:p w14:paraId="7522CBC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Tropane, piperidine and pyridine alkaloid biosynthesis</w:t>
            </w:r>
          </w:p>
        </w:tc>
        <w:tc>
          <w:tcPr>
            <w:tcW w:w="1929" w:type="dxa"/>
            <w:vAlign w:val="center"/>
          </w:tcPr>
          <w:p w14:paraId="52F1365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ko00960</w:t>
            </w:r>
          </w:p>
        </w:tc>
        <w:tc>
          <w:tcPr>
            <w:tcW w:w="2693" w:type="dxa"/>
            <w:vAlign w:val="center"/>
          </w:tcPr>
          <w:p w14:paraId="0ABE6A5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6036BE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vAlign w:val="center"/>
          </w:tcPr>
          <w:p w14:paraId="0C4FF31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73940E48" w14:textId="77777777" w:rsidTr="007D602F">
        <w:tc>
          <w:tcPr>
            <w:tcW w:w="4162" w:type="dxa"/>
            <w:vAlign w:val="center"/>
          </w:tcPr>
          <w:p w14:paraId="29ADBD1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alkaloids derived from terpenoid and polyketide</w:t>
            </w:r>
          </w:p>
        </w:tc>
        <w:tc>
          <w:tcPr>
            <w:tcW w:w="1929" w:type="dxa"/>
            <w:vAlign w:val="center"/>
          </w:tcPr>
          <w:p w14:paraId="093D047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ko01066</w:t>
            </w:r>
          </w:p>
        </w:tc>
        <w:tc>
          <w:tcPr>
            <w:tcW w:w="2693" w:type="dxa"/>
            <w:vAlign w:val="center"/>
          </w:tcPr>
          <w:p w14:paraId="04DFFCA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1FED575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Chemical structure transformation maps</w:t>
            </w:r>
          </w:p>
        </w:tc>
        <w:tc>
          <w:tcPr>
            <w:tcW w:w="1195" w:type="dxa"/>
            <w:vAlign w:val="center"/>
          </w:tcPr>
          <w:p w14:paraId="6F3C339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6153DAA2" w14:textId="77777777" w:rsidTr="007D602F">
        <w:tc>
          <w:tcPr>
            <w:tcW w:w="4162" w:type="dxa"/>
            <w:vAlign w:val="center"/>
          </w:tcPr>
          <w:p w14:paraId="11F4C5B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alkaloids derived from shikimate pathway</w:t>
            </w:r>
          </w:p>
        </w:tc>
        <w:tc>
          <w:tcPr>
            <w:tcW w:w="1929" w:type="dxa"/>
            <w:vAlign w:val="center"/>
          </w:tcPr>
          <w:p w14:paraId="7650A93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ko01063</w:t>
            </w:r>
          </w:p>
        </w:tc>
        <w:tc>
          <w:tcPr>
            <w:tcW w:w="2693" w:type="dxa"/>
            <w:vAlign w:val="center"/>
          </w:tcPr>
          <w:p w14:paraId="0F783FE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13385F4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Chemical structure transformation maps</w:t>
            </w:r>
          </w:p>
        </w:tc>
        <w:tc>
          <w:tcPr>
            <w:tcW w:w="1195" w:type="dxa"/>
            <w:vAlign w:val="center"/>
          </w:tcPr>
          <w:p w14:paraId="74AB0E6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</w:tr>
      <w:tr w:rsidR="00F13CA2" w14:paraId="08F41141" w14:textId="77777777" w:rsidTr="007D602F">
        <w:tc>
          <w:tcPr>
            <w:tcW w:w="4162" w:type="dxa"/>
            <w:vAlign w:val="center"/>
          </w:tcPr>
          <w:p w14:paraId="68F75DA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alkaloids derived from histidine and purine</w:t>
            </w:r>
          </w:p>
        </w:tc>
        <w:tc>
          <w:tcPr>
            <w:tcW w:w="1929" w:type="dxa"/>
            <w:vAlign w:val="center"/>
          </w:tcPr>
          <w:p w14:paraId="74CFCF1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ko01065</w:t>
            </w:r>
          </w:p>
        </w:tc>
        <w:tc>
          <w:tcPr>
            <w:tcW w:w="2693" w:type="dxa"/>
            <w:vAlign w:val="center"/>
          </w:tcPr>
          <w:p w14:paraId="63488AE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104DEB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Chemical structure transformation maps</w:t>
            </w:r>
          </w:p>
        </w:tc>
        <w:tc>
          <w:tcPr>
            <w:tcW w:w="1195" w:type="dxa"/>
            <w:vAlign w:val="center"/>
          </w:tcPr>
          <w:p w14:paraId="62E1BBF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</w:tr>
      <w:tr w:rsidR="00F13CA2" w14:paraId="1B27375E" w14:textId="77777777" w:rsidTr="007D602F">
        <w:tc>
          <w:tcPr>
            <w:tcW w:w="4162" w:type="dxa"/>
            <w:vAlign w:val="center"/>
          </w:tcPr>
          <w:p w14:paraId="1646920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Tyrosine metabolism</w:t>
            </w:r>
          </w:p>
        </w:tc>
        <w:tc>
          <w:tcPr>
            <w:tcW w:w="1929" w:type="dxa"/>
            <w:vAlign w:val="center"/>
          </w:tcPr>
          <w:p w14:paraId="2C5CDED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ko00350</w:t>
            </w:r>
          </w:p>
        </w:tc>
        <w:tc>
          <w:tcPr>
            <w:tcW w:w="2693" w:type="dxa"/>
            <w:vAlign w:val="center"/>
          </w:tcPr>
          <w:p w14:paraId="01DE0F8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3F06D96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04CF2E1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</w:tbl>
    <w:p w14:paraId="4A83C7EC" w14:textId="77777777" w:rsidR="00F13CA2" w:rsidRDefault="00F13CA2" w:rsidP="00F13C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 continued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2"/>
        <w:gridCol w:w="1929"/>
        <w:gridCol w:w="2693"/>
        <w:gridCol w:w="3969"/>
        <w:gridCol w:w="1195"/>
      </w:tblGrid>
      <w:tr w:rsidR="00F13CA2" w14:paraId="512442AB" w14:textId="77777777" w:rsidTr="007D602F">
        <w:trPr>
          <w:trHeight w:val="434"/>
        </w:trPr>
        <w:tc>
          <w:tcPr>
            <w:tcW w:w="41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997A1B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Pathway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E41B0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Pathway ID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ADBA5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First Category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93990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Second Category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1FD03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Number</w:t>
            </w:r>
          </w:p>
        </w:tc>
      </w:tr>
      <w:tr w:rsidR="00F13CA2" w14:paraId="31B9436F" w14:textId="77777777" w:rsidTr="007D602F">
        <w:trPr>
          <w:trHeight w:val="434"/>
        </w:trPr>
        <w:tc>
          <w:tcPr>
            <w:tcW w:w="4162" w:type="dxa"/>
            <w:tcBorders>
              <w:top w:val="single" w:sz="4" w:space="0" w:color="auto"/>
            </w:tcBorders>
            <w:vAlign w:val="center"/>
          </w:tcPr>
          <w:p w14:paraId="771E729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Valine, leucine and isoleucine biosynthesis</w:t>
            </w:r>
          </w:p>
        </w:tc>
        <w:tc>
          <w:tcPr>
            <w:tcW w:w="1929" w:type="dxa"/>
            <w:tcBorders>
              <w:top w:val="single" w:sz="4" w:space="0" w:color="auto"/>
            </w:tcBorders>
            <w:vAlign w:val="center"/>
          </w:tcPr>
          <w:p w14:paraId="661FB85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ko00290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69F0C4F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54C20BC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vAlign w:val="center"/>
          </w:tcPr>
          <w:p w14:paraId="3349CFE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2FB54032" w14:textId="77777777" w:rsidTr="007D602F">
        <w:trPr>
          <w:trHeight w:val="554"/>
        </w:trPr>
        <w:tc>
          <w:tcPr>
            <w:tcW w:w="4162" w:type="dxa"/>
            <w:vAlign w:val="center"/>
          </w:tcPr>
          <w:p w14:paraId="2B5CB87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Vancomycin resistance</w:t>
            </w:r>
          </w:p>
        </w:tc>
        <w:tc>
          <w:tcPr>
            <w:tcW w:w="1929" w:type="dxa"/>
            <w:vAlign w:val="center"/>
          </w:tcPr>
          <w:p w14:paraId="1F1E71F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ko01502</w:t>
            </w:r>
          </w:p>
        </w:tc>
        <w:tc>
          <w:tcPr>
            <w:tcW w:w="2693" w:type="dxa"/>
            <w:vAlign w:val="center"/>
          </w:tcPr>
          <w:p w14:paraId="6E0719C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Human Diseases</w:t>
            </w:r>
          </w:p>
        </w:tc>
        <w:tc>
          <w:tcPr>
            <w:tcW w:w="3969" w:type="dxa"/>
            <w:vAlign w:val="center"/>
          </w:tcPr>
          <w:p w14:paraId="2174A33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Drug resistance: antimicrobial</w:t>
            </w:r>
          </w:p>
        </w:tc>
        <w:tc>
          <w:tcPr>
            <w:tcW w:w="1195" w:type="dxa"/>
            <w:vAlign w:val="center"/>
          </w:tcPr>
          <w:p w14:paraId="12A71AA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33BB2B5D" w14:textId="77777777" w:rsidTr="007D602F">
        <w:tc>
          <w:tcPr>
            <w:tcW w:w="4162" w:type="dxa"/>
            <w:vAlign w:val="center"/>
          </w:tcPr>
          <w:p w14:paraId="576C905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Insulin resistance</w:t>
            </w:r>
          </w:p>
        </w:tc>
        <w:tc>
          <w:tcPr>
            <w:tcW w:w="1929" w:type="dxa"/>
            <w:vAlign w:val="center"/>
          </w:tcPr>
          <w:p w14:paraId="7AEAFD3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ko04931</w:t>
            </w:r>
          </w:p>
        </w:tc>
        <w:tc>
          <w:tcPr>
            <w:tcW w:w="2693" w:type="dxa"/>
            <w:vAlign w:val="center"/>
          </w:tcPr>
          <w:p w14:paraId="240171D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Human Diseases</w:t>
            </w:r>
          </w:p>
        </w:tc>
        <w:tc>
          <w:tcPr>
            <w:tcW w:w="3969" w:type="dxa"/>
            <w:vAlign w:val="center"/>
          </w:tcPr>
          <w:p w14:paraId="6678070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Endocrine and metabolic disease</w:t>
            </w:r>
          </w:p>
        </w:tc>
        <w:tc>
          <w:tcPr>
            <w:tcW w:w="1195" w:type="dxa"/>
            <w:vAlign w:val="center"/>
          </w:tcPr>
          <w:p w14:paraId="25B1DEC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16BBCDEF" w14:textId="77777777" w:rsidTr="007D602F">
        <w:tc>
          <w:tcPr>
            <w:tcW w:w="4162" w:type="dxa"/>
            <w:vAlign w:val="center"/>
          </w:tcPr>
          <w:p w14:paraId="2E7B70C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Glutathione metabolism</w:t>
            </w:r>
          </w:p>
        </w:tc>
        <w:tc>
          <w:tcPr>
            <w:tcW w:w="1929" w:type="dxa"/>
            <w:vAlign w:val="center"/>
          </w:tcPr>
          <w:p w14:paraId="50A2E5B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ko00480</w:t>
            </w:r>
          </w:p>
        </w:tc>
        <w:tc>
          <w:tcPr>
            <w:tcW w:w="2693" w:type="dxa"/>
            <w:vAlign w:val="center"/>
          </w:tcPr>
          <w:p w14:paraId="1452E89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BB16CD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 of other amino acids</w:t>
            </w:r>
          </w:p>
        </w:tc>
        <w:tc>
          <w:tcPr>
            <w:tcW w:w="1195" w:type="dxa"/>
            <w:vAlign w:val="center"/>
          </w:tcPr>
          <w:p w14:paraId="70A8CC8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7B87F4F6" w14:textId="77777777" w:rsidTr="007D602F">
        <w:tc>
          <w:tcPr>
            <w:tcW w:w="4162" w:type="dxa"/>
            <w:vAlign w:val="center"/>
          </w:tcPr>
          <w:p w14:paraId="3DD810C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Fatty acid biosynthesis</w:t>
            </w:r>
          </w:p>
        </w:tc>
        <w:tc>
          <w:tcPr>
            <w:tcW w:w="1929" w:type="dxa"/>
            <w:vAlign w:val="center"/>
          </w:tcPr>
          <w:p w14:paraId="2508A30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ko00061</w:t>
            </w:r>
          </w:p>
        </w:tc>
        <w:tc>
          <w:tcPr>
            <w:tcW w:w="2693" w:type="dxa"/>
            <w:vAlign w:val="center"/>
          </w:tcPr>
          <w:p w14:paraId="5762D2E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541CAD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Lipid metabolism</w:t>
            </w:r>
          </w:p>
        </w:tc>
        <w:tc>
          <w:tcPr>
            <w:tcW w:w="1195" w:type="dxa"/>
            <w:vAlign w:val="center"/>
          </w:tcPr>
          <w:p w14:paraId="480ED18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1CDCC47E" w14:textId="77777777" w:rsidTr="007D602F">
        <w:tc>
          <w:tcPr>
            <w:tcW w:w="4162" w:type="dxa"/>
            <w:vAlign w:val="center"/>
          </w:tcPr>
          <w:p w14:paraId="29CD7CE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Ubiquinone and other terpenoid-quinone biosynthesis</w:t>
            </w:r>
          </w:p>
        </w:tc>
        <w:tc>
          <w:tcPr>
            <w:tcW w:w="1929" w:type="dxa"/>
            <w:vAlign w:val="center"/>
          </w:tcPr>
          <w:p w14:paraId="4B3E57C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ko00130</w:t>
            </w:r>
          </w:p>
        </w:tc>
        <w:tc>
          <w:tcPr>
            <w:tcW w:w="2693" w:type="dxa"/>
            <w:vAlign w:val="center"/>
          </w:tcPr>
          <w:p w14:paraId="31BB4D2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98BD0C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 of cofactors and vitamins</w:t>
            </w:r>
          </w:p>
        </w:tc>
        <w:tc>
          <w:tcPr>
            <w:tcW w:w="1195" w:type="dxa"/>
            <w:vAlign w:val="center"/>
          </w:tcPr>
          <w:p w14:paraId="03D4FC3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55EAEB18" w14:textId="77777777" w:rsidTr="007D602F">
        <w:tc>
          <w:tcPr>
            <w:tcW w:w="4162" w:type="dxa"/>
            <w:vAlign w:val="center"/>
          </w:tcPr>
          <w:p w14:paraId="5C6AC89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Caffeine metabolism</w:t>
            </w:r>
          </w:p>
        </w:tc>
        <w:tc>
          <w:tcPr>
            <w:tcW w:w="1929" w:type="dxa"/>
            <w:vAlign w:val="center"/>
          </w:tcPr>
          <w:p w14:paraId="079D8F1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ko00232</w:t>
            </w:r>
          </w:p>
        </w:tc>
        <w:tc>
          <w:tcPr>
            <w:tcW w:w="2693" w:type="dxa"/>
            <w:vAlign w:val="center"/>
          </w:tcPr>
          <w:p w14:paraId="4287171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538E580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vAlign w:val="center"/>
          </w:tcPr>
          <w:p w14:paraId="16D3C9A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45FBA4C0" w14:textId="77777777" w:rsidTr="007D602F">
        <w:tc>
          <w:tcPr>
            <w:tcW w:w="4162" w:type="dxa"/>
            <w:vAlign w:val="center"/>
          </w:tcPr>
          <w:p w14:paraId="3049EE1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Taurine and hypotaurine metabolism</w:t>
            </w:r>
          </w:p>
        </w:tc>
        <w:tc>
          <w:tcPr>
            <w:tcW w:w="1929" w:type="dxa"/>
            <w:vAlign w:val="center"/>
          </w:tcPr>
          <w:p w14:paraId="1F405B5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ko00430</w:t>
            </w:r>
          </w:p>
        </w:tc>
        <w:tc>
          <w:tcPr>
            <w:tcW w:w="2693" w:type="dxa"/>
            <w:vAlign w:val="center"/>
          </w:tcPr>
          <w:p w14:paraId="02FD417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8C668A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 of other amino acids</w:t>
            </w:r>
          </w:p>
        </w:tc>
        <w:tc>
          <w:tcPr>
            <w:tcW w:w="1195" w:type="dxa"/>
            <w:vAlign w:val="center"/>
          </w:tcPr>
          <w:p w14:paraId="7EA9750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67790534" w14:textId="77777777" w:rsidTr="007D602F">
        <w:tc>
          <w:tcPr>
            <w:tcW w:w="4162" w:type="dxa"/>
            <w:vAlign w:val="center"/>
          </w:tcPr>
          <w:p w14:paraId="61EC228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Arachidonic acid metabolism</w:t>
            </w:r>
          </w:p>
        </w:tc>
        <w:tc>
          <w:tcPr>
            <w:tcW w:w="1929" w:type="dxa"/>
            <w:vAlign w:val="center"/>
          </w:tcPr>
          <w:p w14:paraId="3AF4970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ko00590</w:t>
            </w:r>
          </w:p>
        </w:tc>
        <w:tc>
          <w:tcPr>
            <w:tcW w:w="2693" w:type="dxa"/>
            <w:vAlign w:val="center"/>
          </w:tcPr>
          <w:p w14:paraId="54523A5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195C75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Lipid metabolism</w:t>
            </w:r>
          </w:p>
        </w:tc>
        <w:tc>
          <w:tcPr>
            <w:tcW w:w="1195" w:type="dxa"/>
            <w:vAlign w:val="center"/>
          </w:tcPr>
          <w:p w14:paraId="1A0C5DD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39F660FE" w14:textId="77777777" w:rsidTr="007D602F">
        <w:tc>
          <w:tcPr>
            <w:tcW w:w="4162" w:type="dxa"/>
            <w:vAlign w:val="center"/>
          </w:tcPr>
          <w:p w14:paraId="28C97EA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Thiamine metabolism</w:t>
            </w:r>
          </w:p>
        </w:tc>
        <w:tc>
          <w:tcPr>
            <w:tcW w:w="1929" w:type="dxa"/>
            <w:vAlign w:val="center"/>
          </w:tcPr>
          <w:p w14:paraId="550C693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ko00730</w:t>
            </w:r>
          </w:p>
        </w:tc>
        <w:tc>
          <w:tcPr>
            <w:tcW w:w="2693" w:type="dxa"/>
            <w:vAlign w:val="center"/>
          </w:tcPr>
          <w:p w14:paraId="582D44B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5BB0E86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 of cofactors and vitamins</w:t>
            </w:r>
          </w:p>
        </w:tc>
        <w:tc>
          <w:tcPr>
            <w:tcW w:w="1195" w:type="dxa"/>
            <w:vAlign w:val="center"/>
          </w:tcPr>
          <w:p w14:paraId="2CCFC64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4A017501" w14:textId="77777777" w:rsidTr="007D602F">
        <w:tc>
          <w:tcPr>
            <w:tcW w:w="4162" w:type="dxa"/>
            <w:vAlign w:val="center"/>
          </w:tcPr>
          <w:p w14:paraId="3BF3C9E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secondary metabolites</w:t>
            </w:r>
          </w:p>
        </w:tc>
        <w:tc>
          <w:tcPr>
            <w:tcW w:w="1929" w:type="dxa"/>
            <w:vAlign w:val="center"/>
          </w:tcPr>
          <w:p w14:paraId="1294EC9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ko01110</w:t>
            </w:r>
          </w:p>
        </w:tc>
        <w:tc>
          <w:tcPr>
            <w:tcW w:w="2693" w:type="dxa"/>
            <w:vAlign w:val="center"/>
          </w:tcPr>
          <w:p w14:paraId="764568F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5FD8E58E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Global and overview maps</w:t>
            </w:r>
          </w:p>
        </w:tc>
        <w:tc>
          <w:tcPr>
            <w:tcW w:w="1195" w:type="dxa"/>
            <w:vAlign w:val="center"/>
          </w:tcPr>
          <w:p w14:paraId="1EEB755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24</w:t>
            </w:r>
          </w:p>
        </w:tc>
      </w:tr>
      <w:tr w:rsidR="00F13CA2" w14:paraId="4FB65983" w14:textId="77777777" w:rsidTr="007D602F">
        <w:tc>
          <w:tcPr>
            <w:tcW w:w="4162" w:type="dxa"/>
            <w:vAlign w:val="center"/>
          </w:tcPr>
          <w:p w14:paraId="34F27E8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phenylpropanoids</w:t>
            </w:r>
          </w:p>
        </w:tc>
        <w:tc>
          <w:tcPr>
            <w:tcW w:w="1929" w:type="dxa"/>
            <w:vAlign w:val="center"/>
          </w:tcPr>
          <w:p w14:paraId="55EBFE3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ko01061</w:t>
            </w:r>
          </w:p>
        </w:tc>
        <w:tc>
          <w:tcPr>
            <w:tcW w:w="2693" w:type="dxa"/>
            <w:vAlign w:val="center"/>
          </w:tcPr>
          <w:p w14:paraId="59847EA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AFB1A5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Chemical structure transformation maps</w:t>
            </w:r>
          </w:p>
        </w:tc>
        <w:tc>
          <w:tcPr>
            <w:tcW w:w="1195" w:type="dxa"/>
            <w:vAlign w:val="center"/>
          </w:tcPr>
          <w:p w14:paraId="1E2D6CD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</w:tr>
      <w:tr w:rsidR="00F13CA2" w14:paraId="7D0AAC72" w14:textId="77777777" w:rsidTr="007D602F">
        <w:tc>
          <w:tcPr>
            <w:tcW w:w="4162" w:type="dxa"/>
            <w:vAlign w:val="center"/>
          </w:tcPr>
          <w:p w14:paraId="2194E0C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unsaturated fatty acids</w:t>
            </w:r>
          </w:p>
        </w:tc>
        <w:tc>
          <w:tcPr>
            <w:tcW w:w="1929" w:type="dxa"/>
            <w:vAlign w:val="center"/>
          </w:tcPr>
          <w:p w14:paraId="677F817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ko01040</w:t>
            </w:r>
          </w:p>
        </w:tc>
        <w:tc>
          <w:tcPr>
            <w:tcW w:w="2693" w:type="dxa"/>
            <w:vAlign w:val="center"/>
          </w:tcPr>
          <w:p w14:paraId="2195956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29189F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Lipid metabolism</w:t>
            </w:r>
          </w:p>
        </w:tc>
        <w:tc>
          <w:tcPr>
            <w:tcW w:w="1195" w:type="dxa"/>
            <w:vAlign w:val="center"/>
          </w:tcPr>
          <w:p w14:paraId="246620F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4D7BE76E" w14:textId="77777777" w:rsidTr="007D602F">
        <w:tc>
          <w:tcPr>
            <w:tcW w:w="4162" w:type="dxa"/>
            <w:vAlign w:val="center"/>
          </w:tcPr>
          <w:p w14:paraId="1D867BA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Phenylpropanoid biosynthesis</w:t>
            </w:r>
          </w:p>
        </w:tc>
        <w:tc>
          <w:tcPr>
            <w:tcW w:w="1929" w:type="dxa"/>
            <w:vAlign w:val="center"/>
          </w:tcPr>
          <w:p w14:paraId="4B42F21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ko00940</w:t>
            </w:r>
          </w:p>
        </w:tc>
        <w:tc>
          <w:tcPr>
            <w:tcW w:w="2693" w:type="dxa"/>
            <w:vAlign w:val="center"/>
          </w:tcPr>
          <w:p w14:paraId="624F15B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F008C0F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vAlign w:val="center"/>
          </w:tcPr>
          <w:p w14:paraId="2309E3F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104E27A1" w14:textId="77777777" w:rsidTr="007D602F">
        <w:tc>
          <w:tcPr>
            <w:tcW w:w="4162" w:type="dxa"/>
            <w:vAlign w:val="center"/>
          </w:tcPr>
          <w:p w14:paraId="256A393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Isoflavonoid biosynthesis</w:t>
            </w:r>
          </w:p>
        </w:tc>
        <w:tc>
          <w:tcPr>
            <w:tcW w:w="1929" w:type="dxa"/>
            <w:vAlign w:val="center"/>
          </w:tcPr>
          <w:p w14:paraId="7722773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ko00943</w:t>
            </w:r>
          </w:p>
        </w:tc>
        <w:tc>
          <w:tcPr>
            <w:tcW w:w="2693" w:type="dxa"/>
            <w:vAlign w:val="center"/>
          </w:tcPr>
          <w:p w14:paraId="0043FFE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4BBC032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vAlign w:val="center"/>
          </w:tcPr>
          <w:p w14:paraId="06D0B8C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0F486098" w14:textId="77777777" w:rsidTr="007D602F">
        <w:trPr>
          <w:trHeight w:val="586"/>
        </w:trPr>
        <w:tc>
          <w:tcPr>
            <w:tcW w:w="4162" w:type="dxa"/>
            <w:vAlign w:val="center"/>
          </w:tcPr>
          <w:p w14:paraId="215303D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Cysteine and methionine metabolism</w:t>
            </w:r>
          </w:p>
        </w:tc>
        <w:tc>
          <w:tcPr>
            <w:tcW w:w="1929" w:type="dxa"/>
            <w:vAlign w:val="center"/>
          </w:tcPr>
          <w:p w14:paraId="08C6F300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ko00270</w:t>
            </w:r>
          </w:p>
        </w:tc>
        <w:tc>
          <w:tcPr>
            <w:tcW w:w="2693" w:type="dxa"/>
            <w:vAlign w:val="center"/>
          </w:tcPr>
          <w:p w14:paraId="5364FAB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63F28B9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6AE28655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57DCBA94" w14:textId="77777777" w:rsidTr="007D602F">
        <w:trPr>
          <w:trHeight w:val="424"/>
        </w:trPr>
        <w:tc>
          <w:tcPr>
            <w:tcW w:w="4162" w:type="dxa"/>
            <w:vAlign w:val="center"/>
          </w:tcPr>
          <w:p w14:paraId="66AE687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Lysine biosynthesis</w:t>
            </w:r>
          </w:p>
        </w:tc>
        <w:tc>
          <w:tcPr>
            <w:tcW w:w="1929" w:type="dxa"/>
            <w:vAlign w:val="center"/>
          </w:tcPr>
          <w:p w14:paraId="4BEB188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ko00300</w:t>
            </w:r>
          </w:p>
        </w:tc>
        <w:tc>
          <w:tcPr>
            <w:tcW w:w="2693" w:type="dxa"/>
            <w:vAlign w:val="center"/>
          </w:tcPr>
          <w:p w14:paraId="1519488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5FFB664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3E04C3E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</w:tbl>
    <w:p w14:paraId="49EEA00C" w14:textId="77777777" w:rsidR="00F13CA2" w:rsidRDefault="00F13CA2" w:rsidP="00F13C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 continued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2"/>
        <w:gridCol w:w="1929"/>
        <w:gridCol w:w="2693"/>
        <w:gridCol w:w="3969"/>
        <w:gridCol w:w="1195"/>
      </w:tblGrid>
      <w:tr w:rsidR="00F13CA2" w14:paraId="6B6D85AA" w14:textId="77777777" w:rsidTr="007D602F">
        <w:tc>
          <w:tcPr>
            <w:tcW w:w="41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ED5DB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Pathway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DF292C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Pathway ID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B4511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First Category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56CFA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Second Category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C27775" w14:textId="77777777" w:rsidR="00F13CA2" w:rsidRDefault="00F13CA2" w:rsidP="007D602F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Number</w:t>
            </w:r>
          </w:p>
        </w:tc>
      </w:tr>
      <w:tr w:rsidR="00F13CA2" w14:paraId="37BB63C5" w14:textId="77777777" w:rsidTr="007D602F">
        <w:tc>
          <w:tcPr>
            <w:tcW w:w="4162" w:type="dxa"/>
            <w:tcBorders>
              <w:top w:val="single" w:sz="4" w:space="0" w:color="auto"/>
            </w:tcBorders>
            <w:vAlign w:val="center"/>
          </w:tcPr>
          <w:p w14:paraId="63ADB38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Isoquinoline alkaloid biosynthesis</w:t>
            </w:r>
          </w:p>
        </w:tc>
        <w:tc>
          <w:tcPr>
            <w:tcW w:w="1929" w:type="dxa"/>
            <w:tcBorders>
              <w:top w:val="single" w:sz="4" w:space="0" w:color="auto"/>
            </w:tcBorders>
            <w:vAlign w:val="center"/>
          </w:tcPr>
          <w:p w14:paraId="19CC59A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ko00950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4F98CDF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342326B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vAlign w:val="center"/>
          </w:tcPr>
          <w:p w14:paraId="4391497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5786109D" w14:textId="77777777" w:rsidTr="007D602F">
        <w:tc>
          <w:tcPr>
            <w:tcW w:w="4162" w:type="dxa"/>
            <w:vAlign w:val="center"/>
          </w:tcPr>
          <w:p w14:paraId="2AEF4FB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Lysine degradation</w:t>
            </w:r>
          </w:p>
        </w:tc>
        <w:tc>
          <w:tcPr>
            <w:tcW w:w="1929" w:type="dxa"/>
            <w:vAlign w:val="center"/>
          </w:tcPr>
          <w:p w14:paraId="39D2D0F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ko00310</w:t>
            </w:r>
          </w:p>
        </w:tc>
        <w:tc>
          <w:tcPr>
            <w:tcW w:w="2693" w:type="dxa"/>
            <w:vAlign w:val="center"/>
          </w:tcPr>
          <w:p w14:paraId="67A75C4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1A8B499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6C92D1C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740D8FE3" w14:textId="77777777" w:rsidTr="007D602F">
        <w:tc>
          <w:tcPr>
            <w:tcW w:w="4162" w:type="dxa"/>
            <w:vAlign w:val="center"/>
          </w:tcPr>
          <w:p w14:paraId="4D382AB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Flavonoid biosynthesis</w:t>
            </w:r>
          </w:p>
        </w:tc>
        <w:tc>
          <w:tcPr>
            <w:tcW w:w="1929" w:type="dxa"/>
            <w:vAlign w:val="center"/>
          </w:tcPr>
          <w:p w14:paraId="7ECC1DA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ko00941</w:t>
            </w:r>
          </w:p>
        </w:tc>
        <w:tc>
          <w:tcPr>
            <w:tcW w:w="2693" w:type="dxa"/>
            <w:vAlign w:val="center"/>
          </w:tcPr>
          <w:p w14:paraId="779A61B6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78A37F6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Biosynthesis of other secondary metabolites</w:t>
            </w:r>
          </w:p>
        </w:tc>
        <w:tc>
          <w:tcPr>
            <w:tcW w:w="1195" w:type="dxa"/>
            <w:vAlign w:val="center"/>
          </w:tcPr>
          <w:p w14:paraId="335C394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F13CA2" w14:paraId="39B6F953" w14:textId="77777777" w:rsidTr="007D602F">
        <w:tc>
          <w:tcPr>
            <w:tcW w:w="4162" w:type="dxa"/>
            <w:vAlign w:val="center"/>
          </w:tcPr>
          <w:p w14:paraId="4755DB6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Tryptophan metabolism</w:t>
            </w:r>
          </w:p>
        </w:tc>
        <w:tc>
          <w:tcPr>
            <w:tcW w:w="1929" w:type="dxa"/>
            <w:vAlign w:val="center"/>
          </w:tcPr>
          <w:p w14:paraId="43CF7DB3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ko00380</w:t>
            </w:r>
          </w:p>
        </w:tc>
        <w:tc>
          <w:tcPr>
            <w:tcW w:w="2693" w:type="dxa"/>
            <w:vAlign w:val="center"/>
          </w:tcPr>
          <w:p w14:paraId="0A16101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0B74614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Amino acid metabolism</w:t>
            </w:r>
          </w:p>
        </w:tc>
        <w:tc>
          <w:tcPr>
            <w:tcW w:w="1195" w:type="dxa"/>
            <w:vAlign w:val="center"/>
          </w:tcPr>
          <w:p w14:paraId="0AC4C49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33D05178" w14:textId="77777777" w:rsidTr="007D602F">
        <w:tc>
          <w:tcPr>
            <w:tcW w:w="4162" w:type="dxa"/>
            <w:vAlign w:val="center"/>
          </w:tcPr>
          <w:p w14:paraId="3B87B387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Degradation of aromatic compounds</w:t>
            </w:r>
          </w:p>
        </w:tc>
        <w:tc>
          <w:tcPr>
            <w:tcW w:w="1929" w:type="dxa"/>
            <w:vAlign w:val="center"/>
          </w:tcPr>
          <w:p w14:paraId="5FFF1BB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ko01220</w:t>
            </w:r>
          </w:p>
        </w:tc>
        <w:tc>
          <w:tcPr>
            <w:tcW w:w="2693" w:type="dxa"/>
            <w:vAlign w:val="center"/>
          </w:tcPr>
          <w:p w14:paraId="58D7BF08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67C87789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Global and overview maps</w:t>
            </w:r>
          </w:p>
        </w:tc>
        <w:tc>
          <w:tcPr>
            <w:tcW w:w="1195" w:type="dxa"/>
            <w:vAlign w:val="center"/>
          </w:tcPr>
          <w:p w14:paraId="109EB69D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F13CA2" w14:paraId="0E1370B1" w14:textId="77777777" w:rsidTr="007D602F">
        <w:tc>
          <w:tcPr>
            <w:tcW w:w="4162" w:type="dxa"/>
            <w:vAlign w:val="center"/>
          </w:tcPr>
          <w:p w14:paraId="59D2376B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Pyrimidine metabolism</w:t>
            </w:r>
          </w:p>
        </w:tc>
        <w:tc>
          <w:tcPr>
            <w:tcW w:w="1929" w:type="dxa"/>
            <w:vAlign w:val="center"/>
          </w:tcPr>
          <w:p w14:paraId="70A4E101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ko00240</w:t>
            </w:r>
          </w:p>
        </w:tc>
        <w:tc>
          <w:tcPr>
            <w:tcW w:w="2693" w:type="dxa"/>
            <w:vAlign w:val="center"/>
          </w:tcPr>
          <w:p w14:paraId="0058DB1A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Metabolism</w:t>
            </w:r>
          </w:p>
        </w:tc>
        <w:tc>
          <w:tcPr>
            <w:tcW w:w="3969" w:type="dxa"/>
            <w:vAlign w:val="center"/>
          </w:tcPr>
          <w:p w14:paraId="6BDA321C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Nucleotide metabolism</w:t>
            </w:r>
          </w:p>
        </w:tc>
        <w:tc>
          <w:tcPr>
            <w:tcW w:w="1195" w:type="dxa"/>
            <w:vAlign w:val="center"/>
          </w:tcPr>
          <w:p w14:paraId="2CC148D2" w14:textId="77777777" w:rsidR="00F13CA2" w:rsidRDefault="00F13CA2" w:rsidP="007D602F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</w:tbl>
    <w:p w14:paraId="1AD6E5F5" w14:textId="77777777" w:rsidR="00F13CA2" w:rsidRDefault="00F13CA2" w:rsidP="00F13CA2"/>
    <w:p w14:paraId="4140AF90" w14:textId="77777777" w:rsidR="00F13CA2" w:rsidRDefault="00F13CA2" w:rsidP="00F13CA2"/>
    <w:p w14:paraId="699BECB2" w14:textId="77777777" w:rsidR="00F13CA2" w:rsidRDefault="00F13CA2" w:rsidP="00F13CA2"/>
    <w:p w14:paraId="742D5357" w14:textId="77777777" w:rsidR="00F13CA2" w:rsidRDefault="00F13CA2" w:rsidP="0058186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6C0244E0" w14:textId="77777777" w:rsidR="00F13CA2" w:rsidRDefault="00F13CA2" w:rsidP="0058186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76754EE" w14:textId="77777777" w:rsidR="00F13CA2" w:rsidRDefault="00F13CA2" w:rsidP="0058186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1CC024D" w14:textId="77777777" w:rsidR="00F13CA2" w:rsidRDefault="00F13CA2" w:rsidP="0058186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D772CED" w14:textId="77777777" w:rsidR="00F13CA2" w:rsidRDefault="00F13CA2" w:rsidP="0058186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52EABFE" w14:textId="77777777" w:rsidR="00F13CA2" w:rsidRDefault="00F13CA2" w:rsidP="0058186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20E13C51" w14:textId="77777777" w:rsidR="00F13CA2" w:rsidRDefault="00F13CA2" w:rsidP="0058186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284996E" w14:textId="77777777" w:rsidR="00F13CA2" w:rsidRDefault="00F13CA2" w:rsidP="0058186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4D3EEB55" w14:textId="77777777" w:rsidR="00F13CA2" w:rsidRDefault="00F13CA2" w:rsidP="0058186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449C317D" w14:textId="33FEB3A7" w:rsidR="006E20A2" w:rsidRDefault="00581866" w:rsidP="00581866">
      <w:pPr>
        <w:spacing w:line="360" w:lineRule="auto"/>
        <w:jc w:val="center"/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4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581866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Data filtering statistics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  <w:gridCol w:w="2268"/>
      </w:tblGrid>
      <w:tr w:rsidR="00581866" w14:paraId="6D72F7B8" w14:textId="77777777" w:rsidTr="003A05D3">
        <w:trPr>
          <w:trHeight w:val="397"/>
          <w:jc w:val="center"/>
        </w:trPr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24AE5FD9" w14:textId="5B379AB8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Style w:val="font11"/>
                <w:sz w:val="24"/>
                <w:szCs w:val="24"/>
              </w:rPr>
              <w:t>Sample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509FC905" w14:textId="7F376E1D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Style w:val="font11"/>
                <w:sz w:val="24"/>
                <w:szCs w:val="24"/>
              </w:rPr>
              <w:t>Clean read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1CEF9FB5" w14:textId="0C88569C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Style w:val="font11"/>
                <w:sz w:val="24"/>
                <w:szCs w:val="24"/>
              </w:rPr>
              <w:t>Clean data(bp)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2FCEA2E5" w14:textId="656F4CC0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Style w:val="font11"/>
                <w:sz w:val="24"/>
                <w:szCs w:val="24"/>
              </w:rPr>
              <w:t>Clean read%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254BF140" w14:textId="79E056C9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Style w:val="font11"/>
                <w:sz w:val="24"/>
                <w:szCs w:val="24"/>
              </w:rPr>
              <w:t>Clean data%</w:t>
            </w:r>
          </w:p>
        </w:tc>
      </w:tr>
      <w:tr w:rsidR="00581866" w14:paraId="4C7CE302" w14:textId="77777777" w:rsidTr="003A05D3">
        <w:trPr>
          <w:trHeight w:val="397"/>
          <w:jc w:val="center"/>
        </w:trPr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6E963504" w14:textId="2E6E5295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Style w:val="font21"/>
                <w:sz w:val="24"/>
                <w:szCs w:val="24"/>
              </w:rPr>
              <w:t>PC1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137CDF4E" w14:textId="5962F7D1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41176424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388F68C3" w14:textId="44C9F706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6176463600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70B2C7DF" w14:textId="131682D0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90.88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15AA9759" w14:textId="61A53309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90.88</w:t>
            </w:r>
          </w:p>
        </w:tc>
      </w:tr>
      <w:tr w:rsidR="00581866" w14:paraId="6AD2DCF4" w14:textId="77777777" w:rsidTr="003A05D3">
        <w:trPr>
          <w:trHeight w:val="397"/>
          <w:jc w:val="center"/>
        </w:trPr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6E1DADF9" w14:textId="19A3D96E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Style w:val="font21"/>
                <w:sz w:val="24"/>
                <w:szCs w:val="24"/>
              </w:rPr>
              <w:t>PC2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03A81907" w14:textId="3DD91FC9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37857268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62D4E6DA" w14:textId="4DA53F28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5678590200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1CA913B6" w14:textId="5774B2E7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90.57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1D65F0C8" w14:textId="33002BCC" w:rsidR="00581866" w:rsidRPr="00581866" w:rsidRDefault="00581866" w:rsidP="00581866">
            <w:pPr>
              <w:rPr>
                <w:sz w:val="24"/>
                <w:szCs w:val="24"/>
              </w:rPr>
            </w:pPr>
            <w:r w:rsidRPr="005818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90.57</w:t>
            </w:r>
          </w:p>
        </w:tc>
      </w:tr>
    </w:tbl>
    <w:p w14:paraId="65882B62" w14:textId="77777777" w:rsidR="006E20A2" w:rsidRDefault="006E20A2"/>
    <w:p w14:paraId="61A12BC0" w14:textId="77777777" w:rsidR="006E20A2" w:rsidRDefault="006E20A2"/>
    <w:p w14:paraId="65787B3A" w14:textId="77777777" w:rsidR="006E20A2" w:rsidRDefault="006E20A2"/>
    <w:p w14:paraId="084DECAA" w14:textId="77777777" w:rsidR="006E20A2" w:rsidRDefault="006E20A2"/>
    <w:p w14:paraId="0691021D" w14:textId="77777777" w:rsidR="003A05D3" w:rsidRDefault="003A05D3"/>
    <w:p w14:paraId="0E16C7DA" w14:textId="4B511340" w:rsidR="003A05D3" w:rsidRDefault="00894BD2" w:rsidP="00894BD2">
      <w:pPr>
        <w:spacing w:line="360" w:lineRule="auto"/>
        <w:jc w:val="center"/>
        <w:rPr>
          <w:rFonts w:hint="eastAsia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Table 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5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BC0AAD" w:rsidRPr="00BC0AAD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The overall statistics of</w:t>
      </w:r>
      <w:r w:rsidR="00BC0AAD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BC0AAD" w:rsidRPr="00BC0AAD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sequences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E933A6" w14:paraId="695D29AA" w14:textId="77777777" w:rsidTr="003A05D3">
        <w:trPr>
          <w:trHeight w:val="397"/>
          <w:jc w:val="center"/>
        </w:trPr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0F2684A3" w14:textId="77777777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53BB2493" w14:textId="3DA1B20A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Transcript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4D77008E" w14:textId="699CA9DB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Unigene</w:t>
            </w:r>
          </w:p>
        </w:tc>
      </w:tr>
      <w:tr w:rsidR="00E933A6" w14:paraId="130BFE47" w14:textId="77777777" w:rsidTr="003A05D3">
        <w:trPr>
          <w:trHeight w:val="397"/>
          <w:jc w:val="center"/>
        </w:trPr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3614560B" w14:textId="304053E1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Total length</w:t>
            </w:r>
            <w:r w:rsidR="002E64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(bp</w:t>
            </w:r>
            <w:r w:rsidR="002E64F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4535C46E" w14:textId="31C298C5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79807847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3ABD8109" w14:textId="3A7F6CE7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2494832</w:t>
            </w:r>
          </w:p>
        </w:tc>
      </w:tr>
      <w:tr w:rsidR="00E933A6" w14:paraId="0FA07FBD" w14:textId="77777777" w:rsidTr="003A05D3">
        <w:trPr>
          <w:trHeight w:val="39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E26B29F" w14:textId="42CBC95E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Sequence number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D9F6CE1" w14:textId="225FDDC5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64565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820DBE4" w14:textId="7D93F89B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9373</w:t>
            </w:r>
          </w:p>
        </w:tc>
      </w:tr>
      <w:tr w:rsidR="00E933A6" w14:paraId="6D96E226" w14:textId="77777777" w:rsidTr="003A05D3">
        <w:trPr>
          <w:trHeight w:val="39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B513B32" w14:textId="2EDEBA4D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Max. length</w:t>
            </w:r>
            <w:r w:rsidR="002E64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(bp)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658B639" w14:textId="7C7ED7ED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4536001" w14:textId="6A3F6AC0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5739</w:t>
            </w:r>
          </w:p>
        </w:tc>
      </w:tr>
      <w:tr w:rsidR="00E933A6" w14:paraId="798C24BE" w14:textId="77777777" w:rsidTr="003A05D3">
        <w:trPr>
          <w:trHeight w:val="39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06EB933" w14:textId="319DF477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Mean length</w:t>
            </w:r>
            <w:r w:rsidR="002E64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(bp)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2C3BADC" w14:textId="7E84DEAC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092.63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9E461E3" w14:textId="62B0CBB4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00.85</w:t>
            </w:r>
          </w:p>
        </w:tc>
      </w:tr>
      <w:tr w:rsidR="00E933A6" w14:paraId="5E9CFBDF" w14:textId="77777777" w:rsidTr="003A05D3">
        <w:trPr>
          <w:trHeight w:val="39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06A80B7" w14:textId="13B84091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N50</w:t>
            </w:r>
            <w:r w:rsidR="002E64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(bp)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0D8B157" w14:textId="2B91E930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4182DAB" w14:textId="03AAA4F4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</w:tr>
      <w:tr w:rsidR="00E933A6" w14:paraId="07552B36" w14:textId="77777777" w:rsidTr="003A05D3">
        <w:trPr>
          <w:trHeight w:val="39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7777280" w14:textId="1EF8E6C1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N50 sequence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C708632" w14:textId="0619B506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5608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3D90302" w14:textId="16CC6BFA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3739</w:t>
            </w:r>
          </w:p>
        </w:tc>
      </w:tr>
      <w:tr w:rsidR="00E933A6" w14:paraId="2362CBAD" w14:textId="77777777" w:rsidTr="003A05D3">
        <w:trPr>
          <w:trHeight w:val="39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9677508" w14:textId="1E91AB28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N90</w:t>
            </w:r>
            <w:r w:rsidR="002E64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(bp)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1019982" w14:textId="67B4517E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56AF5C0" w14:textId="191197E1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E933A6" w14:paraId="22B2888E" w14:textId="77777777" w:rsidTr="003A05D3">
        <w:trPr>
          <w:trHeight w:val="397"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02C6851" w14:textId="38B95F79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N90 Sequence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2AAB54E" w14:textId="54434755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17118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9FA4EEC" w14:textId="6283D1E0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1093</w:t>
            </w:r>
          </w:p>
        </w:tc>
      </w:tr>
      <w:tr w:rsidR="00E933A6" w14:paraId="52D7AAFC" w14:textId="77777777" w:rsidTr="003A05D3">
        <w:trPr>
          <w:trHeight w:val="397"/>
          <w:jc w:val="center"/>
        </w:trPr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362D7ABD" w14:textId="4AA2D0B2" w:rsidR="00E933A6" w:rsidRPr="00E933A6" w:rsidRDefault="00E933A6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3A6">
              <w:rPr>
                <w:rFonts w:ascii="Times New Roman" w:hAnsi="Times New Roman" w:cs="Times New Roman"/>
                <w:sz w:val="24"/>
                <w:szCs w:val="24"/>
              </w:rPr>
              <w:t>GC%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09CA859F" w14:textId="57249AF4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3.60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3974D9E3" w14:textId="53E8648B" w:rsidR="00E933A6" w:rsidRPr="00E933A6" w:rsidRDefault="003A05D3" w:rsidP="00E933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</w:tr>
    </w:tbl>
    <w:p w14:paraId="11129BE4" w14:textId="77777777" w:rsidR="008C72F0" w:rsidRDefault="008C72F0" w:rsidP="008C72F0"/>
    <w:p w14:paraId="359635E3" w14:textId="476763DF" w:rsidR="008C72F0" w:rsidRPr="008C72F0" w:rsidRDefault="008C72F0" w:rsidP="008C72F0">
      <w:pPr>
        <w:spacing w:line="360" w:lineRule="auto"/>
        <w:jc w:val="center"/>
        <w:rPr>
          <w:rFonts w:hint="eastAsia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6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8C72F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KEGG enrichment pathway of DEGs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5136"/>
        <w:gridCol w:w="1668"/>
        <w:gridCol w:w="5306"/>
      </w:tblGrid>
      <w:tr w:rsidR="000C176A" w14:paraId="0595E4F1" w14:textId="77777777" w:rsidTr="008C72F0">
        <w:trPr>
          <w:jc w:val="center"/>
        </w:trPr>
        <w:tc>
          <w:tcPr>
            <w:tcW w:w="1838" w:type="dxa"/>
            <w:tcBorders>
              <w:left w:val="nil"/>
              <w:bottom w:val="single" w:sz="4" w:space="0" w:color="auto"/>
              <w:right w:val="nil"/>
            </w:tcBorders>
          </w:tcPr>
          <w:p w14:paraId="2C9D9313" w14:textId="26E087B1" w:rsidR="000C176A" w:rsidRPr="000C176A" w:rsidRDefault="000C176A" w:rsidP="000C17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 ID</w:t>
            </w:r>
          </w:p>
        </w:tc>
        <w:tc>
          <w:tcPr>
            <w:tcW w:w="5136" w:type="dxa"/>
            <w:tcBorders>
              <w:left w:val="nil"/>
              <w:bottom w:val="single" w:sz="4" w:space="0" w:color="auto"/>
              <w:right w:val="nil"/>
            </w:tcBorders>
          </w:tcPr>
          <w:p w14:paraId="341FFF5E" w14:textId="406B30A5" w:rsidR="000C176A" w:rsidRPr="000C176A" w:rsidRDefault="000C176A" w:rsidP="000C17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</w:t>
            </w:r>
          </w:p>
        </w:tc>
        <w:tc>
          <w:tcPr>
            <w:tcW w:w="1668" w:type="dxa"/>
            <w:tcBorders>
              <w:left w:val="nil"/>
              <w:bottom w:val="single" w:sz="4" w:space="0" w:color="auto"/>
              <w:right w:val="nil"/>
            </w:tcBorders>
          </w:tcPr>
          <w:p w14:paraId="4A948D38" w14:textId="0CDE70A2" w:rsidR="000C176A" w:rsidRPr="000C176A" w:rsidRDefault="000C176A" w:rsidP="000C17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 ID</w:t>
            </w:r>
          </w:p>
        </w:tc>
        <w:tc>
          <w:tcPr>
            <w:tcW w:w="5306" w:type="dxa"/>
            <w:tcBorders>
              <w:left w:val="nil"/>
              <w:bottom w:val="single" w:sz="4" w:space="0" w:color="auto"/>
              <w:right w:val="nil"/>
            </w:tcBorders>
          </w:tcPr>
          <w:p w14:paraId="3FFA6F8A" w14:textId="4C93B87D" w:rsidR="000C176A" w:rsidRPr="000C176A" w:rsidRDefault="000C176A" w:rsidP="000C17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</w:t>
            </w:r>
          </w:p>
        </w:tc>
      </w:tr>
      <w:tr w:rsidR="000C176A" w14:paraId="41454C15" w14:textId="77777777" w:rsidTr="008C72F0">
        <w:trPr>
          <w:jc w:val="center"/>
        </w:trPr>
        <w:tc>
          <w:tcPr>
            <w:tcW w:w="1838" w:type="dxa"/>
            <w:tcBorders>
              <w:left w:val="nil"/>
              <w:bottom w:val="nil"/>
              <w:right w:val="nil"/>
            </w:tcBorders>
            <w:vAlign w:val="center"/>
          </w:tcPr>
          <w:p w14:paraId="627CA2ED" w14:textId="4CF22492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ko00630</w:t>
            </w:r>
          </w:p>
        </w:tc>
        <w:tc>
          <w:tcPr>
            <w:tcW w:w="5136" w:type="dxa"/>
            <w:tcBorders>
              <w:left w:val="nil"/>
              <w:bottom w:val="nil"/>
              <w:right w:val="nil"/>
            </w:tcBorders>
            <w:vAlign w:val="center"/>
          </w:tcPr>
          <w:p w14:paraId="628352D6" w14:textId="0071CA63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Glyoxylate and dicarboxylate metabolism</w:t>
            </w:r>
          </w:p>
        </w:tc>
        <w:tc>
          <w:tcPr>
            <w:tcW w:w="1668" w:type="dxa"/>
            <w:tcBorders>
              <w:left w:val="nil"/>
              <w:bottom w:val="nil"/>
              <w:right w:val="nil"/>
            </w:tcBorders>
            <w:vAlign w:val="center"/>
          </w:tcPr>
          <w:p w14:paraId="630DB56E" w14:textId="1C2F0A2A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ko04075</w:t>
            </w:r>
          </w:p>
        </w:tc>
        <w:tc>
          <w:tcPr>
            <w:tcW w:w="5306" w:type="dxa"/>
            <w:tcBorders>
              <w:left w:val="nil"/>
              <w:bottom w:val="nil"/>
              <w:right w:val="nil"/>
            </w:tcBorders>
            <w:vAlign w:val="center"/>
          </w:tcPr>
          <w:p w14:paraId="1FF62710" w14:textId="53A5A4A1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Plant hormone signal transduction</w:t>
            </w:r>
          </w:p>
        </w:tc>
      </w:tr>
      <w:tr w:rsidR="000C176A" w14:paraId="4679B3C8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48F1B" w14:textId="286DE72C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ko00500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2D19A" w14:textId="1B4A4719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Starch and sucrose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FF622" w14:textId="14A9973F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ko00030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2537D" w14:textId="491C0ECC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Pentose phosphate pathway</w:t>
            </w:r>
          </w:p>
        </w:tc>
      </w:tr>
      <w:tr w:rsidR="000C176A" w14:paraId="40AAB3D4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2E389" w14:textId="0B964D55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ko00620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FDD7B" w14:textId="20217D66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Pyruvate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081F1" w14:textId="547089D1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ko00052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5AE40" w14:textId="7C63EB5E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Galactose metabolism</w:t>
            </w:r>
          </w:p>
        </w:tc>
      </w:tr>
      <w:tr w:rsidR="000C176A" w14:paraId="78E14127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1990A" w14:textId="3FD48723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ko00010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90A58" w14:textId="57511A13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Glycolysis / Gluconeogenesis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EB998" w14:textId="20496A30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ko00906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2DE27" w14:textId="3B7B82CA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Carotenoid biosynthesis</w:t>
            </w:r>
          </w:p>
        </w:tc>
      </w:tr>
      <w:tr w:rsidR="000C176A" w14:paraId="45B7CA6E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D5DD7" w14:textId="5D6230A7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ko00940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5F7DD" w14:textId="1AF16A23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Phenylpropanoid biosynthesis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2D5BD" w14:textId="0C554093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ko00945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EA8A0" w14:textId="3D9AFBED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Stilbenoid, diarylheptanoid and gingerol biosynthesis</w:t>
            </w:r>
          </w:p>
        </w:tc>
      </w:tr>
      <w:tr w:rsidR="000C176A" w14:paraId="798A944E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DC2AA" w14:textId="3A8170AB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ko00380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1D264" w14:textId="12CC338E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Tryptophan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12FFA" w14:textId="7DBF9999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ko00250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A6828" w14:textId="3A746F01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Alanine, aspartate and glutamate metabolism</w:t>
            </w:r>
          </w:p>
        </w:tc>
      </w:tr>
      <w:tr w:rsidR="000C176A" w14:paraId="4B066D38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86301" w14:textId="3EE2837C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ko00710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B0224" w14:textId="12DB0F08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Carbon fixation in photosynthetic organisms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E04AF" w14:textId="1FD34CE9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ko00600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66CBE" w14:textId="083A4E6E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Sphingolipid metabolism</w:t>
            </w:r>
          </w:p>
        </w:tc>
      </w:tr>
      <w:tr w:rsidR="000C176A" w14:paraId="5F332A9C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8E006" w14:textId="78DC575B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ko01040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7287D" w14:textId="381039C4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Biosynthesis of unsaturated fatty acids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902E0" w14:textId="3FDF85E3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ko00592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01F71" w14:textId="7D202A94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alpha-Linolenic acid metabolism</w:t>
            </w:r>
          </w:p>
        </w:tc>
      </w:tr>
      <w:tr w:rsidR="000C176A" w14:paraId="69188EB9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6867A" w14:textId="6184E9D8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ko00051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1CE10" w14:textId="430BF4E9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Fructose and mannose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B0A30" w14:textId="560E7D27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ko00220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2AD20" w14:textId="04E43815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Arginine biosynthesis</w:t>
            </w:r>
          </w:p>
        </w:tc>
      </w:tr>
      <w:tr w:rsidR="000C176A" w14:paraId="0D05F7A8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830D6" w14:textId="3CBF68A2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ko00910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67596" w14:textId="161DEE77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Nitrogen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9A814" w14:textId="42483B38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ko00410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1BDAB" w14:textId="6814B905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beta-Alanine metabolism</w:t>
            </w:r>
          </w:p>
        </w:tc>
      </w:tr>
      <w:tr w:rsidR="000C176A" w14:paraId="3007F8B0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A93CA" w14:textId="1551F604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ko04626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48939" w14:textId="0457C66E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Plant-pathogen interaction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10535" w14:textId="7E0AE14F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ko00950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19042" w14:textId="02729481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Isoquinoline alkaloid biosynthesis</w:t>
            </w:r>
          </w:p>
        </w:tc>
      </w:tr>
      <w:tr w:rsidR="000C176A" w14:paraId="735E87E0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C4111" w14:textId="36642EAC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ko00591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90DCD" w14:textId="3C5F459D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Linoleic acid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36F81" w14:textId="00B7D5A2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ko00760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96F46" w14:textId="278B673F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Nicotinate and nicotinamide metabolism</w:t>
            </w:r>
          </w:p>
        </w:tc>
      </w:tr>
      <w:tr w:rsidR="000C176A" w14:paraId="161A7B14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F861B" w14:textId="2DFE7CAA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ko00196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8693C" w14:textId="17015D6D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Photosynthesis - antenna proteins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A222D" w14:textId="2A0499A0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ko00561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DEA19" w14:textId="0D86493C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Glycerolipid metabolism</w:t>
            </w:r>
          </w:p>
        </w:tc>
      </w:tr>
      <w:tr w:rsidR="000C176A" w14:paraId="64687E1F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0785F" w14:textId="2A69E602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ko00904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6A0A3" w14:textId="3BA9922D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Diterpenoid biosynthesis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D7C08" w14:textId="73B4442B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ko00908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C319F" w14:textId="65A8251C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Zeatin biosynthesis</w:t>
            </w:r>
          </w:p>
        </w:tc>
      </w:tr>
      <w:tr w:rsidR="000C176A" w14:paraId="4590D62D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B518B" w14:textId="73598BB5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ko04016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3F2A7" w14:textId="4D5183E8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MAPK signaling pathway - plant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0AA23" w14:textId="7EA49296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ko00100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BE6C4" w14:textId="0A988885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Steroid biosynthesis</w:t>
            </w:r>
          </w:p>
        </w:tc>
      </w:tr>
      <w:tr w:rsidR="000C176A" w14:paraId="4BBB195D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5688B" w14:textId="4B3E3D83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ko00460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8816D" w14:textId="2DCAA973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Cyanoamino acid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9FFC5" w14:textId="18BA0BE5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ko00780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62C37" w14:textId="3466FECC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Biotin metabolism</w:t>
            </w:r>
          </w:p>
        </w:tc>
      </w:tr>
      <w:tr w:rsidR="000C176A" w14:paraId="1466DD80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8E764" w14:textId="52D378F8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ko00941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1C2AB" w14:textId="15D493EB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Flavonoid biosynthesis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5DDB6" w14:textId="6E49B132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ko00350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73C73" w14:textId="1C1FCA3F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Tyrosine metabolism</w:t>
            </w:r>
          </w:p>
        </w:tc>
      </w:tr>
      <w:tr w:rsidR="000C176A" w14:paraId="37B67C6D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C232F" w14:textId="173B5F56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ko00130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E97F2" w14:textId="5BC52C39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Ubiquinone and other terpenoid-quinone biosynthesis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7D889" w14:textId="0A9E88C4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ko00071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ACD66" w14:textId="7EF16B51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Fatty acid degradation</w:t>
            </w:r>
          </w:p>
        </w:tc>
      </w:tr>
      <w:tr w:rsidR="000C176A" w14:paraId="4D0D1932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0282D" w14:textId="363E7993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ko00061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24A99" w14:textId="15CAC157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Fatty acid biosynthesis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499FC" w14:textId="0EAEF166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ko00650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4408D" w14:textId="686F89FA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Butanoate metabolism</w:t>
            </w:r>
          </w:p>
        </w:tc>
      </w:tr>
      <w:tr w:rsidR="000C176A" w14:paraId="4A4D411B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C60F1" w14:textId="1E67DE48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ko00195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FC5DB" w14:textId="11C72210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Photosynthesis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64743" w14:textId="1A0D374E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ko00740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8B3FA" w14:textId="080F6C01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Riboflavin metabolism</w:t>
            </w:r>
          </w:p>
        </w:tc>
      </w:tr>
      <w:tr w:rsidR="000C176A" w14:paraId="50F78DA0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786FF" w14:textId="1F72723E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ko00053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2A47A" w14:textId="0495715F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Ascorbate and aldarate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CACDF" w14:textId="52AF0C79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ko00660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0A49A" w14:textId="207E5AF2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C5-Branched dibasic acid metabolism</w:t>
            </w:r>
          </w:p>
        </w:tc>
      </w:tr>
      <w:tr w:rsidR="000C176A" w14:paraId="776F2987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11043" w14:textId="742AE981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ko00640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9ABB5" w14:textId="2D4CE935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Propanoate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D48FE" w14:textId="2A73B95A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ko00360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63D6C" w14:textId="349A7774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Phenylalanine metabolism</w:t>
            </w:r>
          </w:p>
        </w:tc>
      </w:tr>
      <w:tr w:rsidR="000C176A" w14:paraId="24B9E327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right w:val="nil"/>
            </w:tcBorders>
            <w:vAlign w:val="center"/>
          </w:tcPr>
          <w:p w14:paraId="7E992350" w14:textId="71A770A4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ko00909</w:t>
            </w:r>
          </w:p>
        </w:tc>
        <w:tc>
          <w:tcPr>
            <w:tcW w:w="5136" w:type="dxa"/>
            <w:tcBorders>
              <w:top w:val="nil"/>
              <w:left w:val="nil"/>
              <w:right w:val="nil"/>
            </w:tcBorders>
            <w:vAlign w:val="center"/>
          </w:tcPr>
          <w:p w14:paraId="53ECBD41" w14:textId="3F993313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Sesquiterpenoid and triterpenoid biosynthesis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vAlign w:val="center"/>
          </w:tcPr>
          <w:p w14:paraId="3C2556EE" w14:textId="24E57B1A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ko00510</w:t>
            </w:r>
          </w:p>
        </w:tc>
        <w:tc>
          <w:tcPr>
            <w:tcW w:w="5306" w:type="dxa"/>
            <w:tcBorders>
              <w:top w:val="nil"/>
              <w:left w:val="nil"/>
              <w:right w:val="nil"/>
            </w:tcBorders>
            <w:vAlign w:val="center"/>
          </w:tcPr>
          <w:p w14:paraId="7F84CD03" w14:textId="12B065BF" w:rsidR="000C176A" w:rsidRDefault="000C176A" w:rsidP="000C176A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N-Glycan biosynthesis</w:t>
            </w:r>
          </w:p>
        </w:tc>
      </w:tr>
    </w:tbl>
    <w:p w14:paraId="1122BB08" w14:textId="77777777" w:rsidR="008C72F0" w:rsidRDefault="008C72F0" w:rsidP="008C72F0"/>
    <w:p w14:paraId="1F630276" w14:textId="09E44AD2" w:rsidR="008C72F0" w:rsidRPr="008C72F0" w:rsidRDefault="008C72F0" w:rsidP="008C72F0">
      <w:pPr>
        <w:spacing w:line="360" w:lineRule="auto"/>
        <w:jc w:val="center"/>
        <w:rPr>
          <w:rFonts w:hint="eastAsia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S6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C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  <w:t>on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tinued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5136"/>
        <w:gridCol w:w="1668"/>
        <w:gridCol w:w="5306"/>
      </w:tblGrid>
      <w:tr w:rsidR="008C72F0" w14:paraId="03D6C0A3" w14:textId="77777777" w:rsidTr="008C72F0">
        <w:trPr>
          <w:jc w:val="center"/>
        </w:trPr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FA6E04" w14:textId="2D56319D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 ID</w:t>
            </w:r>
          </w:p>
        </w:tc>
        <w:tc>
          <w:tcPr>
            <w:tcW w:w="5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5B8AC9" w14:textId="5EBA1BF7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E81A42" w14:textId="24CFBAF5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 ID</w:t>
            </w:r>
          </w:p>
        </w:tc>
        <w:tc>
          <w:tcPr>
            <w:tcW w:w="5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443CA0" w14:textId="504415E1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</w:t>
            </w:r>
          </w:p>
        </w:tc>
      </w:tr>
      <w:tr w:rsidR="008C72F0" w14:paraId="12E1BF60" w14:textId="77777777" w:rsidTr="008C72F0">
        <w:trPr>
          <w:jc w:val="center"/>
        </w:trPr>
        <w:tc>
          <w:tcPr>
            <w:tcW w:w="1838" w:type="dxa"/>
            <w:tcBorders>
              <w:left w:val="nil"/>
              <w:bottom w:val="nil"/>
              <w:right w:val="nil"/>
            </w:tcBorders>
            <w:vAlign w:val="center"/>
          </w:tcPr>
          <w:p w14:paraId="0A4C1AC6" w14:textId="7349353E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ko00340</w:t>
            </w:r>
          </w:p>
        </w:tc>
        <w:tc>
          <w:tcPr>
            <w:tcW w:w="5136" w:type="dxa"/>
            <w:tcBorders>
              <w:left w:val="nil"/>
              <w:bottom w:val="nil"/>
              <w:right w:val="nil"/>
            </w:tcBorders>
            <w:vAlign w:val="center"/>
          </w:tcPr>
          <w:p w14:paraId="24ABDBF9" w14:textId="5A8C877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Histidine metabolism</w:t>
            </w:r>
          </w:p>
        </w:tc>
        <w:tc>
          <w:tcPr>
            <w:tcW w:w="1668" w:type="dxa"/>
            <w:tcBorders>
              <w:left w:val="nil"/>
              <w:bottom w:val="nil"/>
              <w:right w:val="nil"/>
            </w:tcBorders>
            <w:vAlign w:val="center"/>
          </w:tcPr>
          <w:p w14:paraId="7022A237" w14:textId="143C06F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ko00290</w:t>
            </w:r>
          </w:p>
        </w:tc>
        <w:tc>
          <w:tcPr>
            <w:tcW w:w="5306" w:type="dxa"/>
            <w:tcBorders>
              <w:left w:val="nil"/>
              <w:bottom w:val="nil"/>
              <w:right w:val="nil"/>
            </w:tcBorders>
            <w:vAlign w:val="center"/>
          </w:tcPr>
          <w:p w14:paraId="7BB6121C" w14:textId="5DE2E1A7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Valine, leucine and isoleucine biosynthesis</w:t>
            </w:r>
          </w:p>
        </w:tc>
      </w:tr>
      <w:tr w:rsidR="008C72F0" w14:paraId="3B18D929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77B72" w14:textId="5B4E705E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ko00040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7BFBE" w14:textId="6B399C63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Pentose and glucuronate interconversions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3DBA0" w14:textId="70ECD6F7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ko00270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D6FDB" w14:textId="48FFC288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Cysteine and methionine metabolism</w:t>
            </w:r>
          </w:p>
        </w:tc>
      </w:tr>
      <w:tr w:rsidR="008C72F0" w14:paraId="2F1E7CEF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FC100" w14:textId="1C3184CB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ko00515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C054C" w14:textId="32C018EB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Mannose type O-glycan biosynthesis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42ED2" w14:textId="16D6BE8A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ko00511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4EB95" w14:textId="47587386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glycan degradation</w:t>
            </w:r>
          </w:p>
        </w:tc>
      </w:tr>
      <w:tr w:rsidR="008C72F0" w14:paraId="2F3EA89F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BB371" w14:textId="0E88B98E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ko00280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FCEFE" w14:textId="2E432952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Valine, leucine and isoleucine degradation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4B10E" w14:textId="2754A8C8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ko00240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92434" w14:textId="75DBD6F8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Pyrimidine metabolism</w:t>
            </w:r>
          </w:p>
        </w:tc>
      </w:tr>
      <w:tr w:rsidR="008C72F0" w14:paraId="664E1D3D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7AB6A" w14:textId="6194F31F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ko00564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7B835" w14:textId="2A3FDF47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Glycerophospholipid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293A9" w14:textId="0DD2F1E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ko04141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77C08" w14:textId="70966CCD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Protein processing in endoplasmic reticulum</w:t>
            </w:r>
          </w:p>
        </w:tc>
      </w:tr>
      <w:tr w:rsidR="008C72F0" w14:paraId="369ED04B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4A14C" w14:textId="6F6579A9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ko00310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CCF47" w14:textId="22F9448E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Lysine degradation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8BB7E" w14:textId="55D8DE6C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ko03015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DD5C5" w14:textId="7BD9A913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mRNA surveillance pathway</w:t>
            </w:r>
          </w:p>
        </w:tc>
      </w:tr>
      <w:tr w:rsidR="008C72F0" w14:paraId="2DA0B4D2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98C1D" w14:textId="4FC7AE5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ko04122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0F738" w14:textId="3A770BC7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Sulfur relay system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91283" w14:textId="683847EB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ko00450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7E609" w14:textId="522BF2B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Selenocompound metabolism</w:t>
            </w:r>
          </w:p>
        </w:tc>
      </w:tr>
      <w:tr w:rsidR="008C72F0" w14:paraId="24846F46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5B60F" w14:textId="040BAD89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ko00730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601CA" w14:textId="4F0D04E2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Thiamine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F7FE5" w14:textId="7B0A2E7D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ko00400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A420B" w14:textId="50A66878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Phenylalanine, tyrosine and tryptophan biosynthesis</w:t>
            </w:r>
          </w:p>
        </w:tc>
      </w:tr>
      <w:tr w:rsidR="008C72F0" w14:paraId="3A9B0E50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D8AA7" w14:textId="41814112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ko00480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CE151" w14:textId="16AA29C1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Glutathione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CA031" w14:textId="1B02B59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ko04070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A4161" w14:textId="51FC135A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Phosphatidylinositol signaling system</w:t>
            </w:r>
          </w:p>
        </w:tc>
      </w:tr>
      <w:tr w:rsidR="008C72F0" w14:paraId="50675FBE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0F85D" w14:textId="19109F4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ko03010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4F7CE" w14:textId="2DBAB87D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Ribosome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36285" w14:textId="4E7F4CD2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ko03050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74323" w14:textId="04B2E81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Proteasome</w:t>
            </w:r>
          </w:p>
        </w:tc>
      </w:tr>
      <w:tr w:rsidR="008C72F0" w14:paraId="77483E13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0E78C" w14:textId="6F446382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ko00020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FB26F" w14:textId="2DAA52BC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Citrate cycle (TCA cycle)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D3E98" w14:textId="5E7D6422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ko04146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700D7" w14:textId="0B7760A5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Peroxisome</w:t>
            </w:r>
          </w:p>
        </w:tc>
      </w:tr>
      <w:tr w:rsidR="008C72F0" w14:paraId="73528A23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2566A" w14:textId="7A34CE56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ko00565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9EF90" w14:textId="56DCA37D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Ether lipid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80CA1" w14:textId="7DC349D1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ko04145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94180" w14:textId="47F3D9C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Phagosome</w:t>
            </w:r>
          </w:p>
        </w:tc>
      </w:tr>
      <w:tr w:rsidR="008C72F0" w14:paraId="24B85BB7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A5B39" w14:textId="6978E22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ko00190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A72F3" w14:textId="5D87DF28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Oxidative phosphorylation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89491" w14:textId="70F57A48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ko04130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852AC" w14:textId="14610CB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SNARE interactions in vesicular transport</w:t>
            </w:r>
          </w:p>
        </w:tc>
      </w:tr>
      <w:tr w:rsidR="008C72F0" w14:paraId="7BB06116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33D0B" w14:textId="4088F333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ko00905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9A65D" w14:textId="60E6B40E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Brassinosteroid biosynthesis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00FAF" w14:textId="6A310245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ko00770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67481" w14:textId="753109B3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Pantothenate and CoA biosynthesis</w:t>
            </w:r>
          </w:p>
        </w:tc>
      </w:tr>
      <w:tr w:rsidR="008C72F0" w14:paraId="1D4C0B42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97C4F" w14:textId="0D9676B3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ko00430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2AB29" w14:textId="60545CEF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Taurine and hypotaurine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CE9D0" w14:textId="754E02CC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ko00970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28098" w14:textId="4CCE462B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Aminoacyl-tRNA biosynthesis</w:t>
            </w:r>
          </w:p>
        </w:tc>
      </w:tr>
      <w:tr w:rsidR="008C72F0" w14:paraId="42893B77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8AAC1" w14:textId="1F7E2799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ko00790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B52CB" w14:textId="45C1EC3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Folate biosynthesis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3F912" w14:textId="2066B56B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ko03008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6F606" w14:textId="1F4A7C86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Ribosome biogenesis in eukaryotes</w:t>
            </w:r>
          </w:p>
        </w:tc>
      </w:tr>
      <w:tr w:rsidR="008C72F0" w14:paraId="79BB21DD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B24AA" w14:textId="3B8F55A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ko00520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A5ED5" w14:textId="04D54AC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Amino sugar and nucleotide sugar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4D962" w14:textId="0797F26E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ko03018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473CD" w14:textId="6B3C1FF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RNA degradation</w:t>
            </w:r>
          </w:p>
        </w:tc>
      </w:tr>
      <w:tr w:rsidR="008C72F0" w14:paraId="68C39DB4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F0370" w14:textId="05A156E2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ko00230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3A5BF" w14:textId="198ED93F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Purine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A63DB" w14:textId="7CA2C41B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ko04712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5AFBC" w14:textId="0B4A3261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Circadian rhythm - plant</w:t>
            </w:r>
          </w:p>
        </w:tc>
      </w:tr>
      <w:tr w:rsidR="008C72F0" w14:paraId="380E5FB3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5FD80" w14:textId="183101C2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ko00960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ADBB0" w14:textId="2B1D27F9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Tropane, piperidine and pyridine alkaloid biosynthesis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AADA7" w14:textId="387B5C6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ko04144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4BAC7" w14:textId="6F939DFF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Endocytosis</w:t>
            </w:r>
          </w:p>
        </w:tc>
      </w:tr>
      <w:tr w:rsidR="008C72F0" w14:paraId="4EDE5FEF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A362A" w14:textId="189353A6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ko00330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C9E75" w14:textId="66FCD92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Arginine and proline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7C6FF" w14:textId="0D2138A6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ko00260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9EBF8" w14:textId="4E86F94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Glycine, serine and threonine metabolism</w:t>
            </w:r>
          </w:p>
        </w:tc>
      </w:tr>
      <w:tr w:rsidR="008C72F0" w14:paraId="4F5C9C02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341AB" w14:textId="0D2287F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ko00750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B21E7" w14:textId="00C661A1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Vitamin B6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05A28" w14:textId="2B15920D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ko03030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F960F" w14:textId="7590C939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DNA replication</w:t>
            </w:r>
          </w:p>
        </w:tc>
      </w:tr>
      <w:tr w:rsidR="008C72F0" w14:paraId="44A7B37D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9DB69" w14:textId="559C03A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ko00062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30716" w14:textId="5D43FC6C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Fatty acid elongation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3BCD2" w14:textId="4E847B01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ko03420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F986F" w14:textId="4B6FB366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Nucleotide excision repair</w:t>
            </w:r>
          </w:p>
        </w:tc>
      </w:tr>
      <w:tr w:rsidR="008C72F0" w14:paraId="27E03DBB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right w:val="nil"/>
            </w:tcBorders>
            <w:vAlign w:val="center"/>
          </w:tcPr>
          <w:p w14:paraId="709DA217" w14:textId="1437A4BD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ko00590</w:t>
            </w:r>
          </w:p>
        </w:tc>
        <w:tc>
          <w:tcPr>
            <w:tcW w:w="5136" w:type="dxa"/>
            <w:tcBorders>
              <w:top w:val="nil"/>
              <w:left w:val="nil"/>
              <w:right w:val="nil"/>
            </w:tcBorders>
            <w:vAlign w:val="center"/>
          </w:tcPr>
          <w:p w14:paraId="6A604AD5" w14:textId="35B7908C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Arachidonic acid metabolism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vAlign w:val="center"/>
          </w:tcPr>
          <w:p w14:paraId="0B23BE99" w14:textId="17422853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ko03440</w:t>
            </w:r>
          </w:p>
        </w:tc>
        <w:tc>
          <w:tcPr>
            <w:tcW w:w="5306" w:type="dxa"/>
            <w:tcBorders>
              <w:top w:val="nil"/>
              <w:left w:val="nil"/>
              <w:right w:val="nil"/>
            </w:tcBorders>
            <w:vAlign w:val="center"/>
          </w:tcPr>
          <w:p w14:paraId="7553B8AA" w14:textId="6011AA9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Homologous recombination</w:t>
            </w:r>
          </w:p>
        </w:tc>
      </w:tr>
    </w:tbl>
    <w:p w14:paraId="643E8851" w14:textId="77777777" w:rsidR="008C72F0" w:rsidRDefault="008C72F0" w:rsidP="008C72F0"/>
    <w:p w14:paraId="03D749BC" w14:textId="78343C2D" w:rsidR="008C72F0" w:rsidRPr="008C72F0" w:rsidRDefault="008C72F0" w:rsidP="008C72F0">
      <w:pPr>
        <w:spacing w:line="360" w:lineRule="auto"/>
        <w:jc w:val="center"/>
        <w:rPr>
          <w:rFonts w:hint="eastAsia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S6 C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  <w:t>on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tinued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5136"/>
        <w:gridCol w:w="1668"/>
        <w:gridCol w:w="5306"/>
      </w:tblGrid>
      <w:tr w:rsidR="008C72F0" w14:paraId="1F04559D" w14:textId="77777777" w:rsidTr="008C72F0">
        <w:trPr>
          <w:jc w:val="center"/>
        </w:trPr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A34671" w14:textId="1F38F6FE" w:rsidR="008C72F0" w:rsidRDefault="008C72F0" w:rsidP="008C72F0">
            <w:pPr>
              <w:rPr>
                <w:rFonts w:ascii="Times New Roman" w:hAnsi="Times New Roman" w:cs="Times New Roman" w:hint="eastAsia"/>
                <w:color w:val="000000"/>
                <w:sz w:val="22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 ID</w:t>
            </w:r>
          </w:p>
        </w:tc>
        <w:tc>
          <w:tcPr>
            <w:tcW w:w="5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D20A62" w14:textId="67683DEC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E52752" w14:textId="251C63CC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 ID</w:t>
            </w:r>
          </w:p>
        </w:tc>
        <w:tc>
          <w:tcPr>
            <w:tcW w:w="5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2246D6" w14:textId="4D2D5383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C17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</w:t>
            </w:r>
          </w:p>
        </w:tc>
      </w:tr>
      <w:tr w:rsidR="008C72F0" w14:paraId="5A32C460" w14:textId="77777777" w:rsidTr="008C72F0">
        <w:trPr>
          <w:jc w:val="center"/>
        </w:trPr>
        <w:tc>
          <w:tcPr>
            <w:tcW w:w="1838" w:type="dxa"/>
            <w:tcBorders>
              <w:left w:val="nil"/>
              <w:bottom w:val="nil"/>
              <w:right w:val="nil"/>
            </w:tcBorders>
            <w:vAlign w:val="center"/>
          </w:tcPr>
          <w:p w14:paraId="60ACFF08" w14:textId="5E3112F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ko00073</w:t>
            </w:r>
          </w:p>
        </w:tc>
        <w:tc>
          <w:tcPr>
            <w:tcW w:w="5136" w:type="dxa"/>
            <w:tcBorders>
              <w:left w:val="nil"/>
              <w:bottom w:val="nil"/>
              <w:right w:val="nil"/>
            </w:tcBorders>
            <w:vAlign w:val="center"/>
          </w:tcPr>
          <w:p w14:paraId="67C0B669" w14:textId="1BB0775A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Cutin, suberine and wax biosynthesis</w:t>
            </w:r>
          </w:p>
        </w:tc>
        <w:tc>
          <w:tcPr>
            <w:tcW w:w="1668" w:type="dxa"/>
            <w:tcBorders>
              <w:left w:val="nil"/>
              <w:bottom w:val="nil"/>
              <w:right w:val="nil"/>
            </w:tcBorders>
            <w:vAlign w:val="center"/>
          </w:tcPr>
          <w:p w14:paraId="6722D88C" w14:textId="20C9D2F9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ko03060</w:t>
            </w:r>
          </w:p>
        </w:tc>
        <w:tc>
          <w:tcPr>
            <w:tcW w:w="5306" w:type="dxa"/>
            <w:tcBorders>
              <w:left w:val="nil"/>
              <w:bottom w:val="nil"/>
              <w:right w:val="nil"/>
            </w:tcBorders>
            <w:vAlign w:val="center"/>
          </w:tcPr>
          <w:p w14:paraId="3EDA5D1C" w14:textId="79AF60D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Protein export</w:t>
            </w:r>
          </w:p>
        </w:tc>
      </w:tr>
      <w:tr w:rsidR="008C72F0" w14:paraId="7535578D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48278" w14:textId="5BDF7C54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ko03430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E2F81" w14:textId="27B18B0B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Mismatch repair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12FA5" w14:textId="5821FAE8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ko00562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DA73A" w14:textId="2AA36D20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Inositol phosphate metabolism</w:t>
            </w:r>
          </w:p>
        </w:tc>
      </w:tr>
      <w:tr w:rsidR="008C72F0" w14:paraId="3F3BA2E8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CA340" w14:textId="612FE762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ko00860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F9ECC" w14:textId="05CC71E6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Porphyrin and chlorophyll metabolism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BDC10" w14:textId="5A9E2C1B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ko02010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6377D" w14:textId="010EEC97" w:rsidR="008C72F0" w:rsidRDefault="008C72F0" w:rsidP="008C72F0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ABC transporters</w:t>
            </w:r>
          </w:p>
        </w:tc>
      </w:tr>
      <w:tr w:rsidR="008C72F0" w14:paraId="6BA4BFBF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76A3E" w14:textId="28265273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ko00900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39F18" w14:textId="6135D1D4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Terpenoid backbone biosynthesis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B3C01" w14:textId="428CFF0B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ko03013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9B580" w14:textId="36212E13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RNA transport</w:t>
            </w:r>
          </w:p>
        </w:tc>
      </w:tr>
      <w:tr w:rsidR="008C72F0" w14:paraId="44566926" w14:textId="77777777" w:rsidTr="008C72F0">
        <w:trPr>
          <w:jc w:val="center"/>
        </w:trPr>
        <w:tc>
          <w:tcPr>
            <w:tcW w:w="1838" w:type="dxa"/>
            <w:tcBorders>
              <w:top w:val="nil"/>
              <w:left w:val="nil"/>
              <w:right w:val="nil"/>
            </w:tcBorders>
            <w:vAlign w:val="center"/>
          </w:tcPr>
          <w:p w14:paraId="4C5F6AEE" w14:textId="68BF99DD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ko04120</w:t>
            </w:r>
          </w:p>
        </w:tc>
        <w:tc>
          <w:tcPr>
            <w:tcW w:w="5136" w:type="dxa"/>
            <w:tcBorders>
              <w:top w:val="nil"/>
              <w:left w:val="nil"/>
              <w:right w:val="nil"/>
            </w:tcBorders>
            <w:vAlign w:val="center"/>
          </w:tcPr>
          <w:p w14:paraId="0395FCB7" w14:textId="197EAA0D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Ubiquitin mediated proteolysis</w:t>
            </w:r>
          </w:p>
        </w:tc>
        <w:tc>
          <w:tcPr>
            <w:tcW w:w="1668" w:type="dxa"/>
            <w:tcBorders>
              <w:top w:val="nil"/>
              <w:left w:val="nil"/>
              <w:right w:val="nil"/>
            </w:tcBorders>
            <w:vAlign w:val="center"/>
          </w:tcPr>
          <w:p w14:paraId="2C0C9A33" w14:textId="31F16A04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ko03040</w:t>
            </w:r>
          </w:p>
        </w:tc>
        <w:tc>
          <w:tcPr>
            <w:tcW w:w="5306" w:type="dxa"/>
            <w:tcBorders>
              <w:top w:val="nil"/>
              <w:left w:val="nil"/>
              <w:right w:val="nil"/>
            </w:tcBorders>
            <w:vAlign w:val="center"/>
          </w:tcPr>
          <w:p w14:paraId="7A846653" w14:textId="157CF080" w:rsidR="008C72F0" w:rsidRDefault="008C72F0" w:rsidP="008C72F0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Spliceosome</w:t>
            </w:r>
          </w:p>
        </w:tc>
      </w:tr>
    </w:tbl>
    <w:p w14:paraId="0E260756" w14:textId="77777777" w:rsidR="002E64F3" w:rsidRDefault="002E64F3" w:rsidP="008C72F0">
      <w:pPr>
        <w:jc w:val="center"/>
        <w:rPr>
          <w:rFonts w:hint="eastAsia"/>
        </w:rPr>
      </w:pPr>
    </w:p>
    <w:sectPr w:rsidR="002E64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4E835" w14:textId="77777777" w:rsidR="008C0B12" w:rsidRDefault="008C0B12">
      <w:r>
        <w:separator/>
      </w:r>
    </w:p>
  </w:endnote>
  <w:endnote w:type="continuationSeparator" w:id="0">
    <w:p w14:paraId="650E78C3" w14:textId="77777777" w:rsidR="008C0B12" w:rsidRDefault="008C0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C673E" w14:textId="77777777" w:rsidR="008C0B12" w:rsidRDefault="008C0B12">
      <w:r>
        <w:separator/>
      </w:r>
    </w:p>
  </w:footnote>
  <w:footnote w:type="continuationSeparator" w:id="0">
    <w:p w14:paraId="2E9BAE70" w14:textId="77777777" w:rsidR="008C0B12" w:rsidRDefault="008C0B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NlYjdmN2Y4ZTBkODMwM2YyY2EwYzA2MjBlMzA3YjIifQ=="/>
  </w:docVars>
  <w:rsids>
    <w:rsidRoot w:val="00D250B8"/>
    <w:rsid w:val="00093DDB"/>
    <w:rsid w:val="00095D29"/>
    <w:rsid w:val="000C176A"/>
    <w:rsid w:val="000E1929"/>
    <w:rsid w:val="00163CF3"/>
    <w:rsid w:val="001B4ADD"/>
    <w:rsid w:val="001C0989"/>
    <w:rsid w:val="001D674C"/>
    <w:rsid w:val="002211B0"/>
    <w:rsid w:val="0023175F"/>
    <w:rsid w:val="002B18BE"/>
    <w:rsid w:val="002D0E69"/>
    <w:rsid w:val="002E417A"/>
    <w:rsid w:val="002E64F3"/>
    <w:rsid w:val="00305A59"/>
    <w:rsid w:val="003A05D3"/>
    <w:rsid w:val="00444367"/>
    <w:rsid w:val="00455FC3"/>
    <w:rsid w:val="0045604B"/>
    <w:rsid w:val="004750FC"/>
    <w:rsid w:val="0047748B"/>
    <w:rsid w:val="004E26AB"/>
    <w:rsid w:val="00504263"/>
    <w:rsid w:val="00532742"/>
    <w:rsid w:val="00581866"/>
    <w:rsid w:val="005B1C77"/>
    <w:rsid w:val="005F60C7"/>
    <w:rsid w:val="00600AE0"/>
    <w:rsid w:val="00630841"/>
    <w:rsid w:val="0063395D"/>
    <w:rsid w:val="00687F9E"/>
    <w:rsid w:val="006A6702"/>
    <w:rsid w:val="006C38E5"/>
    <w:rsid w:val="006E20A2"/>
    <w:rsid w:val="007121E4"/>
    <w:rsid w:val="00717244"/>
    <w:rsid w:val="0073640D"/>
    <w:rsid w:val="007445BA"/>
    <w:rsid w:val="00756FBB"/>
    <w:rsid w:val="00764B99"/>
    <w:rsid w:val="00774499"/>
    <w:rsid w:val="00894BD2"/>
    <w:rsid w:val="008A5DDF"/>
    <w:rsid w:val="008C0B12"/>
    <w:rsid w:val="008C72F0"/>
    <w:rsid w:val="008F067F"/>
    <w:rsid w:val="00910601"/>
    <w:rsid w:val="00974B78"/>
    <w:rsid w:val="00B05991"/>
    <w:rsid w:val="00B45C8E"/>
    <w:rsid w:val="00B63FF5"/>
    <w:rsid w:val="00BC0AAD"/>
    <w:rsid w:val="00BC254D"/>
    <w:rsid w:val="00C05582"/>
    <w:rsid w:val="00C529C2"/>
    <w:rsid w:val="00C63D13"/>
    <w:rsid w:val="00CF2388"/>
    <w:rsid w:val="00D11CCE"/>
    <w:rsid w:val="00D250B8"/>
    <w:rsid w:val="00D9729C"/>
    <w:rsid w:val="00DD6E26"/>
    <w:rsid w:val="00E65C83"/>
    <w:rsid w:val="00E933A6"/>
    <w:rsid w:val="00E96CAE"/>
    <w:rsid w:val="00F13CA2"/>
    <w:rsid w:val="00F55DF3"/>
    <w:rsid w:val="00F97062"/>
    <w:rsid w:val="00FD5E8C"/>
    <w:rsid w:val="03681C3C"/>
    <w:rsid w:val="530A54F1"/>
    <w:rsid w:val="58A83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81757E"/>
  <w15:docId w15:val="{7E689EAC-891F-4E33-8891-C987E363D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3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11</Pages>
  <Words>1845</Words>
  <Characters>10517</Characters>
  <Application>Microsoft Office Word</Application>
  <DocSecurity>0</DocSecurity>
  <Lines>87</Lines>
  <Paragraphs>24</Paragraphs>
  <ScaleCrop>false</ScaleCrop>
  <Company/>
  <LinksUpToDate>false</LinksUpToDate>
  <CharactersWithSpaces>12338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Jiacheng Wei</dc:creator>
  <cp:lastModifiedBy>Jiacheng Wei</cp:lastModifiedBy>
  <cp:revision>71</cp:revision>
  <dcterms:created xsi:type="dcterms:W3CDTF">2023-11-18T07:43:00Z</dcterms:created>
  <dcterms:modified xsi:type="dcterms:W3CDTF">2024-01-23T12:43:00Z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247465FF61D04CC2992250A424391F29_12</vt:lpwstr>
  </property>
</Properties>
</file>