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FB" w:rsidRPr="00F41DE6" w:rsidRDefault="00A04EFB" w:rsidP="00A04EFB">
      <w:pPr>
        <w:spacing w:after="160" w:line="240" w:lineRule="auto"/>
        <w:jc w:val="center"/>
        <w:rPr>
          <w:rFonts w:ascii="Times New Roman" w:eastAsia="Calibri" w:hAnsi="Times New Roman" w:cs="Times New Roman"/>
          <w:sz w:val="24"/>
        </w:rPr>
      </w:pPr>
      <w:r>
        <w:rPr>
          <w:rFonts w:ascii="Times New Roman" w:eastAsia="Calibri" w:hAnsi="Times New Roman" w:cs="Times New Roman"/>
          <w:noProof/>
          <w:sz w:val="24"/>
        </w:rPr>
        <w:drawing>
          <wp:inline distT="0" distB="0" distL="0" distR="0" wp14:anchorId="1267A353" wp14:editId="2CF1662B">
            <wp:extent cx="1587500" cy="9541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86845" cy="953795"/>
                    </a:xfrm>
                    <a:prstGeom prst="rect">
                      <a:avLst/>
                    </a:prstGeom>
                    <a:noFill/>
                  </pic:spPr>
                </pic:pic>
              </a:graphicData>
            </a:graphic>
          </wp:inline>
        </w:drawing>
      </w:r>
    </w:p>
    <w:p w:rsidR="00A04EFB" w:rsidRPr="00F41DE6" w:rsidRDefault="00A04EFB" w:rsidP="00A04EFB">
      <w:pPr>
        <w:spacing w:after="160" w:line="360" w:lineRule="auto"/>
        <w:jc w:val="center"/>
        <w:rPr>
          <w:rFonts w:ascii="Times New Roman" w:eastAsia="Calibri" w:hAnsi="Times New Roman" w:cs="Times New Roman"/>
          <w:color w:val="000000"/>
          <w:sz w:val="24"/>
        </w:rPr>
      </w:pPr>
      <w:r w:rsidRPr="00F41DE6">
        <w:rPr>
          <w:rFonts w:ascii="Times New Roman" w:eastAsia="Calibri" w:hAnsi="Times New Roman" w:cs="Times New Roman"/>
          <w:color w:val="000000"/>
          <w:sz w:val="24"/>
        </w:rPr>
        <w:t>College of Education and Behavioral Sciences</w:t>
      </w:r>
    </w:p>
    <w:p w:rsidR="00A04EFB" w:rsidRPr="00F41DE6" w:rsidRDefault="00A04EFB" w:rsidP="00A04EFB">
      <w:pPr>
        <w:spacing w:after="160" w:line="360" w:lineRule="auto"/>
        <w:jc w:val="center"/>
        <w:rPr>
          <w:rFonts w:ascii="Times New Roman" w:eastAsia="Calibri" w:hAnsi="Times New Roman" w:cs="Times New Roman"/>
          <w:sz w:val="24"/>
        </w:rPr>
      </w:pPr>
      <w:r w:rsidRPr="00F41DE6">
        <w:rPr>
          <w:rFonts w:ascii="Times New Roman" w:eastAsia="Calibri" w:hAnsi="Times New Roman" w:cs="Times New Roman"/>
          <w:sz w:val="24"/>
        </w:rPr>
        <w:t>Department of Educational Planning and Management</w:t>
      </w:r>
    </w:p>
    <w:p w:rsidR="00A04EFB" w:rsidRPr="00F41DE6" w:rsidRDefault="00A04EFB" w:rsidP="00A04EFB">
      <w:pPr>
        <w:spacing w:line="360" w:lineRule="auto"/>
        <w:jc w:val="center"/>
        <w:rPr>
          <w:rFonts w:ascii="Times New Roman" w:hAnsi="Times New Roman" w:cs="Times New Roman"/>
        </w:rPr>
      </w:pPr>
      <w:r w:rsidRPr="00F41DE6">
        <w:rPr>
          <w:rFonts w:ascii="Times New Roman" w:hAnsi="Times New Roman" w:cs="Times New Roman"/>
        </w:rPr>
        <w:t xml:space="preserve">Questionnaires </w:t>
      </w:r>
      <w:r>
        <w:rPr>
          <w:rFonts w:ascii="Ebrima" w:hAnsi="Ebrima" w:cs="Times New Roman"/>
        </w:rPr>
        <w:t>f</w:t>
      </w:r>
      <w:r w:rsidRPr="00F41DE6">
        <w:rPr>
          <w:rFonts w:ascii="Times New Roman" w:hAnsi="Times New Roman" w:cs="Times New Roman"/>
        </w:rPr>
        <w:t xml:space="preserve">or </w:t>
      </w:r>
      <w:r>
        <w:rPr>
          <w:rFonts w:ascii="Ebrima" w:hAnsi="Ebrima" w:cs="Times New Roman"/>
        </w:rPr>
        <w:t>Pre-</w:t>
      </w:r>
      <w:r>
        <w:rPr>
          <w:rFonts w:ascii="Times New Roman" w:hAnsi="Times New Roman" w:cs="Times New Roman"/>
        </w:rPr>
        <w:t>P</w:t>
      </w:r>
      <w:r w:rsidRPr="00F41DE6">
        <w:rPr>
          <w:rFonts w:ascii="Times New Roman" w:hAnsi="Times New Roman" w:cs="Times New Roman"/>
        </w:rPr>
        <w:t>rimary School Teachers</w:t>
      </w:r>
      <w:r>
        <w:rPr>
          <w:rFonts w:ascii="Times New Roman" w:hAnsi="Times New Roman" w:cs="Times New Roman"/>
        </w:rPr>
        <w:t xml:space="preserve"> and Principals</w:t>
      </w:r>
    </w:p>
    <w:p w:rsidR="00A04EFB" w:rsidRPr="00043C8B" w:rsidRDefault="00A04EFB" w:rsidP="00A04EFB">
      <w:pPr>
        <w:spacing w:line="360" w:lineRule="auto"/>
        <w:jc w:val="both"/>
        <w:rPr>
          <w:rFonts w:ascii="Times New Roman" w:hAnsi="Times New Roman" w:cs="Times New Roman"/>
          <w:sz w:val="24"/>
        </w:rPr>
      </w:pPr>
      <w:r w:rsidRPr="00043C8B">
        <w:rPr>
          <w:rFonts w:ascii="Times New Roman" w:hAnsi="Times New Roman" w:cs="Times New Roman"/>
          <w:sz w:val="24"/>
        </w:rPr>
        <w:t xml:space="preserve">Dear </w:t>
      </w:r>
      <w:r>
        <w:rPr>
          <w:rFonts w:ascii="Times New Roman" w:hAnsi="Times New Roman" w:cs="Times New Roman"/>
          <w:sz w:val="24"/>
        </w:rPr>
        <w:t>Pre-p</w:t>
      </w:r>
      <w:r w:rsidRPr="00043C8B">
        <w:rPr>
          <w:rFonts w:ascii="Times New Roman" w:hAnsi="Times New Roman" w:cs="Times New Roman"/>
          <w:sz w:val="24"/>
        </w:rPr>
        <w:t xml:space="preserve">rimary </w:t>
      </w:r>
      <w:r>
        <w:rPr>
          <w:rFonts w:ascii="Times New Roman" w:hAnsi="Times New Roman" w:cs="Times New Roman"/>
          <w:sz w:val="24"/>
        </w:rPr>
        <w:t>School Teachers and Principals,</w:t>
      </w:r>
      <w:r w:rsidR="00B010BC">
        <w:rPr>
          <w:rFonts w:ascii="Times New Roman" w:hAnsi="Times New Roman" w:cs="Times New Roman"/>
          <w:sz w:val="24"/>
        </w:rPr>
        <w:t xml:space="preserve"> </w:t>
      </w:r>
    </w:p>
    <w:p w:rsidR="00A04EFB" w:rsidRPr="00043C8B" w:rsidRDefault="00A04EFB" w:rsidP="00A04EFB">
      <w:pPr>
        <w:spacing w:line="360" w:lineRule="auto"/>
        <w:jc w:val="both"/>
        <w:rPr>
          <w:rFonts w:ascii="Times New Roman" w:hAnsi="Times New Roman" w:cs="Times New Roman"/>
          <w:sz w:val="24"/>
        </w:rPr>
      </w:pPr>
      <w:r w:rsidRPr="003013DB">
        <w:rPr>
          <w:rFonts w:ascii="Times New Roman" w:eastAsia="Calibri" w:hAnsi="Times New Roman" w:cs="Times New Roman"/>
          <w:sz w:val="24"/>
          <w:szCs w:val="24"/>
        </w:rPr>
        <w:t xml:space="preserve">I am a PhD candidate at </w:t>
      </w:r>
      <w:proofErr w:type="spellStart"/>
      <w:r w:rsidRPr="003013DB">
        <w:rPr>
          <w:rFonts w:ascii="Times New Roman" w:eastAsia="Calibri" w:hAnsi="Times New Roman" w:cs="Times New Roman"/>
          <w:sz w:val="24"/>
          <w:szCs w:val="24"/>
        </w:rPr>
        <w:t>Jimma</w:t>
      </w:r>
      <w:proofErr w:type="spellEnd"/>
      <w:r w:rsidRPr="003013DB">
        <w:rPr>
          <w:rFonts w:ascii="Times New Roman" w:eastAsia="Calibri" w:hAnsi="Times New Roman" w:cs="Times New Roman"/>
          <w:sz w:val="24"/>
          <w:szCs w:val="24"/>
        </w:rPr>
        <w:t xml:space="preserve"> University College of education and behavioral sciences, department of educa</w:t>
      </w:r>
      <w:r>
        <w:rPr>
          <w:rFonts w:ascii="Times New Roman" w:eastAsia="Calibri" w:hAnsi="Times New Roman" w:cs="Times New Roman"/>
          <w:sz w:val="24"/>
          <w:szCs w:val="24"/>
        </w:rPr>
        <w:t>tional planning and management</w:t>
      </w:r>
      <w:r w:rsidRPr="003013DB">
        <w:rPr>
          <w:rFonts w:ascii="Times New Roman" w:eastAsia="Calibri" w:hAnsi="Times New Roman" w:cs="Times New Roman"/>
          <w:sz w:val="24"/>
          <w:szCs w:val="24"/>
        </w:rPr>
        <w:t xml:space="preserve">, and currently doing a research </w:t>
      </w:r>
      <w:r w:rsidRPr="00043C8B">
        <w:rPr>
          <w:rFonts w:ascii="Times New Roman" w:hAnsi="Times New Roman" w:cs="Times New Roman"/>
          <w:sz w:val="24"/>
        </w:rPr>
        <w:t xml:space="preserve">on </w:t>
      </w:r>
      <w:r w:rsidRPr="00B61659">
        <w:rPr>
          <w:rFonts w:ascii="Times New Roman" w:hAnsi="Times New Roman" w:cs="Times New Roman"/>
          <w:b/>
          <w:sz w:val="24"/>
        </w:rPr>
        <w:t xml:space="preserve">Practices and Determinants of Quality Service Provision in Pre-Primary Schools of </w:t>
      </w:r>
      <w:proofErr w:type="spellStart"/>
      <w:r w:rsidRPr="00B61659">
        <w:rPr>
          <w:rFonts w:ascii="Times New Roman" w:hAnsi="Times New Roman" w:cs="Times New Roman"/>
          <w:b/>
          <w:sz w:val="24"/>
        </w:rPr>
        <w:t>Gambella</w:t>
      </w:r>
      <w:proofErr w:type="spellEnd"/>
      <w:r w:rsidRPr="00B61659">
        <w:rPr>
          <w:rFonts w:ascii="Times New Roman" w:hAnsi="Times New Roman" w:cs="Times New Roman"/>
          <w:b/>
          <w:sz w:val="24"/>
        </w:rPr>
        <w:t xml:space="preserve"> Region State, Ethiopia</w:t>
      </w:r>
      <w:r w:rsidRPr="00043C8B">
        <w:rPr>
          <w:rFonts w:ascii="Times New Roman" w:hAnsi="Times New Roman" w:cs="Times New Roman"/>
          <w:sz w:val="24"/>
        </w:rPr>
        <w:t>. Your participation is entirely voluntary and essential for the success of this research. Please respond truthfully and honestly to ensure the accuracy of the study's findings. Rest assured that all information provided will be treated with utmo</w:t>
      </w:r>
      <w:r>
        <w:rPr>
          <w:rFonts w:ascii="Times New Roman" w:hAnsi="Times New Roman" w:cs="Times New Roman"/>
          <w:sz w:val="24"/>
        </w:rPr>
        <w:t>st privacy and confidentiality.</w:t>
      </w:r>
    </w:p>
    <w:p w:rsidR="00A04EFB" w:rsidRDefault="00A04EFB" w:rsidP="00A04EFB">
      <w:pPr>
        <w:spacing w:line="360" w:lineRule="auto"/>
        <w:jc w:val="both"/>
        <w:rPr>
          <w:rFonts w:ascii="Times New Roman" w:hAnsi="Times New Roman" w:cs="Times New Roman"/>
          <w:sz w:val="24"/>
        </w:rPr>
      </w:pPr>
      <w:r w:rsidRPr="00043C8B">
        <w:rPr>
          <w:rFonts w:ascii="Times New Roman" w:hAnsi="Times New Roman" w:cs="Times New Roman"/>
          <w:sz w:val="24"/>
        </w:rPr>
        <w:t>Please take the time to comprehensively complete this questionnaire. For items with alternative responses, kindly use a checkbox (</w:t>
      </w:r>
      <w:r w:rsidRPr="00043C8B">
        <w:rPr>
          <w:rFonts w:ascii="Times New Roman" w:eastAsia="MS Gothic" w:hAnsi="Times New Roman" w:cs="Times New Roman" w:hint="eastAsia"/>
          <w:sz w:val="24"/>
        </w:rPr>
        <w:t>☑</w:t>
      </w:r>
      <w:r w:rsidRPr="00043C8B">
        <w:rPr>
          <w:rFonts w:ascii="Times New Roman" w:hAnsi="Times New Roman" w:cs="Times New Roman"/>
          <w:sz w:val="24"/>
        </w:rPr>
        <w:t>)</w:t>
      </w:r>
      <w:r>
        <w:rPr>
          <w:rFonts w:ascii="Times New Roman" w:hAnsi="Times New Roman" w:cs="Times New Roman"/>
          <w:sz w:val="24"/>
        </w:rPr>
        <w:t xml:space="preserve"> to show your choices.</w:t>
      </w:r>
    </w:p>
    <w:p w:rsidR="00A04EFB" w:rsidRPr="00043C8B" w:rsidRDefault="00A04EFB" w:rsidP="00A04EFB">
      <w:pPr>
        <w:spacing w:line="360" w:lineRule="auto"/>
        <w:jc w:val="both"/>
        <w:rPr>
          <w:rFonts w:ascii="Times New Roman" w:hAnsi="Times New Roman" w:cs="Times New Roman"/>
          <w:sz w:val="24"/>
        </w:rPr>
      </w:pPr>
      <w:r w:rsidRPr="00043C8B">
        <w:rPr>
          <w:rFonts w:ascii="Times New Roman" w:hAnsi="Times New Roman" w:cs="Times New Roman"/>
          <w:sz w:val="24"/>
        </w:rPr>
        <w:t>Thank you for your time and willingness to partic</w:t>
      </w:r>
      <w:r>
        <w:rPr>
          <w:rFonts w:ascii="Times New Roman" w:hAnsi="Times New Roman" w:cs="Times New Roman"/>
          <w:sz w:val="24"/>
        </w:rPr>
        <w:t>ipate in this research project.</w:t>
      </w:r>
    </w:p>
    <w:p w:rsidR="00A04EFB" w:rsidRPr="00043C8B" w:rsidRDefault="00A04EFB" w:rsidP="00A04EFB">
      <w:pPr>
        <w:spacing w:line="360" w:lineRule="auto"/>
        <w:jc w:val="both"/>
        <w:rPr>
          <w:rFonts w:ascii="Times New Roman" w:hAnsi="Times New Roman" w:cs="Times New Roman"/>
          <w:sz w:val="24"/>
        </w:rPr>
      </w:pPr>
      <w:r>
        <w:rPr>
          <w:rFonts w:ascii="Times New Roman" w:hAnsi="Times New Roman" w:cs="Times New Roman"/>
          <w:sz w:val="24"/>
        </w:rPr>
        <w:t>Yours faithfully,</w:t>
      </w:r>
    </w:p>
    <w:p w:rsidR="00A04EFB" w:rsidRPr="00043C8B" w:rsidRDefault="00A04EFB" w:rsidP="00A04EFB">
      <w:pPr>
        <w:spacing w:line="360" w:lineRule="auto"/>
        <w:jc w:val="both"/>
        <w:rPr>
          <w:rFonts w:ascii="Times New Roman" w:hAnsi="Times New Roman" w:cs="Times New Roman"/>
          <w:sz w:val="24"/>
        </w:rPr>
      </w:pPr>
      <w:proofErr w:type="spellStart"/>
      <w:r w:rsidRPr="00043C8B">
        <w:rPr>
          <w:rFonts w:ascii="Times New Roman" w:hAnsi="Times New Roman" w:cs="Times New Roman"/>
          <w:sz w:val="24"/>
        </w:rPr>
        <w:t>Chala</w:t>
      </w:r>
      <w:proofErr w:type="spellEnd"/>
      <w:r w:rsidRPr="00043C8B">
        <w:rPr>
          <w:rFonts w:ascii="Times New Roman" w:hAnsi="Times New Roman" w:cs="Times New Roman"/>
          <w:sz w:val="24"/>
        </w:rPr>
        <w:t xml:space="preserve"> </w:t>
      </w:r>
      <w:proofErr w:type="spellStart"/>
      <w:r w:rsidRPr="00043C8B">
        <w:rPr>
          <w:rFonts w:ascii="Times New Roman" w:hAnsi="Times New Roman" w:cs="Times New Roman"/>
          <w:sz w:val="24"/>
        </w:rPr>
        <w:t>Ayele</w:t>
      </w:r>
      <w:proofErr w:type="spellEnd"/>
      <w:r w:rsidRPr="00043C8B">
        <w:rPr>
          <w:rFonts w:ascii="Times New Roman" w:hAnsi="Times New Roman" w:cs="Times New Roman"/>
          <w:sz w:val="24"/>
        </w:rPr>
        <w:t xml:space="preserve"> </w:t>
      </w:r>
      <w:proofErr w:type="spellStart"/>
      <w:r w:rsidRPr="00043C8B">
        <w:rPr>
          <w:rFonts w:ascii="Times New Roman" w:hAnsi="Times New Roman" w:cs="Times New Roman"/>
          <w:sz w:val="24"/>
        </w:rPr>
        <w:t>Legede</w:t>
      </w:r>
      <w:proofErr w:type="spellEnd"/>
    </w:p>
    <w:p w:rsidR="00A04EFB" w:rsidRPr="00043C8B" w:rsidRDefault="00A04EFB" w:rsidP="00A04EFB">
      <w:pPr>
        <w:spacing w:line="360" w:lineRule="auto"/>
        <w:jc w:val="both"/>
        <w:rPr>
          <w:rFonts w:ascii="Times New Roman" w:hAnsi="Times New Roman" w:cs="Times New Roman"/>
          <w:sz w:val="24"/>
        </w:rPr>
      </w:pPr>
      <w:proofErr w:type="spellStart"/>
      <w:r w:rsidRPr="00043C8B">
        <w:rPr>
          <w:rFonts w:ascii="Times New Roman" w:hAnsi="Times New Roman" w:cs="Times New Roman"/>
          <w:sz w:val="24"/>
        </w:rPr>
        <w:t>Gambella</w:t>
      </w:r>
      <w:proofErr w:type="spellEnd"/>
      <w:r w:rsidRPr="00043C8B">
        <w:rPr>
          <w:rFonts w:ascii="Times New Roman" w:hAnsi="Times New Roman" w:cs="Times New Roman"/>
          <w:sz w:val="24"/>
        </w:rPr>
        <w:t xml:space="preserve"> Region Education Bureau</w:t>
      </w:r>
    </w:p>
    <w:p w:rsidR="00A04EFB" w:rsidRDefault="00A04EFB" w:rsidP="00A04EFB">
      <w:pPr>
        <w:spacing w:line="360" w:lineRule="auto"/>
        <w:jc w:val="both"/>
        <w:rPr>
          <w:rFonts w:ascii="Times New Roman" w:hAnsi="Times New Roman" w:cs="Times New Roman"/>
          <w:sz w:val="24"/>
        </w:rPr>
      </w:pPr>
      <w:r>
        <w:rPr>
          <w:rFonts w:ascii="Times New Roman" w:hAnsi="Times New Roman" w:cs="Times New Roman"/>
          <w:sz w:val="24"/>
        </w:rPr>
        <w:t xml:space="preserve">Cellphone +251913078822 </w:t>
      </w:r>
      <w:r w:rsidRPr="007679BA">
        <w:rPr>
          <w:rFonts w:ascii="Times New Roman" w:hAnsi="Times New Roman" w:cs="Times New Roman"/>
          <w:b/>
          <w:sz w:val="24"/>
        </w:rPr>
        <w:t>/</w:t>
      </w:r>
      <w:r>
        <w:rPr>
          <w:rFonts w:ascii="Times New Roman" w:hAnsi="Times New Roman" w:cs="Times New Roman"/>
          <w:b/>
          <w:sz w:val="24"/>
        </w:rPr>
        <w:t xml:space="preserve"> 0</w:t>
      </w:r>
      <w:r>
        <w:rPr>
          <w:rFonts w:ascii="Times New Roman" w:hAnsi="Times New Roman" w:cs="Times New Roman"/>
          <w:sz w:val="24"/>
        </w:rPr>
        <w:t>911001383</w:t>
      </w:r>
    </w:p>
    <w:p w:rsidR="00A04EFB" w:rsidRDefault="00A04EFB" w:rsidP="00A04EFB">
      <w:pPr>
        <w:spacing w:line="360" w:lineRule="auto"/>
        <w:jc w:val="both"/>
        <w:rPr>
          <w:rFonts w:ascii="Times New Roman" w:hAnsi="Times New Roman" w:cs="Times New Roman"/>
          <w:sz w:val="24"/>
        </w:rPr>
      </w:pPr>
      <w:proofErr w:type="spellStart"/>
      <w:r w:rsidRPr="00C6643D">
        <w:rPr>
          <w:rFonts w:ascii="Times New Roman" w:hAnsi="Times New Roman" w:cs="Times New Roman"/>
          <w:sz w:val="24"/>
        </w:rPr>
        <w:t>E.mail</w:t>
      </w:r>
      <w:proofErr w:type="spellEnd"/>
      <w:r w:rsidRPr="00C6643D">
        <w:rPr>
          <w:rFonts w:ascii="Times New Roman" w:hAnsi="Times New Roman" w:cs="Times New Roman"/>
          <w:sz w:val="24"/>
        </w:rPr>
        <w:t xml:space="preserve">: </w:t>
      </w:r>
      <w:r>
        <w:rPr>
          <w:rFonts w:ascii="Times New Roman" w:hAnsi="Times New Roman" w:cs="Times New Roman"/>
          <w:sz w:val="24"/>
        </w:rPr>
        <w:t>chalaayele</w:t>
      </w:r>
      <w:r w:rsidRPr="00C6643D">
        <w:rPr>
          <w:rFonts w:ascii="Times New Roman" w:hAnsi="Times New Roman" w:cs="Times New Roman"/>
          <w:sz w:val="24"/>
        </w:rPr>
        <w:t>@yahoo.com</w:t>
      </w:r>
      <w:r>
        <w:rPr>
          <w:rFonts w:ascii="Times New Roman" w:hAnsi="Times New Roman" w:cs="Times New Roman"/>
          <w:sz w:val="24"/>
        </w:rPr>
        <w:t>/chalaayele20@gmail.com</w:t>
      </w:r>
    </w:p>
    <w:p w:rsidR="00A04EFB" w:rsidRDefault="00A04EFB" w:rsidP="00A04EFB">
      <w:pPr>
        <w:spacing w:line="360" w:lineRule="auto"/>
        <w:jc w:val="both"/>
        <w:rPr>
          <w:rFonts w:ascii="Times New Roman" w:hAnsi="Times New Roman" w:cs="Times New Roman"/>
          <w:sz w:val="24"/>
        </w:rPr>
      </w:pPr>
    </w:p>
    <w:p w:rsidR="00A04EFB" w:rsidRDefault="00A04EFB" w:rsidP="00A04EFB">
      <w:pPr>
        <w:spacing w:line="240" w:lineRule="auto"/>
        <w:jc w:val="both"/>
        <w:rPr>
          <w:rFonts w:ascii="Times New Roman" w:hAnsi="Times New Roman" w:cs="Times New Roman"/>
          <w:sz w:val="24"/>
        </w:rPr>
      </w:pPr>
    </w:p>
    <w:p w:rsidR="00A04EFB" w:rsidRPr="004939FE" w:rsidRDefault="00A04EFB" w:rsidP="00A04EFB">
      <w:pPr>
        <w:pStyle w:val="ListParagraph"/>
        <w:numPr>
          <w:ilvl w:val="0"/>
          <w:numId w:val="1"/>
        </w:numPr>
        <w:spacing w:after="0" w:line="360" w:lineRule="auto"/>
        <w:jc w:val="both"/>
        <w:rPr>
          <w:rFonts w:ascii="Times New Roman" w:eastAsia="Calibri" w:hAnsi="Times New Roman" w:cs="Times New Roman"/>
          <w:b/>
          <w:sz w:val="24"/>
          <w:szCs w:val="24"/>
        </w:rPr>
      </w:pPr>
      <w:r w:rsidRPr="004939FE">
        <w:rPr>
          <w:rFonts w:ascii="Times New Roman" w:eastAsia="Calibri" w:hAnsi="Times New Roman" w:cs="Times New Roman"/>
          <w:b/>
          <w:sz w:val="24"/>
          <w:szCs w:val="24"/>
        </w:rPr>
        <w:lastRenderedPageBreak/>
        <w:t>General Background of the Respondents</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Name of </w:t>
      </w:r>
      <w:proofErr w:type="spellStart"/>
      <w:r w:rsidRPr="004939FE">
        <w:rPr>
          <w:rFonts w:ascii="Times New Roman" w:eastAsia="Calibri" w:hAnsi="Times New Roman" w:cs="Times New Roman"/>
          <w:sz w:val="24"/>
        </w:rPr>
        <w:t>Woreda</w:t>
      </w:r>
      <w:proofErr w:type="spellEnd"/>
      <w:r w:rsidRPr="004939FE">
        <w:rPr>
          <w:rFonts w:ascii="Times New Roman" w:eastAsia="Calibri" w:hAnsi="Times New Roman" w:cs="Times New Roman"/>
          <w:sz w:val="24"/>
        </w:rPr>
        <w:t xml:space="preserve"> _____________</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4939FE">
        <w:rPr>
          <w:noProof/>
          <w:szCs w:val="24"/>
        </w:rPr>
        <mc:AlternateContent>
          <mc:Choice Requires="wps">
            <w:drawing>
              <wp:anchor distT="0" distB="0" distL="114300" distR="114300" simplePos="0" relativeHeight="251661312" behindDoc="0" locked="0" layoutInCell="1" allowOverlap="1" wp14:anchorId="43E9503E" wp14:editId="68B84572">
                <wp:simplePos x="0" y="0"/>
                <wp:positionH relativeFrom="column">
                  <wp:posOffset>3581400</wp:posOffset>
                </wp:positionH>
                <wp:positionV relativeFrom="paragraph">
                  <wp:posOffset>41275</wp:posOffset>
                </wp:positionV>
                <wp:extent cx="279400" cy="1333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79400" cy="13335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2pt;margin-top:3.25pt;width:2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" filled="f" strokecolor="#002060" strokeweight="2pt"/>
            </w:pict>
          </mc:Fallback>
        </mc:AlternateContent>
      </w:r>
      <w:r w:rsidRPr="004939FE">
        <w:rPr>
          <w:noProof/>
          <w:szCs w:val="24"/>
        </w:rPr>
        <mc:AlternateContent>
          <mc:Choice Requires="wps">
            <w:drawing>
              <wp:anchor distT="0" distB="0" distL="114300" distR="114300" simplePos="0" relativeHeight="251662336" behindDoc="0" locked="0" layoutInCell="1" allowOverlap="1" wp14:anchorId="004D07FA" wp14:editId="2637A1F7">
                <wp:simplePos x="0" y="0"/>
                <wp:positionH relativeFrom="column">
                  <wp:posOffset>4749800</wp:posOffset>
                </wp:positionH>
                <wp:positionV relativeFrom="paragraph">
                  <wp:posOffset>54610</wp:posOffset>
                </wp:positionV>
                <wp:extent cx="279400" cy="133350"/>
                <wp:effectExtent l="0" t="0" r="25400" b="19050"/>
                <wp:wrapNone/>
                <wp:docPr id="26" name="Rectangle 26"/>
                <wp:cNvGraphicFramePr/>
                <a:graphic xmlns:a="http://schemas.openxmlformats.org/drawingml/2006/main">
                  <a:graphicData uri="http://schemas.microsoft.com/office/word/2010/wordprocessingShape">
                    <wps:wsp>
                      <wps:cNvSpPr/>
                      <wps:spPr>
                        <a:xfrm>
                          <a:off x="0" y="0"/>
                          <a:ext cx="279400" cy="133350"/>
                        </a:xfrm>
                        <a:prstGeom prst="rect">
                          <a:avLst/>
                        </a:prstGeom>
                        <a:noFill/>
                        <a:ln w="25400">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74pt;margin-top:4.3pt;width:2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" filled="f" strokecolor="#002060" strokeweight="2pt"/>
            </w:pict>
          </mc:Fallback>
        </mc:AlternateContent>
      </w:r>
      <w:r w:rsidRPr="004939FE">
        <w:rPr>
          <w:rFonts w:ascii="Times New Roman" w:eastAsia="Calibri" w:hAnsi="Times New Roman" w:cs="Times New Roman"/>
          <w:sz w:val="24"/>
        </w:rPr>
        <w:t xml:space="preserve">Category of respondents: </w:t>
      </w:r>
      <w:r>
        <w:rPr>
          <w:rFonts w:ascii="Times New Roman" w:eastAsia="Calibri" w:hAnsi="Times New Roman" w:cs="Times New Roman"/>
          <w:sz w:val="24"/>
        </w:rPr>
        <w:t xml:space="preserve">1. </w:t>
      </w:r>
      <w:r w:rsidRPr="004939FE">
        <w:rPr>
          <w:rFonts w:ascii="Times New Roman" w:eastAsia="Calibri" w:hAnsi="Times New Roman" w:cs="Times New Roman"/>
          <w:sz w:val="24"/>
        </w:rPr>
        <w:t xml:space="preserve">Pre-primary teacher          </w:t>
      </w:r>
      <w:r>
        <w:rPr>
          <w:rFonts w:ascii="Times New Roman" w:eastAsia="Calibri" w:hAnsi="Times New Roman" w:cs="Times New Roman"/>
          <w:sz w:val="24"/>
        </w:rPr>
        <w:t xml:space="preserve"> 2. </w:t>
      </w:r>
      <w:r w:rsidRPr="004939FE">
        <w:rPr>
          <w:rFonts w:ascii="Times New Roman" w:eastAsia="Calibri" w:hAnsi="Times New Roman" w:cs="Times New Roman"/>
          <w:sz w:val="24"/>
        </w:rPr>
        <w:t xml:space="preserve">Principal  </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4939FE">
        <w:rPr>
          <w:noProof/>
          <w:szCs w:val="24"/>
        </w:rPr>
        <mc:AlternateContent>
          <mc:Choice Requires="wps">
            <w:drawing>
              <wp:anchor distT="0" distB="0" distL="114300" distR="114300" simplePos="0" relativeHeight="251660288" behindDoc="0" locked="0" layoutInCell="1" allowOverlap="1" wp14:anchorId="3F4D57A6" wp14:editId="15285825">
                <wp:simplePos x="0" y="0"/>
                <wp:positionH relativeFrom="column">
                  <wp:posOffset>2705100</wp:posOffset>
                </wp:positionH>
                <wp:positionV relativeFrom="paragraph">
                  <wp:posOffset>40005</wp:posOffset>
                </wp:positionV>
                <wp:extent cx="3048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13335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13pt;margin-top:3.15pt;width:24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" filled="f" strokecolor="#002060" strokeweight="2pt"/>
            </w:pict>
          </mc:Fallback>
        </mc:AlternateContent>
      </w:r>
      <w:r w:rsidRPr="004939FE">
        <w:rPr>
          <w:noProof/>
          <w:szCs w:val="24"/>
        </w:rPr>
        <mc:AlternateContent>
          <mc:Choice Requires="wps">
            <w:drawing>
              <wp:anchor distT="0" distB="0" distL="114300" distR="114300" simplePos="0" relativeHeight="251659264" behindDoc="0" locked="0" layoutInCell="1" allowOverlap="1" wp14:anchorId="47CA38F1" wp14:editId="33F7438D">
                <wp:simplePos x="0" y="0"/>
                <wp:positionH relativeFrom="column">
                  <wp:posOffset>1695450</wp:posOffset>
                </wp:positionH>
                <wp:positionV relativeFrom="paragraph">
                  <wp:posOffset>40005</wp:posOffset>
                </wp:positionV>
                <wp:extent cx="279400" cy="133350"/>
                <wp:effectExtent l="0" t="0" r="25400" b="19050"/>
                <wp:wrapNone/>
                <wp:docPr id="53" name="Rectangle 53"/>
                <wp:cNvGraphicFramePr/>
                <a:graphic xmlns:a="http://schemas.openxmlformats.org/drawingml/2006/main">
                  <a:graphicData uri="http://schemas.microsoft.com/office/word/2010/wordprocessingShape">
                    <wps:wsp>
                      <wps:cNvSpPr/>
                      <wps:spPr>
                        <a:xfrm>
                          <a:off x="0" y="0"/>
                          <a:ext cx="279400" cy="133350"/>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33.5pt;margin-top:3.15pt;width:2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" filled="f" strokecolor="#002060" strokeweight="2pt"/>
            </w:pict>
          </mc:Fallback>
        </mc:AlternateContent>
      </w:r>
      <w:r>
        <w:rPr>
          <w:rFonts w:ascii="Times New Roman" w:eastAsia="Calibri" w:hAnsi="Times New Roman" w:cs="Times New Roman"/>
          <w:sz w:val="24"/>
        </w:rPr>
        <w:t xml:space="preserve"> Gender: 1. Male           </w:t>
      </w:r>
      <w:r w:rsidRPr="004939FE">
        <w:rPr>
          <w:rFonts w:ascii="Times New Roman" w:eastAsia="Calibri" w:hAnsi="Times New Roman" w:cs="Times New Roman"/>
          <w:sz w:val="24"/>
        </w:rPr>
        <w:t xml:space="preserve">2. Female    </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Pr>
          <w:rFonts w:ascii="Times New Roman" w:eastAsia="Calibri" w:hAnsi="Times New Roman" w:cs="Times New Roman"/>
          <w:sz w:val="24"/>
        </w:rPr>
        <w:t>Age: 1.</w:t>
      </w:r>
      <w:r w:rsidRPr="004939FE">
        <w:rPr>
          <w:rFonts w:ascii="Times New Roman" w:eastAsia="Calibri" w:hAnsi="Times New Roman" w:cs="Times New Roman"/>
          <w:sz w:val="24"/>
        </w:rPr>
        <w:t xml:space="preserve"> 20 – 30 years </w:t>
      </w:r>
      <w:r w:rsidRPr="004939FE">
        <w:rPr>
          <w:noProof/>
        </w:rPr>
        <w:drawing>
          <wp:inline distT="0" distB="0" distL="0" distR="0" wp14:anchorId="2FE7556F" wp14:editId="58C55BAA">
            <wp:extent cx="32893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58750"/>
                    </a:xfrm>
                    <a:prstGeom prst="rect">
                      <a:avLst/>
                    </a:prstGeom>
                    <a:noFill/>
                  </pic:spPr>
                </pic:pic>
              </a:graphicData>
            </a:graphic>
          </wp:inline>
        </w:drawing>
      </w:r>
      <w:r>
        <w:rPr>
          <w:rFonts w:ascii="Times New Roman" w:eastAsia="Calibri" w:hAnsi="Times New Roman" w:cs="Times New Roman"/>
          <w:sz w:val="24"/>
        </w:rPr>
        <w:t xml:space="preserve">    2.</w:t>
      </w:r>
      <w:r w:rsidRPr="004939FE">
        <w:rPr>
          <w:rFonts w:ascii="Times New Roman" w:eastAsia="Calibri" w:hAnsi="Times New Roman" w:cs="Times New Roman"/>
          <w:sz w:val="24"/>
        </w:rPr>
        <w:t xml:space="preserve"> 31 – 40 years </w:t>
      </w:r>
      <w:r w:rsidRPr="004939FE">
        <w:rPr>
          <w:noProof/>
        </w:rPr>
        <w:drawing>
          <wp:inline distT="0" distB="0" distL="0" distR="0" wp14:anchorId="265A6885" wp14:editId="75686F09">
            <wp:extent cx="328930" cy="15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58750"/>
                    </a:xfrm>
                    <a:prstGeom prst="rect">
                      <a:avLst/>
                    </a:prstGeom>
                    <a:noFill/>
                  </pic:spPr>
                </pic:pic>
              </a:graphicData>
            </a:graphic>
          </wp:inline>
        </w:drawing>
      </w:r>
      <w:r>
        <w:rPr>
          <w:rFonts w:ascii="Times New Roman" w:eastAsia="Calibri" w:hAnsi="Times New Roman" w:cs="Times New Roman"/>
          <w:sz w:val="24"/>
        </w:rPr>
        <w:t xml:space="preserve">   3. 41</w:t>
      </w:r>
      <w:r w:rsidRPr="004939FE">
        <w:rPr>
          <w:rFonts w:ascii="Times New Roman" w:eastAsia="Calibri" w:hAnsi="Times New Roman" w:cs="Times New Roman"/>
          <w:sz w:val="24"/>
        </w:rPr>
        <w:t xml:space="preserve"> – 50 years </w:t>
      </w:r>
      <w:r w:rsidRPr="004939FE">
        <w:rPr>
          <w:noProof/>
        </w:rPr>
        <w:drawing>
          <wp:inline distT="0" distB="0" distL="0" distR="0" wp14:anchorId="4278995E" wp14:editId="27A0709C">
            <wp:extent cx="32893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58750"/>
                    </a:xfrm>
                    <a:prstGeom prst="rect">
                      <a:avLst/>
                    </a:prstGeom>
                    <a:noFill/>
                  </pic:spPr>
                </pic:pic>
              </a:graphicData>
            </a:graphic>
          </wp:inline>
        </w:drawing>
      </w:r>
      <w:r>
        <w:rPr>
          <w:rFonts w:ascii="Times New Roman" w:eastAsia="Calibri" w:hAnsi="Times New Roman" w:cs="Times New Roman"/>
          <w:sz w:val="24"/>
        </w:rPr>
        <w:t xml:space="preserve">  4.</w:t>
      </w:r>
      <w:r w:rsidRPr="004939FE">
        <w:rPr>
          <w:rFonts w:ascii="Times New Roman" w:eastAsia="Calibri" w:hAnsi="Times New Roman" w:cs="Times New Roman"/>
          <w:sz w:val="24"/>
        </w:rPr>
        <w:t xml:space="preserve"> 51 years and above___________</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4939FE">
        <w:rPr>
          <w:rFonts w:ascii="Times New Roman" w:eastAsia="Calibri" w:hAnsi="Times New Roman" w:cs="Times New Roman"/>
          <w:sz w:val="24"/>
          <w:szCs w:val="24"/>
        </w:rPr>
        <w:t>Qualification</w:t>
      </w:r>
      <w:r w:rsidRPr="004939FE">
        <w:rPr>
          <w:rFonts w:ascii="Times New Roman" w:eastAsia="Calibri" w:hAnsi="Times New Roman" w:cs="Times New Roman"/>
          <w:sz w:val="24"/>
        </w:rPr>
        <w:t xml:space="preserve">: 1. Certificate </w:t>
      </w:r>
      <w:r w:rsidRPr="004939FE">
        <w:rPr>
          <w:noProof/>
        </w:rPr>
        <w:drawing>
          <wp:inline distT="0" distB="0" distL="0" distR="0" wp14:anchorId="510CD2C2" wp14:editId="73FE3E41">
            <wp:extent cx="328930" cy="139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39700"/>
                    </a:xfrm>
                    <a:prstGeom prst="rect">
                      <a:avLst/>
                    </a:prstGeom>
                    <a:noFill/>
                  </pic:spPr>
                </pic:pic>
              </a:graphicData>
            </a:graphic>
          </wp:inline>
        </w:drawing>
      </w:r>
      <w:r w:rsidRPr="004939FE">
        <w:rPr>
          <w:rFonts w:ascii="Times New Roman" w:eastAsia="Calibri" w:hAnsi="Times New Roman" w:cs="Times New Roman"/>
          <w:sz w:val="24"/>
        </w:rPr>
        <w:t xml:space="preserve">  2.Diploma </w:t>
      </w:r>
      <w:r w:rsidRPr="004939FE">
        <w:rPr>
          <w:noProof/>
        </w:rPr>
        <w:drawing>
          <wp:inline distT="0" distB="0" distL="0" distR="0" wp14:anchorId="7BA74563" wp14:editId="5B1DD7E1">
            <wp:extent cx="328930" cy="158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58750"/>
                    </a:xfrm>
                    <a:prstGeom prst="rect">
                      <a:avLst/>
                    </a:prstGeom>
                    <a:noFill/>
                  </pic:spPr>
                </pic:pic>
              </a:graphicData>
            </a:graphic>
          </wp:inline>
        </w:drawing>
      </w:r>
      <w:r w:rsidRPr="004939FE">
        <w:rPr>
          <w:rFonts w:ascii="Times New Roman" w:eastAsia="Calibri" w:hAnsi="Times New Roman" w:cs="Times New Roman"/>
          <w:sz w:val="24"/>
        </w:rPr>
        <w:t xml:space="preserve">  3. First Degree </w:t>
      </w:r>
      <w:r w:rsidRPr="004939FE">
        <w:rPr>
          <w:noProof/>
        </w:rPr>
        <w:drawing>
          <wp:inline distT="0" distB="0" distL="0" distR="0" wp14:anchorId="22EFC8C1" wp14:editId="63F54ACF">
            <wp:extent cx="32893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8930" cy="171450"/>
                    </a:xfrm>
                    <a:prstGeom prst="rect">
                      <a:avLst/>
                    </a:prstGeom>
                    <a:noFill/>
                  </pic:spPr>
                </pic:pic>
              </a:graphicData>
            </a:graphic>
          </wp:inline>
        </w:drawing>
      </w:r>
      <w:r w:rsidRPr="004939FE">
        <w:rPr>
          <w:rFonts w:ascii="Times New Roman" w:eastAsia="Calibri" w:hAnsi="Times New Roman" w:cs="Times New Roman"/>
          <w:sz w:val="24"/>
        </w:rPr>
        <w:t xml:space="preserve">   4. Any other________ </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4939FE">
        <w:rPr>
          <w:rFonts w:ascii="Times New Roman" w:eastAsia="Calibri" w:hAnsi="Times New Roman" w:cs="Times New Roman"/>
          <w:sz w:val="24"/>
          <w:szCs w:val="24"/>
        </w:rPr>
        <w:t xml:space="preserve">  Year/s of </w:t>
      </w:r>
      <w:r w:rsidRPr="004939FE">
        <w:rPr>
          <w:rFonts w:ascii="Times New Roman" w:eastAsia="Calibri" w:hAnsi="Times New Roman" w:cs="Times New Roman"/>
          <w:sz w:val="24"/>
        </w:rPr>
        <w:t>teaching experience</w:t>
      </w:r>
      <w:r>
        <w:rPr>
          <w:rFonts w:ascii="Times New Roman" w:eastAsia="Calibri" w:hAnsi="Times New Roman" w:cs="Times New Roman"/>
          <w:sz w:val="24"/>
        </w:rPr>
        <w:t xml:space="preserve"> as p</w:t>
      </w:r>
      <w:r w:rsidRPr="004939FE">
        <w:rPr>
          <w:rFonts w:ascii="Times New Roman" w:eastAsia="Calibri" w:hAnsi="Times New Roman" w:cs="Times New Roman"/>
          <w:sz w:val="24"/>
        </w:rPr>
        <w:t xml:space="preserve">re-primary teacher: 1. 1-5 </w:t>
      </w:r>
      <w:r w:rsidRPr="004939FE">
        <w:rPr>
          <w:noProof/>
        </w:rPr>
        <w:drawing>
          <wp:inline distT="0" distB="0" distL="0" distR="0" wp14:anchorId="5443D7F7" wp14:editId="49C106BB">
            <wp:extent cx="328930" cy="1403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4939FE">
        <w:rPr>
          <w:rFonts w:ascii="Times New Roman" w:eastAsia="Calibri" w:hAnsi="Times New Roman" w:cs="Times New Roman"/>
          <w:sz w:val="24"/>
        </w:rPr>
        <w:t xml:space="preserve"> </w:t>
      </w:r>
      <w:r w:rsidRPr="004939FE">
        <w:rPr>
          <w:rFonts w:ascii="Calibri" w:eastAsia="Calibri" w:hAnsi="Calibri" w:cs="Times New Roman"/>
        </w:rPr>
        <w:t xml:space="preserve">2. </w:t>
      </w:r>
      <w:r w:rsidRPr="004939FE">
        <w:rPr>
          <w:rFonts w:ascii="Times New Roman" w:eastAsia="Calibri" w:hAnsi="Times New Roman" w:cs="Times New Roman"/>
          <w:sz w:val="24"/>
        </w:rPr>
        <w:t xml:space="preserve">6-10 </w:t>
      </w:r>
      <w:r w:rsidRPr="004939FE">
        <w:rPr>
          <w:rFonts w:ascii="Calibri" w:hAnsi="Calibri"/>
          <w:noProof/>
        </w:rPr>
        <w:drawing>
          <wp:inline distT="0" distB="0" distL="0" distR="0" wp14:anchorId="0D2C1246" wp14:editId="6EC5AED7">
            <wp:extent cx="328930" cy="140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4939FE">
        <w:rPr>
          <w:rFonts w:ascii="Calibri" w:eastAsia="Calibri" w:hAnsi="Calibri" w:cs="Times New Roman"/>
        </w:rPr>
        <w:t xml:space="preserve">   3. </w:t>
      </w:r>
      <w:r w:rsidRPr="004939FE">
        <w:rPr>
          <w:rFonts w:ascii="Times New Roman" w:eastAsia="Calibri" w:hAnsi="Times New Roman" w:cs="Times New Roman"/>
          <w:sz w:val="24"/>
        </w:rPr>
        <w:t xml:space="preserve">11-15 </w:t>
      </w:r>
      <w:r w:rsidRPr="004939FE">
        <w:rPr>
          <w:noProof/>
        </w:rPr>
        <w:drawing>
          <wp:inline distT="0" distB="0" distL="0" distR="0" wp14:anchorId="30D15CC7" wp14:editId="6AE0FCB5">
            <wp:extent cx="328930" cy="1403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4939FE">
        <w:rPr>
          <w:rFonts w:ascii="Calibri" w:eastAsia="Calibri" w:hAnsi="Calibri" w:cs="Times New Roman"/>
        </w:rPr>
        <w:t xml:space="preserve">   </w:t>
      </w:r>
      <w:r w:rsidRPr="004939FE">
        <w:rPr>
          <w:rFonts w:ascii="Times New Roman" w:eastAsia="Calibri" w:hAnsi="Times New Roman" w:cs="Times New Roman"/>
          <w:sz w:val="24"/>
        </w:rPr>
        <w:t xml:space="preserve">4. 16-20 </w:t>
      </w:r>
      <w:r w:rsidRPr="004939FE">
        <w:rPr>
          <w:noProof/>
        </w:rPr>
        <w:drawing>
          <wp:inline distT="0" distB="0" distL="0" distR="0" wp14:anchorId="544B915B" wp14:editId="72143595">
            <wp:extent cx="328930" cy="1403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4939FE">
        <w:rPr>
          <w:rFonts w:ascii="Calibri" w:eastAsia="Calibri" w:hAnsi="Calibri" w:cs="Times New Roman"/>
        </w:rPr>
        <w:t xml:space="preserve">    </w:t>
      </w:r>
      <w:r w:rsidRPr="004939FE">
        <w:rPr>
          <w:rFonts w:ascii="Times New Roman" w:eastAsia="Calibri" w:hAnsi="Times New Roman" w:cs="Times New Roman"/>
          <w:sz w:val="24"/>
        </w:rPr>
        <w:t xml:space="preserve"> 5. 21 and above____ _________</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5A3AB7">
        <w:rPr>
          <w:rFonts w:ascii="Times New Roman" w:eastAsia="Calibri" w:hAnsi="Times New Roman" w:cs="Times New Roman"/>
          <w:sz w:val="24"/>
        </w:rPr>
        <w:t xml:space="preserve"> Years of experience as a pre-primary/ primary school principal: 1. 1-5 </w:t>
      </w:r>
      <w:r w:rsidRPr="004939FE">
        <w:rPr>
          <w:noProof/>
        </w:rPr>
        <w:drawing>
          <wp:inline distT="0" distB="0" distL="0" distR="0" wp14:anchorId="0C589A0E" wp14:editId="3E1AC767">
            <wp:extent cx="328930" cy="140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2. 6-10 </w:t>
      </w:r>
      <w:r w:rsidRPr="004939FE">
        <w:rPr>
          <w:noProof/>
        </w:rPr>
        <w:drawing>
          <wp:inline distT="0" distB="0" distL="0" distR="0" wp14:anchorId="24609CBA" wp14:editId="29694B09">
            <wp:extent cx="328930" cy="1403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3. 11-15  </w:t>
      </w:r>
      <w:r w:rsidRPr="004939FE">
        <w:rPr>
          <w:noProof/>
        </w:rPr>
        <w:drawing>
          <wp:inline distT="0" distB="0" distL="0" distR="0" wp14:anchorId="47706C57" wp14:editId="3EF917CD">
            <wp:extent cx="328930" cy="1403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4. 16-20 </w:t>
      </w:r>
      <w:r w:rsidRPr="004939FE">
        <w:rPr>
          <w:noProof/>
        </w:rPr>
        <w:drawing>
          <wp:inline distT="0" distB="0" distL="0" distR="0" wp14:anchorId="7512F746" wp14:editId="73A53688">
            <wp:extent cx="328930" cy="1403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5. 21 and above_____________</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5A3AB7">
        <w:rPr>
          <w:rFonts w:ascii="Times New Roman" w:eastAsia="Calibri" w:hAnsi="Times New Roman" w:cs="Times New Roman"/>
          <w:sz w:val="24"/>
        </w:rPr>
        <w:t>Training in preschool education 1.</w:t>
      </w:r>
      <w:r w:rsidRPr="004939FE">
        <w:rPr>
          <w:noProof/>
        </w:rPr>
        <w:drawing>
          <wp:inline distT="0" distB="0" distL="0" distR="0" wp14:anchorId="2429F439" wp14:editId="788AE913">
            <wp:extent cx="328930" cy="1403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Yes, 2. No </w:t>
      </w:r>
      <w:r w:rsidRPr="004939FE">
        <w:rPr>
          <w:noProof/>
        </w:rPr>
        <w:drawing>
          <wp:inline distT="0" distB="0" distL="0" distR="0" wp14:anchorId="041C6ADA" wp14:editId="513BE4B7">
            <wp:extent cx="328930" cy="1403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5A3AB7">
        <w:rPr>
          <w:rFonts w:ascii="Times New Roman" w:eastAsia="Calibri" w:hAnsi="Times New Roman" w:cs="Times New Roman"/>
          <w:sz w:val="24"/>
        </w:rPr>
        <w:t xml:space="preserve">Duration of the training 1.One month </w:t>
      </w:r>
      <w:r w:rsidRPr="004939FE">
        <w:rPr>
          <w:noProof/>
        </w:rPr>
        <w:drawing>
          <wp:inline distT="0" distB="0" distL="0" distR="0" wp14:anchorId="01C2312D" wp14:editId="11E54605">
            <wp:extent cx="328930" cy="1403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w:t>
      </w:r>
      <w:r>
        <w:rPr>
          <w:rFonts w:ascii="Times New Roman" w:eastAsia="Calibri" w:hAnsi="Times New Roman" w:cs="Times New Roman"/>
          <w:sz w:val="24"/>
        </w:rPr>
        <w:t xml:space="preserve">2. Three months </w:t>
      </w:r>
      <w:r w:rsidRPr="004939FE">
        <w:rPr>
          <w:noProof/>
        </w:rPr>
        <w:drawing>
          <wp:inline distT="0" distB="0" distL="0" distR="0" wp14:anchorId="23BBE9EA" wp14:editId="7B09740C">
            <wp:extent cx="328930" cy="1403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Pr>
          <w:rFonts w:ascii="Times New Roman" w:eastAsia="Calibri" w:hAnsi="Times New Roman" w:cs="Times New Roman"/>
          <w:sz w:val="24"/>
        </w:rPr>
        <w:t xml:space="preserve">  </w:t>
      </w:r>
      <w:r w:rsidRPr="005A3AB7">
        <w:rPr>
          <w:rFonts w:ascii="Times New Roman" w:eastAsia="Calibri" w:hAnsi="Times New Roman" w:cs="Times New Roman"/>
          <w:sz w:val="24"/>
        </w:rPr>
        <w:t>3. Six month</w:t>
      </w:r>
      <w:r>
        <w:rPr>
          <w:rFonts w:ascii="Times New Roman" w:eastAsia="Calibri" w:hAnsi="Times New Roman" w:cs="Times New Roman"/>
          <w:sz w:val="24"/>
        </w:rPr>
        <w:t xml:space="preserve"> </w:t>
      </w:r>
      <w:r w:rsidRPr="004939FE">
        <w:rPr>
          <w:noProof/>
        </w:rPr>
        <w:drawing>
          <wp:inline distT="0" distB="0" distL="0" distR="0" wp14:anchorId="34B5D97C" wp14:editId="3F653DE4">
            <wp:extent cx="328930" cy="140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4. One year  </w:t>
      </w:r>
      <w:r w:rsidRPr="004939FE">
        <w:rPr>
          <w:noProof/>
        </w:rPr>
        <w:drawing>
          <wp:inline distT="0" distB="0" distL="0" distR="0" wp14:anchorId="2A04377C" wp14:editId="7ED159D9">
            <wp:extent cx="328930" cy="1403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Pr>
          <w:rFonts w:ascii="Times New Roman" w:eastAsia="Calibri" w:hAnsi="Times New Roman" w:cs="Times New Roman"/>
          <w:sz w:val="24"/>
        </w:rPr>
        <w:t xml:space="preserve"> </w:t>
      </w:r>
      <w:r w:rsidRPr="005A3AB7">
        <w:rPr>
          <w:rFonts w:ascii="Times New Roman" w:eastAsia="Calibri" w:hAnsi="Times New Roman" w:cs="Times New Roman"/>
          <w:sz w:val="24"/>
        </w:rPr>
        <w:t xml:space="preserve">5. Greater than one year </w:t>
      </w:r>
      <w:r w:rsidRPr="004939FE">
        <w:rPr>
          <w:noProof/>
        </w:rPr>
        <w:drawing>
          <wp:inline distT="0" distB="0" distL="0" distR="0" wp14:anchorId="4070D6D0" wp14:editId="43EDC281">
            <wp:extent cx="328930" cy="1403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6. </w:t>
      </w:r>
      <w:r>
        <w:rPr>
          <w:rFonts w:ascii="Times New Roman" w:eastAsia="Calibri" w:hAnsi="Times New Roman" w:cs="Times New Roman"/>
          <w:sz w:val="24"/>
        </w:rPr>
        <w:t>Any o</w:t>
      </w:r>
      <w:r w:rsidRPr="005A3AB7">
        <w:rPr>
          <w:rFonts w:ascii="Times New Roman" w:eastAsia="Calibri" w:hAnsi="Times New Roman" w:cs="Times New Roman"/>
          <w:sz w:val="24"/>
        </w:rPr>
        <w:t>ther ____</w:t>
      </w:r>
    </w:p>
    <w:p w:rsidR="00A04EFB" w:rsidRDefault="00A04EFB" w:rsidP="00A04EFB">
      <w:pPr>
        <w:pStyle w:val="ListParagraph"/>
        <w:numPr>
          <w:ilvl w:val="1"/>
          <w:numId w:val="1"/>
        </w:numPr>
        <w:spacing w:line="360" w:lineRule="auto"/>
        <w:jc w:val="both"/>
        <w:rPr>
          <w:rFonts w:ascii="Times New Roman" w:eastAsia="Calibri" w:hAnsi="Times New Roman" w:cs="Times New Roman"/>
          <w:sz w:val="24"/>
        </w:rPr>
      </w:pPr>
      <w:r w:rsidRPr="005A3AB7">
        <w:rPr>
          <w:rFonts w:ascii="Times New Roman" w:eastAsia="Calibri" w:hAnsi="Times New Roman" w:cs="Times New Roman"/>
          <w:b/>
          <w:sz w:val="24"/>
        </w:rPr>
        <w:t xml:space="preserve"> </w:t>
      </w:r>
      <w:r>
        <w:rPr>
          <w:rFonts w:ascii="Times New Roman" w:eastAsia="Calibri" w:hAnsi="Times New Roman" w:cs="Times New Roman"/>
          <w:sz w:val="24"/>
        </w:rPr>
        <w:t xml:space="preserve">Training in Education </w:t>
      </w:r>
      <w:r w:rsidRPr="005A3AB7">
        <w:rPr>
          <w:rFonts w:ascii="Times New Roman" w:eastAsia="Calibri" w:hAnsi="Times New Roman" w:cs="Times New Roman"/>
          <w:sz w:val="24"/>
        </w:rPr>
        <w:t>Leadership: 1. No formal training</w:t>
      </w:r>
      <w:r>
        <w:rPr>
          <w:rFonts w:ascii="Times New Roman" w:eastAsia="Calibri" w:hAnsi="Times New Roman" w:cs="Times New Roman"/>
          <w:sz w:val="24"/>
        </w:rPr>
        <w:t xml:space="preserve"> </w:t>
      </w:r>
      <w:r w:rsidRPr="004939FE">
        <w:rPr>
          <w:noProof/>
        </w:rPr>
        <w:drawing>
          <wp:inline distT="0" distB="0" distL="0" distR="0" wp14:anchorId="134B99A5" wp14:editId="56520D0E">
            <wp:extent cx="328930" cy="14033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Pr>
          <w:rFonts w:ascii="Times New Roman" w:eastAsia="Calibri" w:hAnsi="Times New Roman" w:cs="Times New Roman"/>
          <w:sz w:val="24"/>
        </w:rPr>
        <w:t xml:space="preserve"> </w:t>
      </w:r>
      <w:r w:rsidRPr="005A3AB7">
        <w:rPr>
          <w:rFonts w:ascii="Times New Roman" w:eastAsia="Calibri" w:hAnsi="Times New Roman" w:cs="Times New Roman"/>
          <w:sz w:val="24"/>
        </w:rPr>
        <w:t xml:space="preserve">2. Short-term training </w:t>
      </w:r>
      <w:r w:rsidRPr="004939FE">
        <w:rPr>
          <w:noProof/>
        </w:rPr>
        <w:drawing>
          <wp:inline distT="0" distB="0" distL="0" distR="0" wp14:anchorId="24CBC22E" wp14:editId="37E52E5C">
            <wp:extent cx="328930" cy="14033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5A3AB7">
        <w:rPr>
          <w:rFonts w:ascii="Times New Roman" w:eastAsia="Calibri" w:hAnsi="Times New Roman" w:cs="Times New Roman"/>
          <w:sz w:val="24"/>
        </w:rPr>
        <w:t xml:space="preserve"> 3. Professional development courses</w:t>
      </w:r>
      <w:r w:rsidRPr="004939FE">
        <w:rPr>
          <w:noProof/>
        </w:rPr>
        <w:drawing>
          <wp:inline distT="0" distB="0" distL="0" distR="0" wp14:anchorId="6E305C7B" wp14:editId="5058CB73">
            <wp:extent cx="328930" cy="140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Pr>
          <w:rFonts w:ascii="Times New Roman" w:eastAsia="Calibri" w:hAnsi="Times New Roman" w:cs="Times New Roman"/>
          <w:b/>
          <w:sz w:val="24"/>
        </w:rPr>
        <w:t xml:space="preserve"> </w:t>
      </w:r>
      <w:r w:rsidRPr="00A04EFB">
        <w:rPr>
          <w:rFonts w:ascii="Times New Roman" w:eastAsia="Calibri" w:hAnsi="Times New Roman" w:cs="Times New Roman"/>
          <w:sz w:val="24"/>
        </w:rPr>
        <w:t>4.Diploma in educational</w:t>
      </w:r>
      <w:r w:rsidRPr="005A3AB7">
        <w:rPr>
          <w:rFonts w:ascii="Times New Roman" w:eastAsia="Calibri" w:hAnsi="Times New Roman" w:cs="Times New Roman"/>
          <w:b/>
          <w:sz w:val="24"/>
        </w:rPr>
        <w:t xml:space="preserve"> </w:t>
      </w:r>
      <w:r w:rsidRPr="00A00DF0">
        <w:rPr>
          <w:rFonts w:ascii="Times New Roman" w:eastAsia="Calibri" w:hAnsi="Times New Roman" w:cs="Times New Roman"/>
          <w:sz w:val="24"/>
        </w:rPr>
        <w:t xml:space="preserve">leadership </w:t>
      </w:r>
      <w:r w:rsidRPr="00A00DF0">
        <w:rPr>
          <w:noProof/>
        </w:rPr>
        <w:drawing>
          <wp:inline distT="0" distB="0" distL="0" distR="0" wp14:anchorId="7981E2D9" wp14:editId="06E8AA81">
            <wp:extent cx="328930" cy="1403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30" cy="140335"/>
                    </a:xfrm>
                    <a:prstGeom prst="rect">
                      <a:avLst/>
                    </a:prstGeom>
                    <a:noFill/>
                  </pic:spPr>
                </pic:pic>
              </a:graphicData>
            </a:graphic>
          </wp:inline>
        </w:drawing>
      </w:r>
      <w:r w:rsidRPr="00A00DF0">
        <w:rPr>
          <w:rFonts w:ascii="Times New Roman" w:eastAsia="Calibri" w:hAnsi="Times New Roman" w:cs="Times New Roman"/>
          <w:sz w:val="24"/>
        </w:rPr>
        <w:t xml:space="preserve"> 5. Degree in educational leadership 6</w:t>
      </w:r>
      <w:r w:rsidRPr="005A3AB7">
        <w:rPr>
          <w:rFonts w:ascii="Times New Roman" w:eastAsia="Calibri" w:hAnsi="Times New Roman" w:cs="Times New Roman"/>
          <w:b/>
          <w:sz w:val="24"/>
        </w:rPr>
        <w:t xml:space="preserve">. </w:t>
      </w:r>
      <w:r>
        <w:rPr>
          <w:rFonts w:ascii="Times New Roman" w:eastAsia="Calibri" w:hAnsi="Times New Roman" w:cs="Times New Roman"/>
          <w:sz w:val="24"/>
        </w:rPr>
        <w:t xml:space="preserve">Any </w:t>
      </w:r>
      <w:r w:rsidRPr="005A3AB7">
        <w:rPr>
          <w:rFonts w:ascii="Times New Roman" w:eastAsia="Calibri" w:hAnsi="Times New Roman" w:cs="Times New Roman"/>
          <w:sz w:val="24"/>
        </w:rPr>
        <w:t>other________</w:t>
      </w: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Default="00A04EFB" w:rsidP="00A04EFB">
      <w:pPr>
        <w:spacing w:line="360" w:lineRule="auto"/>
        <w:jc w:val="both"/>
        <w:rPr>
          <w:rFonts w:ascii="Times New Roman" w:eastAsia="Calibri" w:hAnsi="Times New Roman" w:cs="Times New Roman"/>
          <w:sz w:val="24"/>
        </w:rPr>
      </w:pPr>
    </w:p>
    <w:p w:rsidR="00A04EFB" w:rsidRPr="00E54036" w:rsidRDefault="00A04EFB" w:rsidP="00A04EFB">
      <w:pPr>
        <w:spacing w:line="360" w:lineRule="auto"/>
        <w:jc w:val="both"/>
        <w:rPr>
          <w:rFonts w:ascii="Times New Roman" w:eastAsia="Calibri" w:hAnsi="Times New Roman" w:cs="Times New Roman"/>
          <w:sz w:val="24"/>
        </w:rPr>
      </w:pPr>
      <w:r w:rsidRPr="00E54036">
        <w:rPr>
          <w:rFonts w:ascii="Times New Roman" w:eastAsia="Calibri" w:hAnsi="Times New Roman" w:cs="Times New Roman"/>
          <w:sz w:val="24"/>
        </w:rPr>
        <w:tab/>
      </w:r>
    </w:p>
    <w:p w:rsidR="00A04EFB" w:rsidRPr="005A3AB7" w:rsidRDefault="00A04EFB" w:rsidP="00A04EFB">
      <w:pPr>
        <w:pStyle w:val="ListParagraph"/>
        <w:numPr>
          <w:ilvl w:val="0"/>
          <w:numId w:val="1"/>
        </w:numPr>
        <w:spacing w:line="240" w:lineRule="auto"/>
        <w:rPr>
          <w:rFonts w:ascii="Times New Roman" w:eastAsia="Calibri" w:hAnsi="Times New Roman" w:cs="Times New Roman"/>
          <w:sz w:val="24"/>
        </w:rPr>
      </w:pPr>
      <w:r w:rsidRPr="005A3AB7">
        <w:rPr>
          <w:rFonts w:ascii="Times New Roman" w:eastAsia="Calibri" w:hAnsi="Times New Roman" w:cs="Times New Roman"/>
          <w:b/>
          <w:sz w:val="24"/>
        </w:rPr>
        <w:lastRenderedPageBreak/>
        <w:t>E</w:t>
      </w:r>
      <w:r>
        <w:rPr>
          <w:rFonts w:ascii="Times New Roman" w:eastAsia="Calibri" w:hAnsi="Times New Roman" w:cs="Times New Roman"/>
          <w:b/>
          <w:sz w:val="24"/>
        </w:rPr>
        <w:t>xisting Practices Pre-Primary Education i</w:t>
      </w:r>
      <w:r w:rsidRPr="005A3AB7">
        <w:rPr>
          <w:rFonts w:ascii="Times New Roman" w:eastAsia="Calibri" w:hAnsi="Times New Roman" w:cs="Times New Roman"/>
          <w:b/>
          <w:sz w:val="24"/>
        </w:rPr>
        <w:t>n Preprimary Schools</w:t>
      </w:r>
      <w:r>
        <w:rPr>
          <w:rFonts w:ascii="Times New Roman" w:eastAsia="Calibri" w:hAnsi="Times New Roman" w:cs="Times New Roman"/>
          <w:b/>
          <w:sz w:val="24"/>
        </w:rPr>
        <w:t xml:space="preserve"> </w:t>
      </w:r>
      <w:proofErr w:type="spellStart"/>
      <w:r>
        <w:rPr>
          <w:rFonts w:ascii="Times New Roman" w:eastAsia="Calibri" w:hAnsi="Times New Roman" w:cs="Times New Roman"/>
          <w:b/>
          <w:sz w:val="24"/>
        </w:rPr>
        <w:t>Gambella</w:t>
      </w:r>
      <w:proofErr w:type="spellEnd"/>
      <w:r>
        <w:rPr>
          <w:rFonts w:ascii="Times New Roman" w:eastAsia="Calibri" w:hAnsi="Times New Roman" w:cs="Times New Roman"/>
          <w:b/>
          <w:sz w:val="24"/>
        </w:rPr>
        <w:t xml:space="preserve"> Regional State, </w:t>
      </w:r>
      <w:proofErr w:type="spellStart"/>
      <w:r>
        <w:rPr>
          <w:rFonts w:ascii="Times New Roman" w:eastAsia="Calibri" w:hAnsi="Times New Roman" w:cs="Times New Roman"/>
          <w:b/>
          <w:sz w:val="24"/>
        </w:rPr>
        <w:t>Ethiopa</w:t>
      </w:r>
      <w:proofErr w:type="spellEnd"/>
    </w:p>
    <w:p w:rsidR="00A04EFB" w:rsidRPr="00844993" w:rsidRDefault="00A04EFB" w:rsidP="00A04EFB">
      <w:pPr>
        <w:spacing w:line="240" w:lineRule="auto"/>
        <w:jc w:val="both"/>
        <w:rPr>
          <w:rFonts w:ascii="Times New Roman" w:eastAsia="Calibri" w:hAnsi="Times New Roman" w:cs="Times New Roman"/>
          <w:sz w:val="24"/>
        </w:rPr>
      </w:pPr>
      <w:r w:rsidRPr="004939FE">
        <w:rPr>
          <w:rFonts w:ascii="Times New Roman" w:eastAsia="Calibri" w:hAnsi="Times New Roman" w:cs="Times New Roman"/>
          <w:sz w:val="24"/>
        </w:rPr>
        <w:t xml:space="preserve">Assessing the current practices </w:t>
      </w:r>
      <w:r w:rsidRPr="00372291">
        <w:rPr>
          <w:rFonts w:ascii="Times New Roman" w:eastAsia="Calibri" w:hAnsi="Times New Roman" w:cs="Times New Roman"/>
          <w:sz w:val="24"/>
        </w:rPr>
        <w:t>and quality service provision</w:t>
      </w:r>
      <w:r w:rsidRPr="005A3AB7">
        <w:rPr>
          <w:rFonts w:ascii="Times New Roman" w:eastAsia="Calibri" w:hAnsi="Times New Roman" w:cs="Times New Roman"/>
          <w:b/>
          <w:sz w:val="24"/>
        </w:rPr>
        <w:t xml:space="preserve"> </w:t>
      </w:r>
      <w:r w:rsidRPr="004939FE">
        <w:rPr>
          <w:rFonts w:ascii="Times New Roman" w:eastAsia="Calibri" w:hAnsi="Times New Roman" w:cs="Times New Roman"/>
          <w:sz w:val="24"/>
        </w:rPr>
        <w:t>in pre-primary schools can be accomplished through the examination of various indicators. Kindly express your level of agreement</w:t>
      </w:r>
      <w:r>
        <w:rPr>
          <w:rFonts w:ascii="Ebrima" w:eastAsia="Calibri" w:hAnsi="Ebrima" w:cs="Times New Roman"/>
          <w:sz w:val="24"/>
        </w:rPr>
        <w:t xml:space="preserve"> </w:t>
      </w:r>
      <w:r w:rsidRPr="00464498">
        <w:rPr>
          <w:rFonts w:ascii="Times New Roman" w:eastAsia="Calibri" w:hAnsi="Times New Roman" w:cs="Times New Roman"/>
          <w:sz w:val="24"/>
        </w:rPr>
        <w:t>or disagreement</w:t>
      </w:r>
      <w:r w:rsidRPr="004939FE">
        <w:rPr>
          <w:rFonts w:ascii="Times New Roman" w:eastAsia="Calibri" w:hAnsi="Times New Roman" w:cs="Times New Roman"/>
          <w:sz w:val="24"/>
        </w:rPr>
        <w:t xml:space="preserve"> in the table below. Use a Likert scale of 1 to 5, where 1. </w:t>
      </w:r>
      <w:proofErr w:type="gramStart"/>
      <w:r w:rsidRPr="004939FE">
        <w:rPr>
          <w:rFonts w:ascii="Times New Roman" w:eastAsia="Calibri" w:hAnsi="Times New Roman" w:cs="Times New Roman"/>
          <w:sz w:val="24"/>
        </w:rPr>
        <w:t>"Strongly Disagree," 2.</w:t>
      </w:r>
      <w:proofErr w:type="gramEnd"/>
      <w:r w:rsidRPr="004939FE">
        <w:rPr>
          <w:rFonts w:ascii="Times New Roman" w:eastAsia="Calibri" w:hAnsi="Times New Roman" w:cs="Times New Roman"/>
          <w:sz w:val="24"/>
        </w:rPr>
        <w:t xml:space="preserve">  </w:t>
      </w:r>
      <w:proofErr w:type="gramStart"/>
      <w:r w:rsidRPr="004939FE">
        <w:rPr>
          <w:rFonts w:ascii="Times New Roman" w:eastAsia="Calibri" w:hAnsi="Times New Roman" w:cs="Times New Roman"/>
          <w:sz w:val="24"/>
        </w:rPr>
        <w:t>"Disagree," 3.</w:t>
      </w:r>
      <w:proofErr w:type="gramEnd"/>
      <w:r w:rsidRPr="004939FE">
        <w:rPr>
          <w:rFonts w:ascii="Times New Roman" w:eastAsia="Calibri" w:hAnsi="Times New Roman" w:cs="Times New Roman"/>
          <w:sz w:val="24"/>
        </w:rPr>
        <w:t xml:space="preserve">  "Not sure," 4. "</w:t>
      </w:r>
      <w:proofErr w:type="gramStart"/>
      <w:r w:rsidRPr="004939FE">
        <w:rPr>
          <w:rFonts w:ascii="Times New Roman" w:eastAsia="Calibri" w:hAnsi="Times New Roman" w:cs="Times New Roman"/>
          <w:sz w:val="24"/>
        </w:rPr>
        <w:t>Agree,"</w:t>
      </w:r>
      <w:proofErr w:type="gramEnd"/>
      <w:r w:rsidRPr="004939FE">
        <w:rPr>
          <w:rFonts w:ascii="Times New Roman" w:eastAsia="Calibri" w:hAnsi="Times New Roman" w:cs="Times New Roman"/>
          <w:sz w:val="24"/>
        </w:rPr>
        <w:t xml:space="preserve"> and 5. "Strongly Agree."</w:t>
      </w:r>
    </w:p>
    <w:p w:rsidR="00A04EFB" w:rsidRPr="00C83319" w:rsidRDefault="00A04EFB" w:rsidP="00A04EFB">
      <w:pPr>
        <w:spacing w:line="240" w:lineRule="auto"/>
        <w:rPr>
          <w:rFonts w:ascii="Times New Roman" w:eastAsia="Calibri" w:hAnsi="Times New Roman" w:cs="Times New Roman"/>
          <w:b/>
          <w:sz w:val="24"/>
        </w:rPr>
      </w:pPr>
      <w:r w:rsidRPr="00C83319">
        <w:rPr>
          <w:rFonts w:ascii="Times New Roman" w:eastAsia="Calibri" w:hAnsi="Times New Roman" w:cs="Times New Roman"/>
          <w:b/>
          <w:sz w:val="24"/>
        </w:rPr>
        <w:t>Table</w:t>
      </w:r>
      <w:r>
        <w:rPr>
          <w:rFonts w:ascii="Times New Roman" w:eastAsia="Calibri" w:hAnsi="Times New Roman" w:cs="Times New Roman"/>
          <w:b/>
          <w:sz w:val="24"/>
        </w:rPr>
        <w:t>: 1 Existing Practices of Pre-Primary Education and its Provision o</w:t>
      </w:r>
      <w:r w:rsidRPr="00C83319">
        <w:rPr>
          <w:rFonts w:ascii="Times New Roman" w:eastAsia="Calibri" w:hAnsi="Times New Roman" w:cs="Times New Roman"/>
          <w:b/>
          <w:sz w:val="24"/>
        </w:rPr>
        <w:t>f Quality Services</w:t>
      </w:r>
    </w:p>
    <w:tbl>
      <w:tblPr>
        <w:tblStyle w:val="TableGrid5"/>
        <w:tblW w:w="0" w:type="auto"/>
        <w:tblLook w:val="04A0" w:firstRow="1" w:lastRow="0" w:firstColumn="1" w:lastColumn="0" w:noHBand="0" w:noVBand="1"/>
      </w:tblPr>
      <w:tblGrid>
        <w:gridCol w:w="571"/>
        <w:gridCol w:w="5684"/>
        <w:gridCol w:w="662"/>
        <w:gridCol w:w="522"/>
        <w:gridCol w:w="701"/>
        <w:gridCol w:w="662"/>
        <w:gridCol w:w="774"/>
      </w:tblGrid>
      <w:tr w:rsidR="00A04EFB" w:rsidRPr="004939FE" w:rsidTr="006A0605">
        <w:trPr>
          <w:trHeight w:val="200"/>
        </w:trPr>
        <w:tc>
          <w:tcPr>
            <w:tcW w:w="571" w:type="dxa"/>
            <w:vMerge w:val="restart"/>
            <w:shd w:val="clear" w:color="auto" w:fill="BFBFBF" w:themeFill="background1" w:themeFillShade="BF"/>
          </w:tcPr>
          <w:p w:rsidR="00A04EFB" w:rsidRPr="00AB2C6B" w:rsidRDefault="00A04EFB" w:rsidP="00C7492B">
            <w:pPr>
              <w:jc w:val="both"/>
              <w:rPr>
                <w:rFonts w:ascii="Ebrima" w:hAnsi="Ebrima" w:cs="Times New Roman"/>
                <w:b/>
                <w:sz w:val="24"/>
                <w:szCs w:val="24"/>
              </w:rPr>
            </w:pPr>
            <w:r w:rsidRPr="004939FE">
              <w:rPr>
                <w:rFonts w:ascii="Times New Roman" w:hAnsi="Times New Roman" w:cs="Times New Roman"/>
                <w:b/>
                <w:sz w:val="24"/>
                <w:szCs w:val="24"/>
              </w:rPr>
              <w:t>No.</w:t>
            </w:r>
          </w:p>
        </w:tc>
        <w:tc>
          <w:tcPr>
            <w:tcW w:w="5684" w:type="dxa"/>
            <w:vMerge w:val="restart"/>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Items</w:t>
            </w:r>
          </w:p>
        </w:tc>
        <w:tc>
          <w:tcPr>
            <w:tcW w:w="3321" w:type="dxa"/>
            <w:gridSpan w:val="5"/>
            <w:shd w:val="clear" w:color="auto" w:fill="BFBFBF" w:themeFill="background1" w:themeFillShade="BF"/>
          </w:tcPr>
          <w:p w:rsidR="00A04EFB" w:rsidRPr="004939FE" w:rsidRDefault="00A04EFB" w:rsidP="00C7492B">
            <w:pPr>
              <w:jc w:val="center"/>
              <w:rPr>
                <w:rFonts w:ascii="Times New Roman" w:hAnsi="Times New Roman" w:cs="Times New Roman"/>
                <w:b/>
                <w:sz w:val="24"/>
                <w:szCs w:val="24"/>
              </w:rPr>
            </w:pPr>
            <w:r w:rsidRPr="004939FE">
              <w:rPr>
                <w:rFonts w:ascii="Times New Roman" w:hAnsi="Times New Roman" w:cs="Times New Roman"/>
                <w:b/>
                <w:sz w:val="24"/>
                <w:szCs w:val="24"/>
              </w:rPr>
              <w:t>Scale</w:t>
            </w:r>
          </w:p>
        </w:tc>
      </w:tr>
      <w:tr w:rsidR="00A04EFB" w:rsidRPr="004939FE" w:rsidTr="006A0605">
        <w:trPr>
          <w:trHeight w:val="80"/>
        </w:trPr>
        <w:tc>
          <w:tcPr>
            <w:tcW w:w="571" w:type="dxa"/>
            <w:vMerge/>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p>
        </w:tc>
        <w:tc>
          <w:tcPr>
            <w:tcW w:w="5684" w:type="dxa"/>
            <w:vMerge/>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p>
        </w:tc>
        <w:tc>
          <w:tcPr>
            <w:tcW w:w="662" w:type="dxa"/>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1</w:t>
            </w:r>
          </w:p>
        </w:tc>
        <w:tc>
          <w:tcPr>
            <w:tcW w:w="522" w:type="dxa"/>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2</w:t>
            </w:r>
          </w:p>
        </w:tc>
        <w:tc>
          <w:tcPr>
            <w:tcW w:w="701" w:type="dxa"/>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3</w:t>
            </w:r>
          </w:p>
        </w:tc>
        <w:tc>
          <w:tcPr>
            <w:tcW w:w="662" w:type="dxa"/>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4</w:t>
            </w:r>
          </w:p>
        </w:tc>
        <w:tc>
          <w:tcPr>
            <w:tcW w:w="774" w:type="dxa"/>
            <w:shd w:val="clear" w:color="auto" w:fill="BFBFBF" w:themeFill="background1" w:themeFillShade="BF"/>
          </w:tcPr>
          <w:p w:rsidR="00A04EFB" w:rsidRPr="004939FE" w:rsidRDefault="00A04EFB" w:rsidP="00C7492B">
            <w:pPr>
              <w:jc w:val="both"/>
              <w:rPr>
                <w:rFonts w:ascii="Times New Roman" w:hAnsi="Times New Roman" w:cs="Times New Roman"/>
                <w:b/>
                <w:sz w:val="24"/>
                <w:szCs w:val="24"/>
              </w:rPr>
            </w:pPr>
            <w:r w:rsidRPr="004939FE">
              <w:rPr>
                <w:rFonts w:ascii="Times New Roman" w:hAnsi="Times New Roman" w:cs="Times New Roman"/>
                <w:b/>
                <w:sz w:val="24"/>
                <w:szCs w:val="24"/>
              </w:rPr>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p>
        </w:tc>
        <w:tc>
          <w:tcPr>
            <w:tcW w:w="5684" w:type="dxa"/>
          </w:tcPr>
          <w:p w:rsidR="00A04EFB" w:rsidRPr="002E2918" w:rsidRDefault="00A04EFB" w:rsidP="00C7492B">
            <w:pPr>
              <w:jc w:val="both"/>
              <w:rPr>
                <w:rFonts w:ascii="Times New Roman" w:hAnsi="Times New Roman" w:cs="Times New Roman"/>
                <w:b/>
                <w:sz w:val="24"/>
              </w:rPr>
            </w:pPr>
            <w:r w:rsidRPr="002E2918">
              <w:rPr>
                <w:rFonts w:ascii="Times New Roman" w:hAnsi="Times New Roman" w:cs="Times New Roman"/>
                <w:b/>
                <w:sz w:val="24"/>
              </w:rPr>
              <w:t xml:space="preserve">Existing Practices of Teaching-Learning Materials and </w:t>
            </w:r>
            <w:r>
              <w:rPr>
                <w:rFonts w:ascii="Times New Roman" w:hAnsi="Times New Roman" w:cs="Times New Roman"/>
                <w:b/>
                <w:sz w:val="24"/>
              </w:rPr>
              <w:t xml:space="preserve">Learning </w:t>
            </w:r>
            <w:r w:rsidRPr="002E2918">
              <w:rPr>
                <w:rFonts w:ascii="Times New Roman" w:hAnsi="Times New Roman" w:cs="Times New Roman"/>
                <w:b/>
                <w:sz w:val="24"/>
              </w:rPr>
              <w:t>Environment</w:t>
            </w:r>
          </w:p>
        </w:tc>
        <w:tc>
          <w:tcPr>
            <w:tcW w:w="66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52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701"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66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774" w:type="dxa"/>
            <w:shd w:val="clear" w:color="auto" w:fill="000000" w:themeFill="text1"/>
          </w:tcPr>
          <w:p w:rsidR="00A04EFB" w:rsidRPr="004939FE" w:rsidRDefault="00A04EFB" w:rsidP="00C7492B">
            <w:pPr>
              <w:jc w:val="both"/>
              <w:rPr>
                <w:rFonts w:ascii="Times New Roman" w:hAnsi="Times New Roman" w:cs="Times New Roman"/>
                <w:sz w:val="24"/>
                <w:szCs w:val="24"/>
              </w:rPr>
            </w:pP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1</w:t>
            </w:r>
          </w:p>
        </w:tc>
        <w:tc>
          <w:tcPr>
            <w:tcW w:w="5684" w:type="dxa"/>
          </w:tcPr>
          <w:p w:rsidR="00A04EFB" w:rsidRPr="004939FE" w:rsidRDefault="00A04EFB" w:rsidP="00C7492B">
            <w:pPr>
              <w:jc w:val="both"/>
              <w:rPr>
                <w:rFonts w:ascii="Times New Roman" w:hAnsi="Times New Roman" w:cs="Times New Roman"/>
                <w:sz w:val="24"/>
              </w:rPr>
            </w:pPr>
            <w:r w:rsidRPr="00D26E58">
              <w:rPr>
                <w:rFonts w:ascii="Times New Roman" w:hAnsi="Times New Roman" w:cs="Times New Roman"/>
                <w:sz w:val="24"/>
              </w:rPr>
              <w:t>The school has guidelines for the implementation of pre-primary education</w:t>
            </w:r>
            <w:r>
              <w:rPr>
                <w:rFonts w:ascii="Times New Roman" w:hAnsi="Times New Roman" w:cs="Times New Roman"/>
                <w:sz w:val="24"/>
              </w:rPr>
              <w:t>.</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1</w:t>
            </w:r>
          </w:p>
        </w:tc>
        <w:tc>
          <w:tcPr>
            <w:tcW w:w="52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2</w:t>
            </w:r>
          </w:p>
        </w:tc>
        <w:tc>
          <w:tcPr>
            <w:tcW w:w="701"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3</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4</w:t>
            </w:r>
          </w:p>
        </w:tc>
        <w:tc>
          <w:tcPr>
            <w:tcW w:w="774"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2</w:t>
            </w:r>
          </w:p>
        </w:tc>
        <w:tc>
          <w:tcPr>
            <w:tcW w:w="5684" w:type="dxa"/>
          </w:tcPr>
          <w:p w:rsidR="00A04EFB" w:rsidRPr="004939FE" w:rsidRDefault="00A04EFB" w:rsidP="00C7492B">
            <w:pPr>
              <w:jc w:val="both"/>
              <w:rPr>
                <w:rFonts w:ascii="Times New Roman" w:hAnsi="Times New Roman" w:cs="Times New Roman"/>
                <w:sz w:val="24"/>
              </w:rPr>
            </w:pPr>
            <w:r w:rsidRPr="00D26E58">
              <w:rPr>
                <w:rFonts w:ascii="Times New Roman" w:hAnsi="Times New Roman" w:cs="Times New Roman"/>
                <w:sz w:val="24"/>
              </w:rPr>
              <w:t>The school provides age-appropriate teaching-learning materials</w:t>
            </w:r>
            <w:r w:rsidRPr="004939FE">
              <w:rPr>
                <w:rFonts w:ascii="Times New Roman" w:hAnsi="Times New Roman" w:cs="Times New Roman"/>
                <w:sz w:val="24"/>
              </w:rPr>
              <w:t>.</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1</w:t>
            </w:r>
          </w:p>
        </w:tc>
        <w:tc>
          <w:tcPr>
            <w:tcW w:w="52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2</w:t>
            </w:r>
          </w:p>
        </w:tc>
        <w:tc>
          <w:tcPr>
            <w:tcW w:w="701"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3</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4</w:t>
            </w:r>
          </w:p>
        </w:tc>
        <w:tc>
          <w:tcPr>
            <w:tcW w:w="774"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3</w:t>
            </w:r>
          </w:p>
        </w:tc>
        <w:tc>
          <w:tcPr>
            <w:tcW w:w="5684" w:type="dxa"/>
          </w:tcPr>
          <w:p w:rsidR="00A04EFB" w:rsidRPr="004939FE" w:rsidRDefault="00A04EFB" w:rsidP="00C7492B">
            <w:pPr>
              <w:jc w:val="both"/>
              <w:rPr>
                <w:rFonts w:ascii="Times New Roman" w:hAnsi="Times New Roman" w:cs="Times New Roman"/>
                <w:sz w:val="24"/>
              </w:rPr>
            </w:pPr>
            <w:r>
              <w:rPr>
                <w:rFonts w:ascii="Times New Roman" w:hAnsi="Times New Roman" w:cs="Times New Roman"/>
                <w:sz w:val="24"/>
              </w:rPr>
              <w:t xml:space="preserve">The </w:t>
            </w:r>
            <w:r w:rsidRPr="00D26E58">
              <w:rPr>
                <w:rFonts w:ascii="Times New Roman" w:hAnsi="Times New Roman" w:cs="Times New Roman"/>
                <w:sz w:val="24"/>
              </w:rPr>
              <w:t>curriculum includes activities that enhance children's interaction</w:t>
            </w:r>
            <w:r>
              <w:rPr>
                <w:rFonts w:ascii="Times New Roman" w:hAnsi="Times New Roman" w:cs="Times New Roman"/>
                <w:sz w:val="24"/>
              </w:rPr>
              <w:t>.</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1</w:t>
            </w:r>
          </w:p>
        </w:tc>
        <w:tc>
          <w:tcPr>
            <w:tcW w:w="52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2</w:t>
            </w:r>
          </w:p>
        </w:tc>
        <w:tc>
          <w:tcPr>
            <w:tcW w:w="701"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3</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4</w:t>
            </w:r>
          </w:p>
        </w:tc>
        <w:tc>
          <w:tcPr>
            <w:tcW w:w="774"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4</w:t>
            </w:r>
          </w:p>
        </w:tc>
        <w:tc>
          <w:tcPr>
            <w:tcW w:w="5684" w:type="dxa"/>
          </w:tcPr>
          <w:p w:rsidR="00A04EFB" w:rsidRPr="004939FE" w:rsidRDefault="00A04EFB" w:rsidP="00C7492B">
            <w:pPr>
              <w:jc w:val="both"/>
              <w:rPr>
                <w:rFonts w:ascii="Times New Roman" w:hAnsi="Times New Roman" w:cs="Times New Roman"/>
                <w:sz w:val="24"/>
              </w:rPr>
            </w:pPr>
            <w:r w:rsidRPr="004939FE">
              <w:rPr>
                <w:rFonts w:ascii="Times New Roman" w:hAnsi="Times New Roman" w:cs="Times New Roman"/>
                <w:sz w:val="24"/>
              </w:rPr>
              <w:t>Teacher-student ratio is according to the standard set by the Ministry of Education.</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1</w:t>
            </w:r>
          </w:p>
        </w:tc>
        <w:tc>
          <w:tcPr>
            <w:tcW w:w="52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2</w:t>
            </w:r>
          </w:p>
        </w:tc>
        <w:tc>
          <w:tcPr>
            <w:tcW w:w="701"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3</w:t>
            </w:r>
          </w:p>
        </w:tc>
        <w:tc>
          <w:tcPr>
            <w:tcW w:w="662"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4</w:t>
            </w:r>
          </w:p>
        </w:tc>
        <w:tc>
          <w:tcPr>
            <w:tcW w:w="774" w:type="dxa"/>
          </w:tcPr>
          <w:p w:rsidR="00A04EFB" w:rsidRPr="00E32590" w:rsidRDefault="00A04EFB" w:rsidP="00C7492B">
            <w:pPr>
              <w:spacing w:line="276" w:lineRule="auto"/>
              <w:jc w:val="both"/>
              <w:rPr>
                <w:rFonts w:ascii="Times New Roman" w:hAnsi="Times New Roman" w:cs="Times New Roman"/>
                <w:sz w:val="24"/>
                <w:szCs w:val="24"/>
              </w:rPr>
            </w:pPr>
            <w:r w:rsidRPr="00E32590">
              <w:rPr>
                <w:rFonts w:ascii="Times New Roman" w:hAnsi="Times New Roman" w:cs="Times New Roman"/>
                <w:sz w:val="24"/>
                <w:szCs w:val="24"/>
              </w:rPr>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5</w:t>
            </w:r>
          </w:p>
        </w:tc>
        <w:tc>
          <w:tcPr>
            <w:tcW w:w="5684"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The size of the classrooms is adequate for children</w:t>
            </w:r>
            <w:r>
              <w:rPr>
                <w:rFonts w:ascii="Times New Roman" w:hAnsi="Times New Roman" w:cs="Times New Roman"/>
                <w:sz w:val="24"/>
                <w:szCs w:val="24"/>
              </w:rPr>
              <w:t>’s</w:t>
            </w:r>
            <w:r w:rsidRPr="004939FE">
              <w:rPr>
                <w:rFonts w:ascii="Times New Roman" w:hAnsi="Times New Roman" w:cs="Times New Roman"/>
                <w:sz w:val="24"/>
                <w:szCs w:val="24"/>
              </w:rPr>
              <w:t>.</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6</w:t>
            </w:r>
          </w:p>
        </w:tc>
        <w:tc>
          <w:tcPr>
            <w:tcW w:w="5684"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The school classrooms are well ventilated.</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7</w:t>
            </w:r>
          </w:p>
        </w:tc>
        <w:tc>
          <w:tcPr>
            <w:tcW w:w="5684" w:type="dxa"/>
          </w:tcPr>
          <w:p w:rsidR="00A04EFB" w:rsidRPr="004939FE" w:rsidRDefault="00A04EFB" w:rsidP="00C7492B">
            <w:pPr>
              <w:jc w:val="both"/>
              <w:rPr>
                <w:rFonts w:ascii="Times New Roman" w:hAnsi="Times New Roman" w:cs="Times New Roman"/>
                <w:sz w:val="24"/>
                <w:szCs w:val="24"/>
              </w:rPr>
            </w:pPr>
            <w:r w:rsidRPr="004939FE">
              <w:rPr>
                <w:rFonts w:ascii="Times New Roman" w:hAnsi="Times New Roman" w:cs="Times New Roman"/>
                <w:sz w:val="24"/>
                <w:szCs w:val="24"/>
              </w:rPr>
              <w:t xml:space="preserve">The tables and chairs are </w:t>
            </w:r>
            <w:r>
              <w:rPr>
                <w:rFonts w:ascii="Times New Roman" w:hAnsi="Times New Roman" w:cs="Times New Roman"/>
                <w:sz w:val="24"/>
                <w:szCs w:val="24"/>
              </w:rPr>
              <w:t>f</w:t>
            </w:r>
            <w:r w:rsidRPr="00610AC3">
              <w:rPr>
                <w:rFonts w:ascii="Times New Roman" w:hAnsi="Times New Roman" w:cs="Times New Roman"/>
                <w:sz w:val="24"/>
                <w:szCs w:val="24"/>
              </w:rPr>
              <w:t>it to children</w:t>
            </w:r>
            <w:r>
              <w:rPr>
                <w:rFonts w:ascii="Times New Roman" w:hAnsi="Times New Roman" w:cs="Times New Roman"/>
                <w:sz w:val="24"/>
                <w:szCs w:val="24"/>
              </w:rPr>
              <w:t>’s</w:t>
            </w:r>
            <w:r w:rsidRPr="00610AC3">
              <w:rPr>
                <w:rFonts w:ascii="Times New Roman" w:hAnsi="Times New Roman" w:cs="Times New Roman"/>
                <w:sz w:val="24"/>
                <w:szCs w:val="24"/>
              </w:rPr>
              <w:t xml:space="preserve"> age and maturity</w:t>
            </w:r>
            <w:r w:rsidRPr="004939FE">
              <w:rPr>
                <w:rFonts w:ascii="Times New Roman" w:hAnsi="Times New Roman" w:cs="Times New Roman"/>
                <w:sz w:val="24"/>
                <w:szCs w:val="24"/>
              </w:rPr>
              <w:t xml:space="preserve">. </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A04EFB" w:rsidP="00C7492B">
            <w:pPr>
              <w:jc w:val="both"/>
              <w:rPr>
                <w:rFonts w:ascii="Times New Roman" w:hAnsi="Times New Roman" w:cs="Times New Roman"/>
                <w:sz w:val="24"/>
                <w:szCs w:val="24"/>
              </w:rPr>
            </w:pPr>
          </w:p>
        </w:tc>
        <w:tc>
          <w:tcPr>
            <w:tcW w:w="5684" w:type="dxa"/>
          </w:tcPr>
          <w:p w:rsidR="00A04EFB" w:rsidRPr="00794BC6" w:rsidRDefault="00A04EFB" w:rsidP="00C7492B">
            <w:pPr>
              <w:jc w:val="both"/>
              <w:rPr>
                <w:rFonts w:ascii="Times New Roman" w:hAnsi="Times New Roman" w:cs="Times New Roman"/>
                <w:sz w:val="24"/>
              </w:rPr>
            </w:pPr>
            <w:r w:rsidRPr="002E2918">
              <w:rPr>
                <w:rFonts w:ascii="Times New Roman" w:hAnsi="Times New Roman" w:cs="Times New Roman"/>
                <w:b/>
                <w:sz w:val="24"/>
              </w:rPr>
              <w:t xml:space="preserve">Existing </w:t>
            </w:r>
            <w:r w:rsidRPr="00BB566E">
              <w:rPr>
                <w:rFonts w:ascii="Times New Roman" w:hAnsi="Times New Roman" w:cs="Times New Roman"/>
                <w:b/>
                <w:sz w:val="24"/>
              </w:rPr>
              <w:t>Leadership and Monitoring Practices</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4251D6" w:rsidP="00C7492B">
            <w:pPr>
              <w:jc w:val="both"/>
              <w:rPr>
                <w:rFonts w:ascii="Times New Roman" w:hAnsi="Times New Roman" w:cs="Times New Roman"/>
                <w:sz w:val="24"/>
                <w:szCs w:val="24"/>
              </w:rPr>
            </w:pPr>
            <w:r>
              <w:rPr>
                <w:rFonts w:ascii="Times New Roman" w:hAnsi="Times New Roman" w:cs="Times New Roman"/>
                <w:sz w:val="24"/>
                <w:szCs w:val="24"/>
              </w:rPr>
              <w:t>1</w:t>
            </w:r>
          </w:p>
        </w:tc>
        <w:tc>
          <w:tcPr>
            <w:tcW w:w="5684" w:type="dxa"/>
          </w:tcPr>
          <w:p w:rsidR="00A04EFB" w:rsidRPr="004939FE" w:rsidRDefault="00A04EFB" w:rsidP="00C7492B">
            <w:pPr>
              <w:jc w:val="both"/>
              <w:rPr>
                <w:rFonts w:ascii="Times New Roman" w:hAnsi="Times New Roman" w:cs="Times New Roman"/>
                <w:sz w:val="24"/>
              </w:rPr>
            </w:pPr>
            <w:r w:rsidRPr="00794BC6">
              <w:rPr>
                <w:rFonts w:ascii="Times New Roman" w:hAnsi="Times New Roman" w:cs="Times New Roman"/>
                <w:sz w:val="24"/>
              </w:rPr>
              <w:t>The school leaders regularly monitor teaching and learning in the pre-primary school.</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4251D6" w:rsidP="00C7492B">
            <w:pPr>
              <w:jc w:val="both"/>
              <w:rPr>
                <w:rFonts w:ascii="Times New Roman" w:hAnsi="Times New Roman" w:cs="Times New Roman"/>
                <w:sz w:val="24"/>
                <w:szCs w:val="24"/>
              </w:rPr>
            </w:pPr>
            <w:r>
              <w:rPr>
                <w:rFonts w:ascii="Times New Roman" w:hAnsi="Times New Roman" w:cs="Times New Roman"/>
                <w:sz w:val="24"/>
                <w:szCs w:val="24"/>
              </w:rPr>
              <w:t>2</w:t>
            </w:r>
          </w:p>
        </w:tc>
        <w:tc>
          <w:tcPr>
            <w:tcW w:w="5684" w:type="dxa"/>
          </w:tcPr>
          <w:p w:rsidR="00A04EFB" w:rsidRPr="004939FE" w:rsidRDefault="00A04EFB" w:rsidP="00C7492B">
            <w:pPr>
              <w:jc w:val="both"/>
              <w:rPr>
                <w:rFonts w:ascii="Times New Roman" w:hAnsi="Times New Roman" w:cs="Times New Roman"/>
                <w:sz w:val="24"/>
              </w:rPr>
            </w:pPr>
            <w:r w:rsidRPr="00794BC6">
              <w:rPr>
                <w:rFonts w:ascii="Times New Roman" w:hAnsi="Times New Roman" w:cs="Times New Roman"/>
                <w:sz w:val="24"/>
              </w:rPr>
              <w:t xml:space="preserve">The school leaders </w:t>
            </w:r>
            <w:r>
              <w:rPr>
                <w:rFonts w:ascii="Times New Roman" w:hAnsi="Times New Roman" w:cs="Times New Roman"/>
                <w:sz w:val="24"/>
              </w:rPr>
              <w:t>inform</w:t>
            </w:r>
            <w:r w:rsidRPr="00794BC6">
              <w:rPr>
                <w:rFonts w:ascii="Times New Roman" w:hAnsi="Times New Roman" w:cs="Times New Roman"/>
                <w:sz w:val="24"/>
              </w:rPr>
              <w:t xml:space="preserve"> the goals of </w:t>
            </w:r>
            <w:r>
              <w:rPr>
                <w:rFonts w:ascii="Times New Roman" w:hAnsi="Times New Roman" w:cs="Times New Roman"/>
                <w:sz w:val="24"/>
              </w:rPr>
              <w:t>the pre-primary school to staff</w:t>
            </w:r>
            <w:r w:rsidRPr="00794BC6">
              <w:rPr>
                <w:rFonts w:ascii="Times New Roman" w:hAnsi="Times New Roman" w:cs="Times New Roman"/>
                <w:sz w:val="24"/>
              </w:rPr>
              <w:t>.</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Pr="004939FE" w:rsidRDefault="004251D6" w:rsidP="00C7492B">
            <w:pPr>
              <w:jc w:val="both"/>
              <w:rPr>
                <w:rFonts w:ascii="Times New Roman" w:hAnsi="Times New Roman" w:cs="Times New Roman"/>
                <w:sz w:val="24"/>
                <w:szCs w:val="24"/>
              </w:rPr>
            </w:pPr>
            <w:r>
              <w:rPr>
                <w:rFonts w:ascii="Times New Roman" w:hAnsi="Times New Roman" w:cs="Times New Roman"/>
                <w:sz w:val="24"/>
                <w:szCs w:val="24"/>
              </w:rPr>
              <w:t>3</w:t>
            </w:r>
          </w:p>
        </w:tc>
        <w:tc>
          <w:tcPr>
            <w:tcW w:w="5684" w:type="dxa"/>
          </w:tcPr>
          <w:p w:rsidR="00A04EFB" w:rsidRPr="00794BC6" w:rsidRDefault="00A04EFB" w:rsidP="00C7492B">
            <w:pPr>
              <w:jc w:val="both"/>
              <w:rPr>
                <w:rFonts w:ascii="Times New Roman" w:hAnsi="Times New Roman" w:cs="Times New Roman"/>
                <w:sz w:val="24"/>
              </w:rPr>
            </w:pPr>
            <w:r w:rsidRPr="00794BC6">
              <w:rPr>
                <w:rFonts w:ascii="Times New Roman" w:hAnsi="Times New Roman" w:cs="Times New Roman"/>
                <w:sz w:val="24"/>
              </w:rPr>
              <w:t>The school leader</w:t>
            </w:r>
            <w:r>
              <w:rPr>
                <w:rFonts w:ascii="Times New Roman" w:hAnsi="Times New Roman" w:cs="Times New Roman"/>
                <w:sz w:val="24"/>
              </w:rPr>
              <w:t>s actively involve stakeholders</w:t>
            </w:r>
            <w:r w:rsidRPr="00794BC6">
              <w:rPr>
                <w:rFonts w:ascii="Times New Roman" w:hAnsi="Times New Roman" w:cs="Times New Roman"/>
                <w:sz w:val="24"/>
              </w:rPr>
              <w:t xml:space="preserve"> </w:t>
            </w:r>
            <w:r>
              <w:rPr>
                <w:rFonts w:ascii="Times New Roman" w:hAnsi="Times New Roman" w:cs="Times New Roman"/>
                <w:sz w:val="24"/>
              </w:rPr>
              <w:t xml:space="preserve">in </w:t>
            </w:r>
            <w:r w:rsidRPr="00794BC6">
              <w:rPr>
                <w:rFonts w:ascii="Times New Roman" w:hAnsi="Times New Roman" w:cs="Times New Roman"/>
                <w:sz w:val="24"/>
              </w:rPr>
              <w:t>decision-making.</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Default="004251D6" w:rsidP="00C7492B">
            <w:pPr>
              <w:jc w:val="both"/>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p>
        </w:tc>
        <w:tc>
          <w:tcPr>
            <w:tcW w:w="5684" w:type="dxa"/>
          </w:tcPr>
          <w:p w:rsidR="00A04EFB" w:rsidRPr="00794BC6" w:rsidRDefault="00A04EFB" w:rsidP="00C7492B">
            <w:pPr>
              <w:jc w:val="both"/>
              <w:rPr>
                <w:rFonts w:ascii="Times New Roman" w:hAnsi="Times New Roman" w:cs="Times New Roman"/>
                <w:sz w:val="24"/>
              </w:rPr>
            </w:pPr>
            <w:r w:rsidRPr="00CB1B5D">
              <w:rPr>
                <w:rFonts w:ascii="Times New Roman" w:hAnsi="Times New Roman" w:cs="Times New Roman"/>
                <w:sz w:val="24"/>
              </w:rPr>
              <w:t>The school leaders ask for support from different bodies to meet the needs of pre-primary education.</w:t>
            </w:r>
          </w:p>
        </w:tc>
        <w:tc>
          <w:tcPr>
            <w:tcW w:w="662" w:type="dxa"/>
          </w:tcPr>
          <w:p w:rsidR="00A04EFB" w:rsidRPr="002C4BCF" w:rsidRDefault="00A04EFB" w:rsidP="00C7492B">
            <w:r w:rsidRPr="002C4BCF">
              <w:t>1</w:t>
            </w:r>
          </w:p>
        </w:tc>
        <w:tc>
          <w:tcPr>
            <w:tcW w:w="522" w:type="dxa"/>
          </w:tcPr>
          <w:p w:rsidR="00A04EFB" w:rsidRPr="002C4BCF" w:rsidRDefault="00A04EFB" w:rsidP="00C7492B">
            <w:r w:rsidRPr="002C4BCF">
              <w:t>2</w:t>
            </w:r>
          </w:p>
        </w:tc>
        <w:tc>
          <w:tcPr>
            <w:tcW w:w="701" w:type="dxa"/>
          </w:tcPr>
          <w:p w:rsidR="00A04EFB" w:rsidRPr="002C4BCF" w:rsidRDefault="00A04EFB" w:rsidP="00C7492B">
            <w:r w:rsidRPr="002C4BCF">
              <w:t>3</w:t>
            </w:r>
          </w:p>
        </w:tc>
        <w:tc>
          <w:tcPr>
            <w:tcW w:w="662" w:type="dxa"/>
          </w:tcPr>
          <w:p w:rsidR="00A04EFB" w:rsidRPr="002C4BCF" w:rsidRDefault="00A04EFB" w:rsidP="00C7492B">
            <w:r w:rsidRPr="002C4BCF">
              <w:t>4</w:t>
            </w:r>
          </w:p>
        </w:tc>
        <w:tc>
          <w:tcPr>
            <w:tcW w:w="774" w:type="dxa"/>
          </w:tcPr>
          <w:p w:rsidR="00A04EFB" w:rsidRDefault="00A04EFB" w:rsidP="00C7492B">
            <w:r w:rsidRPr="002C4BCF">
              <w:t>5</w:t>
            </w:r>
          </w:p>
        </w:tc>
      </w:tr>
      <w:tr w:rsidR="00A04EFB" w:rsidRPr="004939FE" w:rsidTr="006A0605">
        <w:tc>
          <w:tcPr>
            <w:tcW w:w="571" w:type="dxa"/>
          </w:tcPr>
          <w:p w:rsidR="00A04EFB" w:rsidRDefault="00A04EFB" w:rsidP="00C7492B">
            <w:pPr>
              <w:jc w:val="both"/>
              <w:rPr>
                <w:rFonts w:ascii="Times New Roman" w:hAnsi="Times New Roman" w:cs="Times New Roman"/>
                <w:sz w:val="24"/>
                <w:szCs w:val="24"/>
              </w:rPr>
            </w:pPr>
          </w:p>
        </w:tc>
        <w:tc>
          <w:tcPr>
            <w:tcW w:w="5684" w:type="dxa"/>
          </w:tcPr>
          <w:p w:rsidR="00A04EFB" w:rsidRPr="002E2918" w:rsidRDefault="00A04EFB" w:rsidP="00C7492B">
            <w:pPr>
              <w:jc w:val="both"/>
              <w:rPr>
                <w:rFonts w:ascii="Times New Roman" w:hAnsi="Times New Roman" w:cs="Times New Roman"/>
                <w:b/>
                <w:sz w:val="24"/>
              </w:rPr>
            </w:pPr>
            <w:r w:rsidRPr="002E2918">
              <w:rPr>
                <w:rFonts w:ascii="Times New Roman" w:hAnsi="Times New Roman" w:cs="Times New Roman"/>
                <w:b/>
                <w:sz w:val="24"/>
              </w:rPr>
              <w:t>Attachment of Pre-Primary Education to Primary School</w:t>
            </w:r>
          </w:p>
        </w:tc>
        <w:tc>
          <w:tcPr>
            <w:tcW w:w="66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52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701"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662" w:type="dxa"/>
            <w:shd w:val="clear" w:color="auto" w:fill="000000" w:themeFill="text1"/>
          </w:tcPr>
          <w:p w:rsidR="00A04EFB" w:rsidRPr="004939FE" w:rsidRDefault="00A04EFB" w:rsidP="00C7492B">
            <w:pPr>
              <w:jc w:val="both"/>
              <w:rPr>
                <w:rFonts w:ascii="Times New Roman" w:hAnsi="Times New Roman" w:cs="Times New Roman"/>
                <w:sz w:val="24"/>
                <w:szCs w:val="24"/>
              </w:rPr>
            </w:pPr>
          </w:p>
        </w:tc>
        <w:tc>
          <w:tcPr>
            <w:tcW w:w="774" w:type="dxa"/>
            <w:shd w:val="clear" w:color="auto" w:fill="000000" w:themeFill="text1"/>
          </w:tcPr>
          <w:p w:rsidR="00A04EFB" w:rsidRPr="004939FE" w:rsidRDefault="00A04EFB" w:rsidP="00C7492B">
            <w:pPr>
              <w:jc w:val="both"/>
              <w:rPr>
                <w:rFonts w:ascii="Times New Roman" w:hAnsi="Times New Roman" w:cs="Times New Roman"/>
                <w:sz w:val="24"/>
                <w:szCs w:val="24"/>
              </w:rPr>
            </w:pPr>
          </w:p>
        </w:tc>
      </w:tr>
      <w:tr w:rsidR="00A04EFB" w:rsidRPr="004939FE" w:rsidTr="006A0605">
        <w:tc>
          <w:tcPr>
            <w:tcW w:w="571" w:type="dxa"/>
          </w:tcPr>
          <w:p w:rsidR="00A04EFB" w:rsidRDefault="006A0605" w:rsidP="00C7492B">
            <w:pPr>
              <w:jc w:val="both"/>
              <w:rPr>
                <w:rFonts w:ascii="Times New Roman" w:hAnsi="Times New Roman" w:cs="Times New Roman"/>
                <w:sz w:val="24"/>
                <w:szCs w:val="24"/>
              </w:rPr>
            </w:pPr>
            <w:r>
              <w:rPr>
                <w:rFonts w:ascii="Times New Roman" w:hAnsi="Times New Roman" w:cs="Times New Roman"/>
                <w:sz w:val="24"/>
                <w:szCs w:val="24"/>
              </w:rPr>
              <w:t>1</w:t>
            </w:r>
          </w:p>
        </w:tc>
        <w:tc>
          <w:tcPr>
            <w:tcW w:w="5684" w:type="dxa"/>
          </w:tcPr>
          <w:p w:rsidR="00A04EFB" w:rsidRPr="00794BC6" w:rsidRDefault="00A04EFB" w:rsidP="00C7492B">
            <w:pPr>
              <w:jc w:val="both"/>
              <w:rPr>
                <w:rFonts w:ascii="Times New Roman" w:hAnsi="Times New Roman" w:cs="Times New Roman"/>
                <w:sz w:val="24"/>
              </w:rPr>
            </w:pPr>
            <w:r w:rsidRPr="001C1853">
              <w:rPr>
                <w:rFonts w:ascii="Times New Roman" w:hAnsi="Times New Roman" w:cs="Times New Roman"/>
                <w:sz w:val="24"/>
              </w:rPr>
              <w:t>The attachment of pre</w:t>
            </w:r>
            <w:r>
              <w:rPr>
                <w:rFonts w:ascii="Times New Roman" w:hAnsi="Times New Roman" w:cs="Times New Roman"/>
                <w:sz w:val="24"/>
              </w:rPr>
              <w:t>-</w:t>
            </w:r>
            <w:r w:rsidRPr="001C1853">
              <w:rPr>
                <w:rFonts w:ascii="Times New Roman" w:hAnsi="Times New Roman" w:cs="Times New Roman"/>
                <w:sz w:val="24"/>
              </w:rPr>
              <w:t xml:space="preserve">primary </w:t>
            </w:r>
            <w:r>
              <w:rPr>
                <w:rFonts w:ascii="Times New Roman" w:hAnsi="Times New Roman" w:cs="Times New Roman"/>
                <w:sz w:val="24"/>
              </w:rPr>
              <w:t>education</w:t>
            </w:r>
            <w:r w:rsidRPr="001C1853">
              <w:rPr>
                <w:rFonts w:ascii="Times New Roman" w:hAnsi="Times New Roman" w:cs="Times New Roman"/>
                <w:sz w:val="24"/>
              </w:rPr>
              <w:t xml:space="preserve"> to primary school has not created problems in the teaching and learning of children.</w:t>
            </w:r>
          </w:p>
        </w:tc>
        <w:tc>
          <w:tcPr>
            <w:tcW w:w="662" w:type="dxa"/>
          </w:tcPr>
          <w:p w:rsidR="00A04EFB" w:rsidRPr="00EB164A" w:rsidRDefault="00A04EFB" w:rsidP="00C7492B">
            <w:r w:rsidRPr="00EB164A">
              <w:t>1</w:t>
            </w:r>
          </w:p>
        </w:tc>
        <w:tc>
          <w:tcPr>
            <w:tcW w:w="522" w:type="dxa"/>
          </w:tcPr>
          <w:p w:rsidR="00A04EFB" w:rsidRPr="00EB164A" w:rsidRDefault="00A04EFB" w:rsidP="00C7492B">
            <w:r w:rsidRPr="00EB164A">
              <w:t>2</w:t>
            </w:r>
          </w:p>
        </w:tc>
        <w:tc>
          <w:tcPr>
            <w:tcW w:w="701" w:type="dxa"/>
          </w:tcPr>
          <w:p w:rsidR="00A04EFB" w:rsidRPr="00EB164A" w:rsidRDefault="00A04EFB" w:rsidP="00C7492B">
            <w:r w:rsidRPr="00EB164A">
              <w:t>3</w:t>
            </w:r>
          </w:p>
        </w:tc>
        <w:tc>
          <w:tcPr>
            <w:tcW w:w="662" w:type="dxa"/>
          </w:tcPr>
          <w:p w:rsidR="00A04EFB" w:rsidRPr="00EB164A" w:rsidRDefault="00A04EFB" w:rsidP="00C7492B">
            <w:r w:rsidRPr="00EB164A">
              <w:t>4</w:t>
            </w:r>
          </w:p>
        </w:tc>
        <w:tc>
          <w:tcPr>
            <w:tcW w:w="774" w:type="dxa"/>
          </w:tcPr>
          <w:p w:rsidR="00A04EFB" w:rsidRDefault="00A04EFB" w:rsidP="00C7492B">
            <w:r w:rsidRPr="00EB164A">
              <w:t>5</w:t>
            </w:r>
          </w:p>
        </w:tc>
      </w:tr>
      <w:tr w:rsidR="00A04EFB" w:rsidRPr="004939FE" w:rsidTr="006A0605">
        <w:tc>
          <w:tcPr>
            <w:tcW w:w="571" w:type="dxa"/>
          </w:tcPr>
          <w:p w:rsidR="00A04EFB" w:rsidRDefault="006A0605" w:rsidP="00C7492B">
            <w:pPr>
              <w:jc w:val="both"/>
              <w:rPr>
                <w:rFonts w:ascii="Times New Roman" w:hAnsi="Times New Roman" w:cs="Times New Roman"/>
                <w:sz w:val="24"/>
                <w:szCs w:val="24"/>
              </w:rPr>
            </w:pPr>
            <w:r>
              <w:rPr>
                <w:rFonts w:ascii="Times New Roman" w:hAnsi="Times New Roman" w:cs="Times New Roman"/>
                <w:sz w:val="24"/>
                <w:szCs w:val="24"/>
              </w:rPr>
              <w:t>2</w:t>
            </w:r>
          </w:p>
        </w:tc>
        <w:tc>
          <w:tcPr>
            <w:tcW w:w="5684" w:type="dxa"/>
          </w:tcPr>
          <w:p w:rsidR="00A04EFB" w:rsidRPr="00794BC6" w:rsidRDefault="00A04EFB" w:rsidP="00C7492B">
            <w:pPr>
              <w:jc w:val="both"/>
              <w:rPr>
                <w:rFonts w:ascii="Times New Roman" w:hAnsi="Times New Roman" w:cs="Times New Roman"/>
                <w:sz w:val="24"/>
              </w:rPr>
            </w:pPr>
            <w:r>
              <w:rPr>
                <w:rFonts w:ascii="Times New Roman" w:hAnsi="Times New Roman" w:cs="Times New Roman"/>
                <w:sz w:val="24"/>
              </w:rPr>
              <w:t>The attachment of pre-</w:t>
            </w:r>
            <w:r w:rsidRPr="00806C35">
              <w:rPr>
                <w:rFonts w:ascii="Times New Roman" w:hAnsi="Times New Roman" w:cs="Times New Roman"/>
                <w:sz w:val="24"/>
              </w:rPr>
              <w:t xml:space="preserve">primary </w:t>
            </w:r>
            <w:r>
              <w:rPr>
                <w:rFonts w:ascii="Times New Roman" w:hAnsi="Times New Roman" w:cs="Times New Roman"/>
                <w:sz w:val="24"/>
              </w:rPr>
              <w:t xml:space="preserve">education </w:t>
            </w:r>
            <w:r w:rsidRPr="00806C35">
              <w:rPr>
                <w:rFonts w:ascii="Times New Roman" w:hAnsi="Times New Roman" w:cs="Times New Roman"/>
                <w:sz w:val="24"/>
              </w:rPr>
              <w:t xml:space="preserve">to primary school has </w:t>
            </w:r>
            <w:r>
              <w:rPr>
                <w:rFonts w:ascii="Times New Roman" w:hAnsi="Times New Roman" w:cs="Times New Roman"/>
                <w:sz w:val="24"/>
              </w:rPr>
              <w:t xml:space="preserve">no </w:t>
            </w:r>
            <w:r w:rsidRPr="00806C35">
              <w:rPr>
                <w:rFonts w:ascii="Times New Roman" w:hAnsi="Times New Roman" w:cs="Times New Roman"/>
                <w:sz w:val="24"/>
              </w:rPr>
              <w:t>effect on preprimary education.</w:t>
            </w:r>
          </w:p>
        </w:tc>
        <w:tc>
          <w:tcPr>
            <w:tcW w:w="662" w:type="dxa"/>
          </w:tcPr>
          <w:p w:rsidR="00A04EFB" w:rsidRPr="00EB164A" w:rsidRDefault="00A04EFB" w:rsidP="00C7492B">
            <w:r w:rsidRPr="00EB164A">
              <w:t>1</w:t>
            </w:r>
          </w:p>
        </w:tc>
        <w:tc>
          <w:tcPr>
            <w:tcW w:w="522" w:type="dxa"/>
          </w:tcPr>
          <w:p w:rsidR="00A04EFB" w:rsidRPr="00EB164A" w:rsidRDefault="00A04EFB" w:rsidP="00C7492B">
            <w:r w:rsidRPr="00EB164A">
              <w:t>2</w:t>
            </w:r>
          </w:p>
        </w:tc>
        <w:tc>
          <w:tcPr>
            <w:tcW w:w="701" w:type="dxa"/>
          </w:tcPr>
          <w:p w:rsidR="00A04EFB" w:rsidRPr="00EB164A" w:rsidRDefault="00A04EFB" w:rsidP="00C7492B">
            <w:r w:rsidRPr="00EB164A">
              <w:t>3</w:t>
            </w:r>
          </w:p>
        </w:tc>
        <w:tc>
          <w:tcPr>
            <w:tcW w:w="662" w:type="dxa"/>
          </w:tcPr>
          <w:p w:rsidR="00A04EFB" w:rsidRPr="00EB164A" w:rsidRDefault="00A04EFB" w:rsidP="00C7492B">
            <w:r w:rsidRPr="00EB164A">
              <w:t>4</w:t>
            </w:r>
          </w:p>
        </w:tc>
        <w:tc>
          <w:tcPr>
            <w:tcW w:w="774" w:type="dxa"/>
          </w:tcPr>
          <w:p w:rsidR="00A04EFB" w:rsidRDefault="00A04EFB" w:rsidP="00C7492B">
            <w:r w:rsidRPr="00EB164A">
              <w:t>5</w:t>
            </w:r>
          </w:p>
        </w:tc>
      </w:tr>
      <w:tr w:rsidR="00A04EFB" w:rsidRPr="004939FE" w:rsidTr="006A0605">
        <w:tc>
          <w:tcPr>
            <w:tcW w:w="571" w:type="dxa"/>
          </w:tcPr>
          <w:p w:rsidR="00A04EFB" w:rsidRDefault="006A0605" w:rsidP="00C7492B">
            <w:pPr>
              <w:jc w:val="both"/>
              <w:rPr>
                <w:rFonts w:ascii="Times New Roman" w:hAnsi="Times New Roman" w:cs="Times New Roman"/>
                <w:sz w:val="24"/>
                <w:szCs w:val="24"/>
              </w:rPr>
            </w:pPr>
            <w:r>
              <w:rPr>
                <w:rFonts w:ascii="Times New Roman" w:hAnsi="Times New Roman" w:cs="Times New Roman"/>
                <w:sz w:val="24"/>
                <w:szCs w:val="24"/>
              </w:rPr>
              <w:t>3</w:t>
            </w:r>
          </w:p>
        </w:tc>
        <w:tc>
          <w:tcPr>
            <w:tcW w:w="5684" w:type="dxa"/>
          </w:tcPr>
          <w:p w:rsidR="00A04EFB" w:rsidRPr="00794BC6" w:rsidRDefault="00A04EFB" w:rsidP="00C7492B">
            <w:pPr>
              <w:jc w:val="both"/>
              <w:rPr>
                <w:rFonts w:ascii="Times New Roman" w:hAnsi="Times New Roman" w:cs="Times New Roman"/>
                <w:sz w:val="24"/>
              </w:rPr>
            </w:pPr>
            <w:r w:rsidRPr="00806C35">
              <w:rPr>
                <w:rFonts w:ascii="Times New Roman" w:hAnsi="Times New Roman" w:cs="Times New Roman"/>
                <w:sz w:val="24"/>
              </w:rPr>
              <w:t xml:space="preserve">The attachment of pre-primary </w:t>
            </w:r>
            <w:r>
              <w:rPr>
                <w:rFonts w:ascii="Times New Roman" w:hAnsi="Times New Roman" w:cs="Times New Roman"/>
                <w:sz w:val="24"/>
              </w:rPr>
              <w:t xml:space="preserve">education </w:t>
            </w:r>
            <w:r w:rsidRPr="00806C35">
              <w:rPr>
                <w:rFonts w:ascii="Times New Roman" w:hAnsi="Times New Roman" w:cs="Times New Roman"/>
                <w:sz w:val="24"/>
              </w:rPr>
              <w:t>to primary school has no leadership challenges.</w:t>
            </w:r>
          </w:p>
        </w:tc>
        <w:tc>
          <w:tcPr>
            <w:tcW w:w="662" w:type="dxa"/>
          </w:tcPr>
          <w:p w:rsidR="00A04EFB" w:rsidRPr="00EB164A" w:rsidRDefault="00A04EFB" w:rsidP="00C7492B">
            <w:r w:rsidRPr="00EB164A">
              <w:t>1</w:t>
            </w:r>
          </w:p>
        </w:tc>
        <w:tc>
          <w:tcPr>
            <w:tcW w:w="522" w:type="dxa"/>
          </w:tcPr>
          <w:p w:rsidR="00A04EFB" w:rsidRPr="00EB164A" w:rsidRDefault="00A04EFB" w:rsidP="00C7492B">
            <w:r w:rsidRPr="00EB164A">
              <w:t>2</w:t>
            </w:r>
          </w:p>
        </w:tc>
        <w:tc>
          <w:tcPr>
            <w:tcW w:w="701" w:type="dxa"/>
          </w:tcPr>
          <w:p w:rsidR="00A04EFB" w:rsidRPr="00EB164A" w:rsidRDefault="00A04EFB" w:rsidP="00C7492B">
            <w:r w:rsidRPr="00EB164A">
              <w:t>3</w:t>
            </w:r>
          </w:p>
        </w:tc>
        <w:tc>
          <w:tcPr>
            <w:tcW w:w="662" w:type="dxa"/>
          </w:tcPr>
          <w:p w:rsidR="00A04EFB" w:rsidRPr="00EB164A" w:rsidRDefault="00A04EFB" w:rsidP="00C7492B">
            <w:r w:rsidRPr="00EB164A">
              <w:t>4</w:t>
            </w:r>
          </w:p>
        </w:tc>
        <w:tc>
          <w:tcPr>
            <w:tcW w:w="774" w:type="dxa"/>
          </w:tcPr>
          <w:p w:rsidR="00A04EFB" w:rsidRDefault="00A04EFB" w:rsidP="00C7492B">
            <w:r w:rsidRPr="00EB164A">
              <w:t>5</w:t>
            </w:r>
          </w:p>
        </w:tc>
      </w:tr>
      <w:tr w:rsidR="00A04EFB" w:rsidRPr="004939FE" w:rsidTr="006A0605">
        <w:tc>
          <w:tcPr>
            <w:tcW w:w="571" w:type="dxa"/>
          </w:tcPr>
          <w:p w:rsidR="00A04EFB" w:rsidRDefault="006A0605" w:rsidP="00C7492B">
            <w:pPr>
              <w:jc w:val="both"/>
              <w:rPr>
                <w:rFonts w:ascii="Times New Roman" w:hAnsi="Times New Roman" w:cs="Times New Roman"/>
                <w:sz w:val="24"/>
                <w:szCs w:val="24"/>
              </w:rPr>
            </w:pPr>
            <w:r>
              <w:rPr>
                <w:rFonts w:ascii="Times New Roman" w:hAnsi="Times New Roman" w:cs="Times New Roman"/>
                <w:sz w:val="24"/>
                <w:szCs w:val="24"/>
              </w:rPr>
              <w:t>4</w:t>
            </w:r>
          </w:p>
        </w:tc>
        <w:tc>
          <w:tcPr>
            <w:tcW w:w="5684" w:type="dxa"/>
          </w:tcPr>
          <w:p w:rsidR="00A04EFB" w:rsidRPr="00794BC6" w:rsidRDefault="00A04EFB" w:rsidP="00C7492B">
            <w:pPr>
              <w:jc w:val="both"/>
              <w:rPr>
                <w:rFonts w:ascii="Times New Roman" w:hAnsi="Times New Roman" w:cs="Times New Roman"/>
                <w:sz w:val="24"/>
              </w:rPr>
            </w:pPr>
            <w:r w:rsidRPr="00B80674">
              <w:rPr>
                <w:rFonts w:ascii="Times New Roman" w:hAnsi="Times New Roman" w:cs="Times New Roman"/>
                <w:sz w:val="24"/>
              </w:rPr>
              <w:t>It is good to separately establish preprimary schools from primary school.</w:t>
            </w:r>
          </w:p>
        </w:tc>
        <w:tc>
          <w:tcPr>
            <w:tcW w:w="662" w:type="dxa"/>
          </w:tcPr>
          <w:p w:rsidR="00A04EFB" w:rsidRPr="00EB164A" w:rsidRDefault="00A04EFB" w:rsidP="00C7492B">
            <w:r w:rsidRPr="00EB164A">
              <w:t>1</w:t>
            </w:r>
          </w:p>
        </w:tc>
        <w:tc>
          <w:tcPr>
            <w:tcW w:w="522" w:type="dxa"/>
          </w:tcPr>
          <w:p w:rsidR="00A04EFB" w:rsidRPr="00EB164A" w:rsidRDefault="00A04EFB" w:rsidP="00C7492B">
            <w:r w:rsidRPr="00EB164A">
              <w:t>2</w:t>
            </w:r>
          </w:p>
        </w:tc>
        <w:tc>
          <w:tcPr>
            <w:tcW w:w="701" w:type="dxa"/>
          </w:tcPr>
          <w:p w:rsidR="00A04EFB" w:rsidRPr="00EB164A" w:rsidRDefault="00A04EFB" w:rsidP="00C7492B">
            <w:r w:rsidRPr="00EB164A">
              <w:t>3</w:t>
            </w:r>
          </w:p>
        </w:tc>
        <w:tc>
          <w:tcPr>
            <w:tcW w:w="662" w:type="dxa"/>
          </w:tcPr>
          <w:p w:rsidR="00A04EFB" w:rsidRPr="00EB164A" w:rsidRDefault="00A04EFB" w:rsidP="00C7492B">
            <w:r w:rsidRPr="00EB164A">
              <w:t>4</w:t>
            </w:r>
          </w:p>
        </w:tc>
        <w:tc>
          <w:tcPr>
            <w:tcW w:w="774" w:type="dxa"/>
          </w:tcPr>
          <w:p w:rsidR="00A04EFB" w:rsidRDefault="00A04EFB" w:rsidP="00C7492B">
            <w:r w:rsidRPr="00EB164A">
              <w:t>5</w:t>
            </w:r>
          </w:p>
        </w:tc>
      </w:tr>
      <w:tr w:rsidR="00A04EFB" w:rsidRPr="004939FE" w:rsidTr="006A0605">
        <w:tc>
          <w:tcPr>
            <w:tcW w:w="571" w:type="dxa"/>
          </w:tcPr>
          <w:p w:rsidR="00A04EFB" w:rsidRDefault="006A0605" w:rsidP="00C7492B">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5684" w:type="dxa"/>
          </w:tcPr>
          <w:p w:rsidR="00A04EFB" w:rsidRPr="00794BC6" w:rsidRDefault="00A04EFB" w:rsidP="00C7492B">
            <w:pPr>
              <w:jc w:val="both"/>
              <w:rPr>
                <w:rFonts w:ascii="Times New Roman" w:hAnsi="Times New Roman" w:cs="Times New Roman"/>
                <w:sz w:val="24"/>
              </w:rPr>
            </w:pPr>
            <w:r w:rsidRPr="00806C35">
              <w:rPr>
                <w:rFonts w:ascii="Times New Roman" w:hAnsi="Times New Roman" w:cs="Times New Roman"/>
                <w:sz w:val="24"/>
              </w:rPr>
              <w:t>The attachment of pre</w:t>
            </w:r>
            <w:r>
              <w:rPr>
                <w:rFonts w:ascii="Times New Roman" w:hAnsi="Times New Roman" w:cs="Times New Roman"/>
                <w:sz w:val="24"/>
              </w:rPr>
              <w:t>-</w:t>
            </w:r>
            <w:r w:rsidRPr="00806C35">
              <w:rPr>
                <w:rFonts w:ascii="Times New Roman" w:hAnsi="Times New Roman" w:cs="Times New Roman"/>
                <w:sz w:val="24"/>
              </w:rPr>
              <w:t xml:space="preserve">primary </w:t>
            </w:r>
            <w:r>
              <w:rPr>
                <w:rFonts w:ascii="Times New Roman" w:hAnsi="Times New Roman" w:cs="Times New Roman"/>
                <w:sz w:val="24"/>
              </w:rPr>
              <w:t xml:space="preserve">education </w:t>
            </w:r>
            <w:r w:rsidRPr="00806C35">
              <w:rPr>
                <w:rFonts w:ascii="Times New Roman" w:hAnsi="Times New Roman" w:cs="Times New Roman"/>
                <w:sz w:val="24"/>
              </w:rPr>
              <w:t>to primary school enhances the transition process for children.</w:t>
            </w:r>
          </w:p>
        </w:tc>
        <w:tc>
          <w:tcPr>
            <w:tcW w:w="662" w:type="dxa"/>
          </w:tcPr>
          <w:p w:rsidR="00A04EFB" w:rsidRPr="00EB164A" w:rsidRDefault="00A04EFB" w:rsidP="00C7492B">
            <w:r w:rsidRPr="00EB164A">
              <w:t>1</w:t>
            </w:r>
          </w:p>
        </w:tc>
        <w:tc>
          <w:tcPr>
            <w:tcW w:w="522" w:type="dxa"/>
          </w:tcPr>
          <w:p w:rsidR="00A04EFB" w:rsidRPr="00EB164A" w:rsidRDefault="00A04EFB" w:rsidP="00C7492B">
            <w:r w:rsidRPr="00EB164A">
              <w:t>2</w:t>
            </w:r>
          </w:p>
        </w:tc>
        <w:tc>
          <w:tcPr>
            <w:tcW w:w="701" w:type="dxa"/>
          </w:tcPr>
          <w:p w:rsidR="00A04EFB" w:rsidRPr="00EB164A" w:rsidRDefault="00A04EFB" w:rsidP="00C7492B">
            <w:r w:rsidRPr="00EB164A">
              <w:t>3</w:t>
            </w:r>
          </w:p>
        </w:tc>
        <w:tc>
          <w:tcPr>
            <w:tcW w:w="662" w:type="dxa"/>
          </w:tcPr>
          <w:p w:rsidR="00A04EFB" w:rsidRPr="00EB164A" w:rsidRDefault="00A04EFB" w:rsidP="00C7492B">
            <w:r w:rsidRPr="00EB164A">
              <w:t>4</w:t>
            </w:r>
          </w:p>
        </w:tc>
        <w:tc>
          <w:tcPr>
            <w:tcW w:w="774" w:type="dxa"/>
          </w:tcPr>
          <w:p w:rsidR="00A04EFB" w:rsidRDefault="00A04EFB" w:rsidP="00C7492B">
            <w:r w:rsidRPr="00EB164A">
              <w:t>5</w:t>
            </w:r>
          </w:p>
          <w:p w:rsidR="00A04EFB" w:rsidRDefault="00A04EFB" w:rsidP="00C7492B"/>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p>
        </w:tc>
        <w:tc>
          <w:tcPr>
            <w:tcW w:w="5684" w:type="dxa"/>
          </w:tcPr>
          <w:p w:rsidR="006A0605" w:rsidRPr="00806C35" w:rsidRDefault="006A0605" w:rsidP="00C7492B">
            <w:pPr>
              <w:jc w:val="both"/>
              <w:rPr>
                <w:rFonts w:ascii="Times New Roman" w:hAnsi="Times New Roman" w:cs="Times New Roman"/>
                <w:sz w:val="24"/>
              </w:rPr>
            </w:pPr>
            <w:r>
              <w:rPr>
                <w:rFonts w:ascii="Times New Roman" w:hAnsi="Times New Roman" w:cs="Times New Roman"/>
                <w:b/>
                <w:sz w:val="24"/>
                <w:szCs w:val="24"/>
              </w:rPr>
              <w:t>Status of Quality Service Provision</w:t>
            </w:r>
          </w:p>
        </w:tc>
        <w:tc>
          <w:tcPr>
            <w:tcW w:w="662" w:type="dxa"/>
            <w:shd w:val="clear" w:color="auto" w:fill="000000" w:themeFill="text1"/>
          </w:tcPr>
          <w:p w:rsidR="006A0605" w:rsidRPr="006A0605" w:rsidRDefault="006A0605" w:rsidP="00C7492B"/>
        </w:tc>
        <w:tc>
          <w:tcPr>
            <w:tcW w:w="522" w:type="dxa"/>
            <w:shd w:val="clear" w:color="auto" w:fill="000000" w:themeFill="text1"/>
          </w:tcPr>
          <w:p w:rsidR="006A0605" w:rsidRPr="006A0605" w:rsidRDefault="006A0605" w:rsidP="00C7492B"/>
        </w:tc>
        <w:tc>
          <w:tcPr>
            <w:tcW w:w="701" w:type="dxa"/>
            <w:shd w:val="clear" w:color="auto" w:fill="000000" w:themeFill="text1"/>
          </w:tcPr>
          <w:p w:rsidR="006A0605" w:rsidRPr="006A0605" w:rsidRDefault="006A0605" w:rsidP="00C7492B"/>
        </w:tc>
        <w:tc>
          <w:tcPr>
            <w:tcW w:w="662" w:type="dxa"/>
            <w:shd w:val="clear" w:color="auto" w:fill="000000" w:themeFill="text1"/>
          </w:tcPr>
          <w:p w:rsidR="006A0605" w:rsidRPr="006A0605" w:rsidRDefault="006A0605" w:rsidP="00C7492B"/>
        </w:tc>
        <w:tc>
          <w:tcPr>
            <w:tcW w:w="774" w:type="dxa"/>
            <w:shd w:val="clear" w:color="auto" w:fill="000000" w:themeFill="text1"/>
          </w:tcPr>
          <w:p w:rsidR="006A0605" w:rsidRPr="006A0605" w:rsidRDefault="006A0605" w:rsidP="00C7492B"/>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1</w:t>
            </w:r>
          </w:p>
        </w:tc>
        <w:tc>
          <w:tcPr>
            <w:tcW w:w="5684" w:type="dxa"/>
          </w:tcPr>
          <w:p w:rsidR="006A0605" w:rsidRPr="00AB3D86" w:rsidRDefault="006A0605" w:rsidP="000D25A1">
            <w:pPr>
              <w:jc w:val="both"/>
              <w:rPr>
                <w:rFonts w:ascii="Times New Roman" w:hAnsi="Times New Roman" w:cs="Times New Roman"/>
                <w:sz w:val="24"/>
              </w:rPr>
            </w:pPr>
            <w:r>
              <w:rPr>
                <w:rFonts w:ascii="Times New Roman" w:hAnsi="Times New Roman" w:cs="Times New Roman"/>
                <w:sz w:val="24"/>
              </w:rPr>
              <w:t>There is improvement in reading skills of c</w:t>
            </w:r>
            <w:r w:rsidRPr="000945D0">
              <w:rPr>
                <w:rFonts w:ascii="Times New Roman" w:hAnsi="Times New Roman" w:cs="Times New Roman"/>
                <w:sz w:val="24"/>
              </w:rPr>
              <w:t>h</w:t>
            </w:r>
            <w:r>
              <w:rPr>
                <w:rFonts w:ascii="Times New Roman" w:hAnsi="Times New Roman" w:cs="Times New Roman"/>
                <w:sz w:val="24"/>
              </w:rPr>
              <w:t>ildren.</w:t>
            </w:r>
          </w:p>
        </w:tc>
        <w:tc>
          <w:tcPr>
            <w:tcW w:w="662" w:type="dxa"/>
          </w:tcPr>
          <w:p w:rsidR="006A0605" w:rsidRPr="00EB164A" w:rsidRDefault="006A0605" w:rsidP="00C7492B">
            <w:r>
              <w:t>1</w:t>
            </w:r>
          </w:p>
        </w:tc>
        <w:tc>
          <w:tcPr>
            <w:tcW w:w="522" w:type="dxa"/>
          </w:tcPr>
          <w:p w:rsidR="006A0605" w:rsidRPr="00EB164A" w:rsidRDefault="006A0605" w:rsidP="00C7492B">
            <w:r>
              <w:t>2</w:t>
            </w:r>
          </w:p>
        </w:tc>
        <w:tc>
          <w:tcPr>
            <w:tcW w:w="701" w:type="dxa"/>
          </w:tcPr>
          <w:p w:rsidR="006A0605" w:rsidRPr="00EB164A" w:rsidRDefault="006A0605" w:rsidP="00C7492B">
            <w:r>
              <w:t>3</w:t>
            </w:r>
          </w:p>
        </w:tc>
        <w:tc>
          <w:tcPr>
            <w:tcW w:w="662" w:type="dxa"/>
          </w:tcPr>
          <w:p w:rsidR="006A0605" w:rsidRPr="00EB164A" w:rsidRDefault="006A0605" w:rsidP="00C7492B">
            <w:r>
              <w:t>4</w:t>
            </w:r>
          </w:p>
        </w:tc>
        <w:tc>
          <w:tcPr>
            <w:tcW w:w="774" w:type="dxa"/>
          </w:tcPr>
          <w:p w:rsidR="006A0605" w:rsidRPr="00EB164A" w:rsidRDefault="006A0605" w:rsidP="00C7492B">
            <w:r>
              <w:t>5</w:t>
            </w:r>
          </w:p>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2</w:t>
            </w:r>
          </w:p>
        </w:tc>
        <w:tc>
          <w:tcPr>
            <w:tcW w:w="5684" w:type="dxa"/>
          </w:tcPr>
          <w:p w:rsidR="006A0605" w:rsidRPr="00AB3D86" w:rsidRDefault="006A0605" w:rsidP="000D25A1">
            <w:pPr>
              <w:jc w:val="both"/>
              <w:rPr>
                <w:rFonts w:ascii="Times New Roman" w:hAnsi="Times New Roman" w:cs="Times New Roman"/>
                <w:sz w:val="24"/>
              </w:rPr>
            </w:pPr>
            <w:r w:rsidRPr="000A5CA9">
              <w:rPr>
                <w:rFonts w:ascii="Times New Roman" w:hAnsi="Times New Roman" w:cs="Times New Roman"/>
                <w:sz w:val="24"/>
              </w:rPr>
              <w:t>Children have shown improvement in recognizing alphabet letters.</w:t>
            </w:r>
          </w:p>
        </w:tc>
        <w:tc>
          <w:tcPr>
            <w:tcW w:w="662" w:type="dxa"/>
          </w:tcPr>
          <w:p w:rsidR="006A0605" w:rsidRPr="008539CE" w:rsidRDefault="006A0605" w:rsidP="00AF54A5">
            <w:r w:rsidRPr="008539CE">
              <w:t>1</w:t>
            </w:r>
          </w:p>
        </w:tc>
        <w:tc>
          <w:tcPr>
            <w:tcW w:w="522" w:type="dxa"/>
          </w:tcPr>
          <w:p w:rsidR="006A0605" w:rsidRPr="008539CE" w:rsidRDefault="006A0605" w:rsidP="00AF54A5">
            <w:r w:rsidRPr="008539CE">
              <w:t>2</w:t>
            </w:r>
          </w:p>
        </w:tc>
        <w:tc>
          <w:tcPr>
            <w:tcW w:w="701" w:type="dxa"/>
          </w:tcPr>
          <w:p w:rsidR="006A0605" w:rsidRPr="008539CE" w:rsidRDefault="006A0605" w:rsidP="00AF54A5">
            <w:r w:rsidRPr="008539CE">
              <w:t>3</w:t>
            </w:r>
          </w:p>
        </w:tc>
        <w:tc>
          <w:tcPr>
            <w:tcW w:w="662" w:type="dxa"/>
          </w:tcPr>
          <w:p w:rsidR="006A0605" w:rsidRPr="008539CE" w:rsidRDefault="006A0605" w:rsidP="00AF54A5">
            <w:r w:rsidRPr="008539CE">
              <w:t>4</w:t>
            </w:r>
          </w:p>
        </w:tc>
        <w:tc>
          <w:tcPr>
            <w:tcW w:w="774" w:type="dxa"/>
          </w:tcPr>
          <w:p w:rsidR="006A0605" w:rsidRDefault="006A0605" w:rsidP="00AF54A5">
            <w:r w:rsidRPr="008539CE">
              <w:t>5</w:t>
            </w:r>
          </w:p>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3</w:t>
            </w:r>
          </w:p>
        </w:tc>
        <w:tc>
          <w:tcPr>
            <w:tcW w:w="5684" w:type="dxa"/>
          </w:tcPr>
          <w:p w:rsidR="006A0605" w:rsidRPr="00AB3D86" w:rsidRDefault="006A0605" w:rsidP="000D25A1">
            <w:pPr>
              <w:jc w:val="both"/>
              <w:rPr>
                <w:rFonts w:ascii="Times New Roman" w:hAnsi="Times New Roman" w:cs="Times New Roman"/>
                <w:sz w:val="24"/>
              </w:rPr>
            </w:pPr>
            <w:r>
              <w:rPr>
                <w:rFonts w:ascii="Times New Roman" w:hAnsi="Times New Roman" w:cs="Times New Roman"/>
                <w:sz w:val="24"/>
              </w:rPr>
              <w:t>C</w:t>
            </w:r>
            <w:r w:rsidRPr="000945D0">
              <w:rPr>
                <w:rFonts w:ascii="Times New Roman" w:hAnsi="Times New Roman" w:cs="Times New Roman"/>
                <w:sz w:val="24"/>
              </w:rPr>
              <w:t xml:space="preserve">hildren's </w:t>
            </w:r>
            <w:r w:rsidRPr="00AB3D86">
              <w:rPr>
                <w:rFonts w:ascii="Times New Roman" w:hAnsi="Times New Roman" w:cs="Times New Roman"/>
                <w:sz w:val="24"/>
              </w:rPr>
              <w:t>interest in learning</w:t>
            </w:r>
            <w:r>
              <w:rPr>
                <w:rFonts w:ascii="Times New Roman" w:hAnsi="Times New Roman" w:cs="Times New Roman"/>
                <w:sz w:val="24"/>
              </w:rPr>
              <w:t xml:space="preserve"> /</w:t>
            </w:r>
            <w:r w:rsidRPr="00AB3D86">
              <w:rPr>
                <w:rFonts w:ascii="Times New Roman" w:hAnsi="Times New Roman" w:cs="Times New Roman"/>
                <w:sz w:val="24"/>
              </w:rPr>
              <w:t>coming to school daily</w:t>
            </w:r>
            <w:r>
              <w:rPr>
                <w:rFonts w:ascii="Times New Roman" w:hAnsi="Times New Roman" w:cs="Times New Roman"/>
                <w:sz w:val="24"/>
              </w:rPr>
              <w:t>/ was improved.</w:t>
            </w:r>
          </w:p>
        </w:tc>
        <w:tc>
          <w:tcPr>
            <w:tcW w:w="662" w:type="dxa"/>
          </w:tcPr>
          <w:p w:rsidR="006A0605" w:rsidRPr="008539CE" w:rsidRDefault="006A0605" w:rsidP="00AF54A5">
            <w:r w:rsidRPr="008539CE">
              <w:t>1</w:t>
            </w:r>
          </w:p>
        </w:tc>
        <w:tc>
          <w:tcPr>
            <w:tcW w:w="522" w:type="dxa"/>
          </w:tcPr>
          <w:p w:rsidR="006A0605" w:rsidRPr="008539CE" w:rsidRDefault="006A0605" w:rsidP="00AF54A5">
            <w:r w:rsidRPr="008539CE">
              <w:t>2</w:t>
            </w:r>
          </w:p>
        </w:tc>
        <w:tc>
          <w:tcPr>
            <w:tcW w:w="701" w:type="dxa"/>
          </w:tcPr>
          <w:p w:rsidR="006A0605" w:rsidRPr="008539CE" w:rsidRDefault="006A0605" w:rsidP="00AF54A5">
            <w:r w:rsidRPr="008539CE">
              <w:t>3</w:t>
            </w:r>
          </w:p>
        </w:tc>
        <w:tc>
          <w:tcPr>
            <w:tcW w:w="662" w:type="dxa"/>
          </w:tcPr>
          <w:p w:rsidR="006A0605" w:rsidRPr="008539CE" w:rsidRDefault="006A0605" w:rsidP="00AF54A5">
            <w:r w:rsidRPr="008539CE">
              <w:t>4</w:t>
            </w:r>
          </w:p>
        </w:tc>
        <w:tc>
          <w:tcPr>
            <w:tcW w:w="774" w:type="dxa"/>
          </w:tcPr>
          <w:p w:rsidR="006A0605" w:rsidRDefault="006A0605" w:rsidP="00AF54A5">
            <w:r w:rsidRPr="008539CE">
              <w:t>5</w:t>
            </w:r>
          </w:p>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4</w:t>
            </w:r>
          </w:p>
        </w:tc>
        <w:tc>
          <w:tcPr>
            <w:tcW w:w="5684" w:type="dxa"/>
          </w:tcPr>
          <w:p w:rsidR="006A0605" w:rsidRPr="00F511B5" w:rsidRDefault="006A0605" w:rsidP="000D25A1">
            <w:pPr>
              <w:jc w:val="both"/>
              <w:rPr>
                <w:rFonts w:ascii="Times New Roman" w:hAnsi="Times New Roman" w:cs="Times New Roman"/>
                <w:sz w:val="24"/>
              </w:rPr>
            </w:pPr>
            <w:r>
              <w:rPr>
                <w:rFonts w:ascii="Times New Roman" w:hAnsi="Times New Roman" w:cs="Times New Roman"/>
                <w:sz w:val="24"/>
              </w:rPr>
              <w:t>I</w:t>
            </w:r>
            <w:r w:rsidRPr="007C3AA4">
              <w:rPr>
                <w:rFonts w:ascii="Times New Roman" w:hAnsi="Times New Roman" w:cs="Times New Roman"/>
                <w:sz w:val="24"/>
              </w:rPr>
              <w:t xml:space="preserve">n pre-primary school </w:t>
            </w:r>
            <w:r>
              <w:rPr>
                <w:rFonts w:ascii="Times New Roman" w:hAnsi="Times New Roman" w:cs="Times New Roman"/>
                <w:sz w:val="24"/>
              </w:rPr>
              <w:t>t</w:t>
            </w:r>
            <w:r w:rsidRPr="00F47267">
              <w:rPr>
                <w:rFonts w:ascii="Times New Roman" w:hAnsi="Times New Roman" w:cs="Times New Roman"/>
                <w:sz w:val="24"/>
              </w:rPr>
              <w:t>he average performance of chil</w:t>
            </w:r>
            <w:r>
              <w:rPr>
                <w:rFonts w:ascii="Times New Roman" w:hAnsi="Times New Roman" w:cs="Times New Roman"/>
                <w:sz w:val="24"/>
              </w:rPr>
              <w:t>dren in the class has improved.</w:t>
            </w:r>
          </w:p>
        </w:tc>
        <w:tc>
          <w:tcPr>
            <w:tcW w:w="662" w:type="dxa"/>
          </w:tcPr>
          <w:p w:rsidR="006A0605" w:rsidRPr="008539CE" w:rsidRDefault="006A0605" w:rsidP="00AF54A5">
            <w:r w:rsidRPr="008539CE">
              <w:t>1</w:t>
            </w:r>
          </w:p>
        </w:tc>
        <w:tc>
          <w:tcPr>
            <w:tcW w:w="522" w:type="dxa"/>
          </w:tcPr>
          <w:p w:rsidR="006A0605" w:rsidRPr="008539CE" w:rsidRDefault="006A0605" w:rsidP="00AF54A5">
            <w:r w:rsidRPr="008539CE">
              <w:t>2</w:t>
            </w:r>
          </w:p>
        </w:tc>
        <w:tc>
          <w:tcPr>
            <w:tcW w:w="701" w:type="dxa"/>
          </w:tcPr>
          <w:p w:rsidR="006A0605" w:rsidRPr="008539CE" w:rsidRDefault="006A0605" w:rsidP="00AF54A5">
            <w:r w:rsidRPr="008539CE">
              <w:t>3</w:t>
            </w:r>
          </w:p>
        </w:tc>
        <w:tc>
          <w:tcPr>
            <w:tcW w:w="662" w:type="dxa"/>
          </w:tcPr>
          <w:p w:rsidR="006A0605" w:rsidRPr="008539CE" w:rsidRDefault="006A0605" w:rsidP="00AF54A5">
            <w:r w:rsidRPr="008539CE">
              <w:t>4</w:t>
            </w:r>
          </w:p>
        </w:tc>
        <w:tc>
          <w:tcPr>
            <w:tcW w:w="774" w:type="dxa"/>
          </w:tcPr>
          <w:p w:rsidR="006A0605" w:rsidRDefault="006A0605" w:rsidP="00AF54A5">
            <w:r w:rsidRPr="008539CE">
              <w:t>5</w:t>
            </w:r>
          </w:p>
        </w:tc>
      </w:tr>
      <w:tr w:rsidR="006A0605" w:rsidRPr="004939FE" w:rsidTr="006A0605">
        <w:tc>
          <w:tcPr>
            <w:tcW w:w="571" w:type="dxa"/>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5</w:t>
            </w:r>
          </w:p>
        </w:tc>
        <w:tc>
          <w:tcPr>
            <w:tcW w:w="5684" w:type="dxa"/>
          </w:tcPr>
          <w:p w:rsidR="006A0605" w:rsidRPr="004939FE" w:rsidRDefault="006A0605" w:rsidP="000D25A1">
            <w:pPr>
              <w:jc w:val="both"/>
              <w:rPr>
                <w:rFonts w:ascii="Times New Roman" w:hAnsi="Times New Roman" w:cs="Times New Roman"/>
                <w:sz w:val="24"/>
              </w:rPr>
            </w:pPr>
            <w:r w:rsidRPr="00EF7DE9">
              <w:rPr>
                <w:rFonts w:ascii="Times New Roman" w:hAnsi="Times New Roman" w:cs="Times New Roman"/>
                <w:sz w:val="24"/>
              </w:rPr>
              <w:t xml:space="preserve">Parents </w:t>
            </w:r>
            <w:r w:rsidRPr="00494A87">
              <w:rPr>
                <w:rFonts w:ascii="Times New Roman" w:hAnsi="Times New Roman" w:cs="Times New Roman"/>
                <w:sz w:val="24"/>
              </w:rPr>
              <w:t>a</w:t>
            </w:r>
            <w:r>
              <w:rPr>
                <w:rFonts w:ascii="Times New Roman" w:hAnsi="Times New Roman" w:cs="Times New Roman"/>
                <w:sz w:val="24"/>
              </w:rPr>
              <w:t xml:space="preserve">re satisfied with the services provided </w:t>
            </w:r>
            <w:r w:rsidRPr="008842A3">
              <w:rPr>
                <w:rFonts w:ascii="Times New Roman" w:hAnsi="Times New Roman" w:cs="Times New Roman"/>
                <w:sz w:val="24"/>
              </w:rPr>
              <w:t>by the</w:t>
            </w:r>
            <w:r w:rsidRPr="00EF7DE9">
              <w:rPr>
                <w:rFonts w:ascii="Times New Roman" w:hAnsi="Times New Roman" w:cs="Times New Roman"/>
                <w:sz w:val="24"/>
              </w:rPr>
              <w:t xml:space="preserve"> pre-primary school</w:t>
            </w:r>
            <w:r w:rsidRPr="004939FE">
              <w:rPr>
                <w:rFonts w:ascii="Times New Roman" w:hAnsi="Times New Roman" w:cs="Times New Roman"/>
                <w:sz w:val="24"/>
              </w:rPr>
              <w:t>.</w:t>
            </w:r>
            <w:r>
              <w:rPr>
                <w:rFonts w:ascii="Times New Roman" w:hAnsi="Times New Roman" w:cs="Times New Roman"/>
                <w:sz w:val="24"/>
              </w:rPr>
              <w:t xml:space="preserve"> </w:t>
            </w:r>
          </w:p>
        </w:tc>
        <w:tc>
          <w:tcPr>
            <w:tcW w:w="662" w:type="dxa"/>
          </w:tcPr>
          <w:p w:rsidR="006A0605" w:rsidRPr="008539CE" w:rsidRDefault="006A0605" w:rsidP="00AF54A5">
            <w:r w:rsidRPr="008539CE">
              <w:t>1</w:t>
            </w:r>
          </w:p>
        </w:tc>
        <w:tc>
          <w:tcPr>
            <w:tcW w:w="522" w:type="dxa"/>
          </w:tcPr>
          <w:p w:rsidR="006A0605" w:rsidRPr="008539CE" w:rsidRDefault="006A0605" w:rsidP="00AF54A5">
            <w:r w:rsidRPr="008539CE">
              <w:t>2</w:t>
            </w:r>
          </w:p>
        </w:tc>
        <w:tc>
          <w:tcPr>
            <w:tcW w:w="701" w:type="dxa"/>
          </w:tcPr>
          <w:p w:rsidR="006A0605" w:rsidRPr="008539CE" w:rsidRDefault="006A0605" w:rsidP="00AF54A5">
            <w:r w:rsidRPr="008539CE">
              <w:t>3</w:t>
            </w:r>
          </w:p>
        </w:tc>
        <w:tc>
          <w:tcPr>
            <w:tcW w:w="662" w:type="dxa"/>
          </w:tcPr>
          <w:p w:rsidR="006A0605" w:rsidRPr="008539CE" w:rsidRDefault="006A0605" w:rsidP="00AF54A5">
            <w:r w:rsidRPr="008539CE">
              <w:t>4</w:t>
            </w:r>
          </w:p>
        </w:tc>
        <w:tc>
          <w:tcPr>
            <w:tcW w:w="774" w:type="dxa"/>
          </w:tcPr>
          <w:p w:rsidR="006A0605" w:rsidRDefault="006A0605" w:rsidP="00AF54A5">
            <w:r w:rsidRPr="008539CE">
              <w:t>5</w:t>
            </w:r>
          </w:p>
        </w:tc>
      </w:tr>
      <w:tr w:rsidR="006A0605" w:rsidRPr="004939FE" w:rsidTr="006A0605">
        <w:tc>
          <w:tcPr>
            <w:tcW w:w="571" w:type="dxa"/>
            <w:tcBorders>
              <w:bottom w:val="single" w:sz="4" w:space="0" w:color="auto"/>
            </w:tcBorders>
          </w:tcPr>
          <w:p w:rsidR="006A0605" w:rsidRDefault="006A0605" w:rsidP="00C7492B">
            <w:pPr>
              <w:jc w:val="both"/>
              <w:rPr>
                <w:rFonts w:ascii="Times New Roman" w:hAnsi="Times New Roman" w:cs="Times New Roman"/>
                <w:sz w:val="24"/>
                <w:szCs w:val="24"/>
              </w:rPr>
            </w:pPr>
            <w:r>
              <w:rPr>
                <w:rFonts w:ascii="Times New Roman" w:hAnsi="Times New Roman" w:cs="Times New Roman"/>
                <w:sz w:val="24"/>
                <w:szCs w:val="24"/>
              </w:rPr>
              <w:t>6</w:t>
            </w:r>
          </w:p>
        </w:tc>
        <w:tc>
          <w:tcPr>
            <w:tcW w:w="5684" w:type="dxa"/>
            <w:tcBorders>
              <w:bottom w:val="single" w:sz="4" w:space="0" w:color="auto"/>
            </w:tcBorders>
          </w:tcPr>
          <w:p w:rsidR="006A0605" w:rsidRPr="00F605E2" w:rsidRDefault="006A0605" w:rsidP="000D25A1">
            <w:pPr>
              <w:jc w:val="both"/>
              <w:rPr>
                <w:rFonts w:ascii="Times New Roman" w:hAnsi="Times New Roman" w:cs="Times New Roman"/>
                <w:sz w:val="24"/>
                <w:szCs w:val="24"/>
              </w:rPr>
            </w:pPr>
            <w:r w:rsidRPr="00F47267">
              <w:rPr>
                <w:rFonts w:ascii="Times New Roman" w:hAnsi="Times New Roman" w:cs="Times New Roman"/>
                <w:sz w:val="24"/>
                <w:szCs w:val="24"/>
              </w:rPr>
              <w:t>The retention of children in the p</w:t>
            </w:r>
            <w:r>
              <w:rPr>
                <w:rFonts w:ascii="Times New Roman" w:hAnsi="Times New Roman" w:cs="Times New Roman"/>
                <w:sz w:val="24"/>
                <w:szCs w:val="24"/>
              </w:rPr>
              <w:t>re-primary school has improved.</w:t>
            </w:r>
          </w:p>
        </w:tc>
        <w:tc>
          <w:tcPr>
            <w:tcW w:w="662" w:type="dxa"/>
            <w:tcBorders>
              <w:bottom w:val="single" w:sz="4" w:space="0" w:color="auto"/>
            </w:tcBorders>
          </w:tcPr>
          <w:p w:rsidR="006A0605" w:rsidRPr="008539CE" w:rsidRDefault="006A0605" w:rsidP="00AF54A5">
            <w:r w:rsidRPr="008539CE">
              <w:t>1</w:t>
            </w:r>
          </w:p>
        </w:tc>
        <w:tc>
          <w:tcPr>
            <w:tcW w:w="522" w:type="dxa"/>
            <w:tcBorders>
              <w:bottom w:val="single" w:sz="4" w:space="0" w:color="auto"/>
            </w:tcBorders>
          </w:tcPr>
          <w:p w:rsidR="006A0605" w:rsidRPr="008539CE" w:rsidRDefault="006A0605" w:rsidP="00AF54A5">
            <w:r w:rsidRPr="008539CE">
              <w:t>2</w:t>
            </w:r>
          </w:p>
        </w:tc>
        <w:tc>
          <w:tcPr>
            <w:tcW w:w="701" w:type="dxa"/>
          </w:tcPr>
          <w:p w:rsidR="006A0605" w:rsidRPr="008539CE" w:rsidRDefault="006A0605" w:rsidP="00AF54A5">
            <w:r w:rsidRPr="008539CE">
              <w:t>3</w:t>
            </w:r>
          </w:p>
        </w:tc>
        <w:tc>
          <w:tcPr>
            <w:tcW w:w="662" w:type="dxa"/>
          </w:tcPr>
          <w:p w:rsidR="006A0605" w:rsidRPr="008539CE" w:rsidRDefault="006A0605" w:rsidP="00AF54A5">
            <w:r w:rsidRPr="008539CE">
              <w:t>4</w:t>
            </w:r>
          </w:p>
        </w:tc>
        <w:tc>
          <w:tcPr>
            <w:tcW w:w="774" w:type="dxa"/>
          </w:tcPr>
          <w:p w:rsidR="006A0605" w:rsidRDefault="006A0605" w:rsidP="00AF54A5">
            <w:r w:rsidRPr="008539CE">
              <w:t>5</w:t>
            </w:r>
          </w:p>
        </w:tc>
      </w:tr>
    </w:tbl>
    <w:p w:rsidR="00A04EFB" w:rsidRPr="00E54036" w:rsidRDefault="00A04EFB" w:rsidP="006A0605">
      <w:pPr>
        <w:pStyle w:val="ListParagraph"/>
        <w:spacing w:after="0" w:line="240" w:lineRule="auto"/>
        <w:jc w:val="right"/>
        <w:rPr>
          <w:rFonts w:ascii="Times New Roman" w:eastAsia="Calibri" w:hAnsi="Times New Roman" w:cs="Times New Roman"/>
          <w:b/>
          <w:sz w:val="24"/>
        </w:rPr>
      </w:pPr>
    </w:p>
    <w:p w:rsidR="00A04EFB" w:rsidRPr="00786B49" w:rsidRDefault="00A04EFB" w:rsidP="00A04EFB">
      <w:pPr>
        <w:pStyle w:val="ListParagraph"/>
        <w:spacing w:after="0" w:line="240" w:lineRule="auto"/>
        <w:rPr>
          <w:rFonts w:ascii="Times New Roman" w:hAnsi="Times New Roman" w:cs="Times New Roman"/>
        </w:rPr>
      </w:pPr>
    </w:p>
    <w:p w:rsidR="00A04EFB" w:rsidRPr="00786B49" w:rsidRDefault="00A04EFB" w:rsidP="00A04EFB">
      <w:pPr>
        <w:spacing w:after="0" w:line="240" w:lineRule="auto"/>
        <w:jc w:val="right"/>
        <w:rPr>
          <w:rFonts w:ascii="Times New Roman" w:hAnsi="Times New Roman" w:cs="Times New Roman"/>
        </w:rPr>
      </w:pPr>
      <w:r w:rsidRPr="00786B49">
        <w:rPr>
          <w:rFonts w:ascii="Times New Roman" w:hAnsi="Times New Roman" w:cs="Times New Roman"/>
        </w:rPr>
        <w:t>Thank you for your participation!!</w:t>
      </w:r>
    </w:p>
    <w:p w:rsidR="009748F2" w:rsidRPr="00507075" w:rsidRDefault="00A04EFB" w:rsidP="009748F2">
      <w:pPr>
        <w:spacing w:line="240" w:lineRule="auto"/>
        <w:jc w:val="center"/>
        <w:rPr>
          <w:rFonts w:ascii="Times New Roman" w:hAnsi="Times New Roman" w:cs="Times New Roman"/>
          <w:sz w:val="24"/>
        </w:rPr>
      </w:pPr>
      <w:r>
        <w:rPr>
          <w:rFonts w:ascii="Times New Roman" w:hAnsi="Times New Roman" w:cs="Times New Roman"/>
          <w:sz w:val="24"/>
        </w:rPr>
        <w:br w:type="page"/>
      </w:r>
      <w:proofErr w:type="spellStart"/>
      <w:r w:rsidR="009748F2" w:rsidRPr="00507075">
        <w:rPr>
          <w:rFonts w:ascii="Times New Roman" w:eastAsia="Calibri" w:hAnsi="Times New Roman" w:cs="Times New Roman"/>
          <w:sz w:val="24"/>
        </w:rPr>
        <w:lastRenderedPageBreak/>
        <w:t>Jimma</w:t>
      </w:r>
      <w:proofErr w:type="spellEnd"/>
      <w:r w:rsidR="009748F2" w:rsidRPr="00507075">
        <w:rPr>
          <w:rFonts w:ascii="Times New Roman" w:eastAsia="Calibri" w:hAnsi="Times New Roman" w:cs="Times New Roman"/>
          <w:sz w:val="24"/>
        </w:rPr>
        <w:t xml:space="preserve"> University</w:t>
      </w:r>
    </w:p>
    <w:p w:rsidR="009748F2" w:rsidRPr="00507075" w:rsidRDefault="009748F2" w:rsidP="009748F2">
      <w:pPr>
        <w:spacing w:after="160" w:line="240" w:lineRule="auto"/>
        <w:jc w:val="center"/>
        <w:rPr>
          <w:rFonts w:ascii="Times New Roman" w:eastAsia="Calibri" w:hAnsi="Times New Roman" w:cs="Times New Roman"/>
          <w:color w:val="000000"/>
          <w:sz w:val="24"/>
        </w:rPr>
      </w:pPr>
      <w:r w:rsidRPr="00507075">
        <w:rPr>
          <w:rFonts w:ascii="Times New Roman" w:eastAsia="Calibri" w:hAnsi="Times New Roman" w:cs="Times New Roman"/>
          <w:color w:val="000000"/>
          <w:sz w:val="24"/>
        </w:rPr>
        <w:t>College of Education and Behavioral Sciences</w:t>
      </w:r>
    </w:p>
    <w:p w:rsidR="009748F2" w:rsidRPr="00507075" w:rsidRDefault="009748F2" w:rsidP="009748F2">
      <w:pPr>
        <w:spacing w:after="160" w:line="240" w:lineRule="auto"/>
        <w:jc w:val="center"/>
        <w:rPr>
          <w:rFonts w:ascii="Times New Roman" w:eastAsia="Calibri" w:hAnsi="Times New Roman" w:cs="Times New Roman"/>
          <w:sz w:val="24"/>
        </w:rPr>
      </w:pPr>
      <w:r w:rsidRPr="00507075">
        <w:rPr>
          <w:rFonts w:ascii="Times New Roman" w:eastAsia="Calibri" w:hAnsi="Times New Roman" w:cs="Times New Roman"/>
          <w:sz w:val="24"/>
        </w:rPr>
        <w:t xml:space="preserve">Department of Educational Planning and Management </w:t>
      </w:r>
    </w:p>
    <w:p w:rsidR="009748F2" w:rsidRPr="00254A01" w:rsidRDefault="009748F2" w:rsidP="009748F2">
      <w:pPr>
        <w:spacing w:line="240" w:lineRule="auto"/>
        <w:rPr>
          <w:rFonts w:ascii="Times New Roman" w:hAnsi="Times New Roman" w:cs="Times New Roman"/>
          <w:b/>
          <w:sz w:val="24"/>
        </w:rPr>
      </w:pPr>
      <w:r w:rsidRPr="00254A01">
        <w:rPr>
          <w:rFonts w:ascii="Times New Roman" w:hAnsi="Times New Roman" w:cs="Times New Roman"/>
          <w:b/>
          <w:sz w:val="24"/>
        </w:rPr>
        <w:t xml:space="preserve">Interview guide for Education Bureau head, and directors </w:t>
      </w:r>
    </w:p>
    <w:p w:rsidR="009748F2" w:rsidRPr="00507075" w:rsidRDefault="009748F2" w:rsidP="009748F2">
      <w:pPr>
        <w:spacing w:line="240" w:lineRule="auto"/>
        <w:jc w:val="both"/>
        <w:rPr>
          <w:rFonts w:ascii="Times New Roman" w:hAnsi="Times New Roman" w:cs="Times New Roman"/>
          <w:sz w:val="24"/>
        </w:rPr>
      </w:pPr>
      <w:r w:rsidRPr="00507075">
        <w:rPr>
          <w:rFonts w:ascii="Times New Roman" w:hAnsi="Times New Roman" w:cs="Times New Roman"/>
          <w:sz w:val="24"/>
        </w:rPr>
        <w:t xml:space="preserve">Instructions: The interview guide aims to collect information on the practices and determinants of quality service provision in pre-primary schools of the </w:t>
      </w:r>
      <w:proofErr w:type="spellStart"/>
      <w:r w:rsidRPr="00507075">
        <w:rPr>
          <w:rFonts w:ascii="Times New Roman" w:hAnsi="Times New Roman" w:cs="Times New Roman"/>
          <w:sz w:val="24"/>
        </w:rPr>
        <w:t>Gambella</w:t>
      </w:r>
      <w:proofErr w:type="spellEnd"/>
      <w:r w:rsidRPr="00507075">
        <w:rPr>
          <w:rFonts w:ascii="Times New Roman" w:hAnsi="Times New Roman" w:cs="Times New Roman"/>
          <w:sz w:val="24"/>
        </w:rPr>
        <w:t xml:space="preserve"> Region: Hence, you are kindly requested to respond honestly and thoughtfully. The success of the study depends on your genuine information. The information to be gathered will be used only for research purposes. The information from participants will be used confidentially. Your frank responses will be highly appreciated.</w:t>
      </w:r>
    </w:p>
    <w:p w:rsidR="009748F2" w:rsidRPr="00507075" w:rsidRDefault="009748F2" w:rsidP="009748F2">
      <w:pPr>
        <w:spacing w:line="240" w:lineRule="auto"/>
        <w:jc w:val="both"/>
        <w:rPr>
          <w:rFonts w:ascii="Times New Roman" w:hAnsi="Times New Roman" w:cs="Times New Roman"/>
          <w:sz w:val="24"/>
        </w:rPr>
      </w:pPr>
      <w:r w:rsidRPr="00507075">
        <w:rPr>
          <w:rFonts w:ascii="Times New Roman" w:hAnsi="Times New Roman" w:cs="Times New Roman"/>
          <w:sz w:val="24"/>
        </w:rPr>
        <w:t>As per the study objectives, the emphasis will be on key thematic areas.</w:t>
      </w:r>
    </w:p>
    <w:p w:rsidR="009748F2" w:rsidRPr="00507075" w:rsidRDefault="009748F2" w:rsidP="009748F2">
      <w:pPr>
        <w:spacing w:line="240" w:lineRule="auto"/>
        <w:jc w:val="both"/>
        <w:rPr>
          <w:rFonts w:ascii="Times New Roman" w:hAnsi="Times New Roman" w:cs="Times New Roman"/>
          <w:b/>
          <w:sz w:val="24"/>
        </w:rPr>
      </w:pPr>
      <w:r w:rsidRPr="00507075">
        <w:rPr>
          <w:rFonts w:ascii="Times New Roman" w:hAnsi="Times New Roman" w:cs="Times New Roman"/>
          <w:b/>
          <w:sz w:val="24"/>
        </w:rPr>
        <w:t>Section A: Background Information:</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1. What is your highest qualification?</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2. What is your position?</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3. How long have you been in your position?</w:t>
      </w:r>
    </w:p>
    <w:p w:rsidR="009748F2" w:rsidRPr="00507075" w:rsidRDefault="009748F2" w:rsidP="009748F2">
      <w:pPr>
        <w:spacing w:line="240" w:lineRule="auto"/>
        <w:rPr>
          <w:rFonts w:ascii="Times New Roman" w:hAnsi="Times New Roman" w:cs="Times New Roman"/>
          <w:b/>
          <w:sz w:val="24"/>
        </w:rPr>
      </w:pPr>
      <w:r w:rsidRPr="00507075">
        <w:rPr>
          <w:rFonts w:ascii="Times New Roman" w:hAnsi="Times New Roman" w:cs="Times New Roman"/>
          <w:b/>
          <w:sz w:val="24"/>
        </w:rPr>
        <w:t>Section B:  Information on specific variables of the study</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 xml:space="preserve">1. The current state and implementation of quality service provision in pre-primary education </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i. What roles are expected of the REB in the management and supervision of preprimary school? Does it have a distinct organizational structure, starting from the '</w:t>
      </w:r>
      <w:proofErr w:type="spellStart"/>
      <w:r w:rsidRPr="00507075">
        <w:rPr>
          <w:rFonts w:ascii="Times New Roman" w:hAnsi="Times New Roman" w:cs="Times New Roman"/>
          <w:sz w:val="24"/>
        </w:rPr>
        <w:t>Woreda</w:t>
      </w:r>
      <w:proofErr w:type="spellEnd"/>
      <w:r w:rsidRPr="00507075">
        <w:rPr>
          <w:rFonts w:ascii="Times New Roman" w:hAnsi="Times New Roman" w:cs="Times New Roman"/>
          <w:sz w:val="24"/>
        </w:rPr>
        <w:t xml:space="preserve">' level and with a designated head teacher responsible for the program? </w:t>
      </w:r>
    </w:p>
    <w:p w:rsidR="009748F2" w:rsidRPr="009D2AB3" w:rsidRDefault="009748F2" w:rsidP="009748F2">
      <w:pPr>
        <w:rPr>
          <w:rFonts w:ascii="Times New Roman" w:hAnsi="Times New Roman" w:cs="Times New Roman"/>
          <w:sz w:val="24"/>
        </w:rPr>
      </w:pPr>
      <w:r w:rsidRPr="00507075">
        <w:rPr>
          <w:rFonts w:ascii="Times New Roman" w:hAnsi="Times New Roman" w:cs="Times New Roman"/>
          <w:sz w:val="24"/>
        </w:rPr>
        <w:t>ii</w:t>
      </w:r>
      <w:proofErr w:type="gramStart"/>
      <w:r w:rsidRPr="00507075">
        <w:rPr>
          <w:rFonts w:ascii="Times New Roman" w:hAnsi="Times New Roman" w:cs="Times New Roman"/>
          <w:sz w:val="24"/>
        </w:rPr>
        <w:t xml:space="preserve">. </w:t>
      </w:r>
      <w:r>
        <w:rPr>
          <w:rFonts w:ascii="Times New Roman" w:hAnsi="Times New Roman" w:cs="Times New Roman"/>
          <w:sz w:val="24"/>
        </w:rPr>
        <w:t xml:space="preserve"> Is</w:t>
      </w:r>
      <w:proofErr w:type="gramEnd"/>
      <w:r>
        <w:rPr>
          <w:rFonts w:ascii="Times New Roman" w:hAnsi="Times New Roman" w:cs="Times New Roman"/>
          <w:sz w:val="24"/>
        </w:rPr>
        <w:t xml:space="preserve"> the policy</w:t>
      </w:r>
      <w:r w:rsidRPr="009D2AB3">
        <w:rPr>
          <w:rFonts w:ascii="Times New Roman" w:hAnsi="Times New Roman" w:cs="Times New Roman"/>
          <w:sz w:val="24"/>
        </w:rPr>
        <w:t xml:space="preserve"> regarding pre-primary education effectively put into practice? </w:t>
      </w:r>
      <w:proofErr w:type="gramStart"/>
      <w:r w:rsidRPr="009D2AB3">
        <w:rPr>
          <w:rFonts w:ascii="Times New Roman" w:hAnsi="Times New Roman" w:cs="Times New Roman"/>
          <w:sz w:val="24"/>
        </w:rPr>
        <w:t>what</w:t>
      </w:r>
      <w:proofErr w:type="gramEnd"/>
      <w:r w:rsidRPr="009D2AB3">
        <w:rPr>
          <w:rFonts w:ascii="Times New Roman" w:hAnsi="Times New Roman" w:cs="Times New Roman"/>
          <w:sz w:val="24"/>
        </w:rPr>
        <w:t xml:space="preserve"> do you say about the attachments of pre-primary school to primary school? </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 xml:space="preserve"> iii. How would you evaluate the current status of pre-primary education in the </w:t>
      </w:r>
      <w:proofErr w:type="spellStart"/>
      <w:r w:rsidRPr="00507075">
        <w:rPr>
          <w:rFonts w:ascii="Times New Roman" w:hAnsi="Times New Roman" w:cs="Times New Roman"/>
          <w:sz w:val="24"/>
        </w:rPr>
        <w:t>Gambella</w:t>
      </w:r>
      <w:proofErr w:type="spellEnd"/>
      <w:r w:rsidRPr="00507075">
        <w:rPr>
          <w:rFonts w:ascii="Times New Roman" w:hAnsi="Times New Roman" w:cs="Times New Roman"/>
          <w:sz w:val="24"/>
        </w:rPr>
        <w:t xml:space="preserve"> Regional State?</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 xml:space="preserve"> iv. What are the fundamental </w:t>
      </w:r>
      <w:r>
        <w:rPr>
          <w:rFonts w:ascii="Times New Roman" w:hAnsi="Times New Roman" w:cs="Times New Roman"/>
          <w:sz w:val="24"/>
        </w:rPr>
        <w:t xml:space="preserve">determinants </w:t>
      </w:r>
      <w:r w:rsidRPr="00507075">
        <w:rPr>
          <w:rFonts w:ascii="Times New Roman" w:hAnsi="Times New Roman" w:cs="Times New Roman"/>
          <w:sz w:val="24"/>
        </w:rPr>
        <w:t xml:space="preserve">for ensuring quality service provision in pre-primary schools within the </w:t>
      </w:r>
      <w:proofErr w:type="spellStart"/>
      <w:r w:rsidRPr="00507075">
        <w:rPr>
          <w:rFonts w:ascii="Times New Roman" w:hAnsi="Times New Roman" w:cs="Times New Roman"/>
          <w:sz w:val="24"/>
        </w:rPr>
        <w:t>Gambella</w:t>
      </w:r>
      <w:proofErr w:type="spellEnd"/>
      <w:r w:rsidRPr="00507075">
        <w:rPr>
          <w:rFonts w:ascii="Times New Roman" w:hAnsi="Times New Roman" w:cs="Times New Roman"/>
          <w:sz w:val="24"/>
        </w:rPr>
        <w:t xml:space="preserve"> Region State?</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 xml:space="preserve"> v. Has there been any progress in the quality of service provision in pre-primary schools in the </w:t>
      </w:r>
      <w:proofErr w:type="spellStart"/>
      <w:r w:rsidRPr="00507075">
        <w:rPr>
          <w:rFonts w:ascii="Times New Roman" w:hAnsi="Times New Roman" w:cs="Times New Roman"/>
          <w:sz w:val="24"/>
        </w:rPr>
        <w:t>Gambella</w:t>
      </w:r>
      <w:proofErr w:type="spellEnd"/>
      <w:r w:rsidRPr="00507075">
        <w:rPr>
          <w:rFonts w:ascii="Times New Roman" w:hAnsi="Times New Roman" w:cs="Times New Roman"/>
          <w:sz w:val="24"/>
        </w:rPr>
        <w:t xml:space="preserve"> Region as a result of the expansion of pre-primary education? </w:t>
      </w:r>
    </w:p>
    <w:p w:rsidR="009748F2" w:rsidRPr="00507075" w:rsidRDefault="009748F2" w:rsidP="009748F2">
      <w:pPr>
        <w:spacing w:line="240" w:lineRule="auto"/>
        <w:rPr>
          <w:rFonts w:ascii="Times New Roman" w:hAnsi="Times New Roman" w:cs="Times New Roman"/>
          <w:sz w:val="24"/>
        </w:rPr>
      </w:pPr>
      <w:r w:rsidRPr="00507075">
        <w:rPr>
          <w:rFonts w:ascii="Times New Roman" w:hAnsi="Times New Roman" w:cs="Times New Roman"/>
          <w:sz w:val="24"/>
        </w:rPr>
        <w:t xml:space="preserve">vi. Overall, what is your perspective on the quality service provision of pre-primary education in the </w:t>
      </w:r>
      <w:proofErr w:type="spellStart"/>
      <w:r w:rsidRPr="00507075">
        <w:rPr>
          <w:rFonts w:ascii="Times New Roman" w:hAnsi="Times New Roman" w:cs="Times New Roman"/>
          <w:sz w:val="24"/>
        </w:rPr>
        <w:t>Gambella</w:t>
      </w:r>
      <w:proofErr w:type="spellEnd"/>
      <w:r w:rsidRPr="00507075">
        <w:rPr>
          <w:rFonts w:ascii="Times New Roman" w:hAnsi="Times New Roman" w:cs="Times New Roman"/>
          <w:sz w:val="24"/>
        </w:rPr>
        <w:t xml:space="preserve"> Region?</w:t>
      </w:r>
    </w:p>
    <w:p w:rsidR="009748F2" w:rsidRPr="00101D04" w:rsidRDefault="009748F2" w:rsidP="009748F2">
      <w:pPr>
        <w:spacing w:after="160" w:line="240" w:lineRule="auto"/>
        <w:jc w:val="center"/>
        <w:rPr>
          <w:rFonts w:ascii="Times New Roman" w:eastAsia="Calibri" w:hAnsi="Times New Roman" w:cs="Times New Roman"/>
          <w:sz w:val="24"/>
        </w:rPr>
      </w:pPr>
      <w:proofErr w:type="spellStart"/>
      <w:r w:rsidRPr="00101D04">
        <w:rPr>
          <w:rFonts w:ascii="Times New Roman" w:eastAsia="Calibri" w:hAnsi="Times New Roman" w:cs="Times New Roman"/>
          <w:sz w:val="24"/>
        </w:rPr>
        <w:t>Jimma</w:t>
      </w:r>
      <w:proofErr w:type="spellEnd"/>
      <w:r w:rsidRPr="00101D04">
        <w:rPr>
          <w:rFonts w:ascii="Times New Roman" w:eastAsia="Calibri" w:hAnsi="Times New Roman" w:cs="Times New Roman"/>
          <w:sz w:val="24"/>
        </w:rPr>
        <w:t xml:space="preserve"> University</w:t>
      </w:r>
    </w:p>
    <w:p w:rsidR="009748F2" w:rsidRPr="00101D04" w:rsidRDefault="009748F2" w:rsidP="009748F2">
      <w:pPr>
        <w:spacing w:after="160" w:line="240" w:lineRule="auto"/>
        <w:jc w:val="center"/>
        <w:rPr>
          <w:rFonts w:ascii="Times New Roman" w:eastAsia="Calibri" w:hAnsi="Times New Roman" w:cs="Times New Roman"/>
          <w:color w:val="000000"/>
          <w:sz w:val="24"/>
        </w:rPr>
      </w:pPr>
      <w:r w:rsidRPr="00101D04">
        <w:rPr>
          <w:rFonts w:ascii="Times New Roman" w:eastAsia="Calibri" w:hAnsi="Times New Roman" w:cs="Times New Roman"/>
          <w:color w:val="000000"/>
          <w:sz w:val="24"/>
        </w:rPr>
        <w:t>College of Education and Behavioral Sciences</w:t>
      </w:r>
    </w:p>
    <w:p w:rsidR="009748F2" w:rsidRPr="00101D04" w:rsidRDefault="009748F2" w:rsidP="009748F2">
      <w:pPr>
        <w:spacing w:after="160" w:line="240" w:lineRule="auto"/>
        <w:jc w:val="center"/>
        <w:rPr>
          <w:rFonts w:ascii="Times New Roman" w:eastAsia="Calibri" w:hAnsi="Times New Roman" w:cs="Times New Roman"/>
          <w:sz w:val="24"/>
        </w:rPr>
      </w:pPr>
      <w:r w:rsidRPr="00101D04">
        <w:rPr>
          <w:rFonts w:ascii="Times New Roman" w:eastAsia="Calibri" w:hAnsi="Times New Roman" w:cs="Times New Roman"/>
          <w:sz w:val="24"/>
        </w:rPr>
        <w:lastRenderedPageBreak/>
        <w:t xml:space="preserve">Department of Educational Planning and Management </w:t>
      </w:r>
    </w:p>
    <w:p w:rsidR="009748F2" w:rsidRPr="00327F85" w:rsidRDefault="009748F2" w:rsidP="009748F2">
      <w:pPr>
        <w:spacing w:line="240" w:lineRule="auto"/>
        <w:rPr>
          <w:rFonts w:ascii="Times New Roman" w:eastAsia="Calibri" w:hAnsi="Times New Roman" w:cs="Times New Roman"/>
          <w:b/>
          <w:sz w:val="24"/>
        </w:rPr>
      </w:pPr>
      <w:r w:rsidRPr="00327F85">
        <w:rPr>
          <w:rFonts w:ascii="Times New Roman" w:eastAsia="Calibri" w:hAnsi="Times New Roman" w:cs="Times New Roman"/>
          <w:b/>
          <w:sz w:val="24"/>
        </w:rPr>
        <w:t>Interview gui</w:t>
      </w:r>
      <w:r>
        <w:rPr>
          <w:rFonts w:ascii="Times New Roman" w:eastAsia="Calibri" w:hAnsi="Times New Roman" w:cs="Times New Roman"/>
          <w:b/>
          <w:sz w:val="24"/>
        </w:rPr>
        <w:t>de for Parents' representatives</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Dear respondent,</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You have been selected to partici</w:t>
      </w:r>
      <w:r>
        <w:rPr>
          <w:rFonts w:ascii="Times New Roman" w:eastAsia="Calibri" w:hAnsi="Times New Roman" w:cs="Times New Roman"/>
          <w:sz w:val="24"/>
          <w:szCs w:val="24"/>
        </w:rPr>
        <w:t>pate in this study entitled:  P</w:t>
      </w:r>
      <w:r w:rsidRPr="00101D04">
        <w:rPr>
          <w:rFonts w:ascii="Times New Roman" w:eastAsia="Calibri" w:hAnsi="Times New Roman" w:cs="Times New Roman"/>
          <w:sz w:val="24"/>
          <w:szCs w:val="24"/>
        </w:rPr>
        <w:t>ractice</w:t>
      </w:r>
      <w:r>
        <w:rPr>
          <w:rFonts w:ascii="Times New Roman" w:eastAsia="Calibri" w:hAnsi="Times New Roman" w:cs="Times New Roman"/>
          <w:sz w:val="24"/>
          <w:szCs w:val="24"/>
        </w:rPr>
        <w:t>, and determinants of quality</w:t>
      </w:r>
      <w:r w:rsidRPr="00101D04">
        <w:rPr>
          <w:rFonts w:ascii="Times New Roman" w:eastAsia="Calibri" w:hAnsi="Times New Roman" w:cs="Times New Roman"/>
          <w:sz w:val="24"/>
          <w:szCs w:val="24"/>
        </w:rPr>
        <w:t xml:space="preserve"> services </w:t>
      </w:r>
      <w:r>
        <w:rPr>
          <w:rFonts w:ascii="Times New Roman" w:eastAsia="Calibri" w:hAnsi="Times New Roman" w:cs="Times New Roman"/>
          <w:sz w:val="24"/>
          <w:szCs w:val="24"/>
        </w:rPr>
        <w:t xml:space="preserve">provision </w:t>
      </w:r>
      <w:r w:rsidRPr="00101D04">
        <w:rPr>
          <w:rFonts w:ascii="Times New Roman" w:eastAsia="Calibri" w:hAnsi="Times New Roman" w:cs="Times New Roman"/>
          <w:sz w:val="24"/>
          <w:szCs w:val="24"/>
        </w:rPr>
        <w:t xml:space="preserve">in preprimary school of </w:t>
      </w:r>
      <w:proofErr w:type="spellStart"/>
      <w:r w:rsidRPr="00101D04">
        <w:rPr>
          <w:rFonts w:ascii="Times New Roman" w:eastAsia="Calibri" w:hAnsi="Times New Roman" w:cs="Times New Roman"/>
          <w:sz w:val="24"/>
          <w:szCs w:val="24"/>
        </w:rPr>
        <w:t>Gambella</w:t>
      </w:r>
      <w:proofErr w:type="spellEnd"/>
      <w:r w:rsidRPr="00101D04">
        <w:rPr>
          <w:rFonts w:ascii="Times New Roman" w:eastAsia="Calibri" w:hAnsi="Times New Roman" w:cs="Times New Roman"/>
          <w:sz w:val="24"/>
          <w:szCs w:val="24"/>
        </w:rPr>
        <w:t xml:space="preserve"> Regional State, Ethiopia. The information sought is required for academic purposes only and participation is entirely out of your own will; and necessary for the success of this </w:t>
      </w:r>
      <w:r>
        <w:rPr>
          <w:rFonts w:ascii="Times New Roman" w:eastAsia="Calibri" w:hAnsi="Times New Roman" w:cs="Times New Roman"/>
          <w:sz w:val="24"/>
          <w:szCs w:val="24"/>
        </w:rPr>
        <w:t>study</w:t>
      </w:r>
      <w:r w:rsidRPr="00101D04">
        <w:rPr>
          <w:rFonts w:ascii="Times New Roman" w:eastAsia="Calibri" w:hAnsi="Times New Roman" w:cs="Times New Roman"/>
          <w:sz w:val="24"/>
          <w:szCs w:val="24"/>
        </w:rPr>
        <w:t>. I request you to respond with truthfulness and honesty for the success of the study. Remember that the information you provide will also be treated with maximum confidentiality.</w:t>
      </w:r>
    </w:p>
    <w:p w:rsidR="009748F2" w:rsidRPr="000B14E1" w:rsidRDefault="009748F2" w:rsidP="009748F2">
      <w:pPr>
        <w:pStyle w:val="ListParagraph"/>
        <w:numPr>
          <w:ilvl w:val="0"/>
          <w:numId w:val="7"/>
        </w:numPr>
        <w:spacing w:line="240" w:lineRule="auto"/>
        <w:jc w:val="both"/>
        <w:rPr>
          <w:rFonts w:ascii="Times New Roman" w:eastAsia="Calibri" w:hAnsi="Times New Roman" w:cs="Times New Roman"/>
          <w:sz w:val="24"/>
          <w:szCs w:val="24"/>
        </w:rPr>
      </w:pPr>
      <w:r w:rsidRPr="000B14E1">
        <w:rPr>
          <w:rFonts w:ascii="Times New Roman" w:eastAsia="Calibri" w:hAnsi="Times New Roman" w:cs="Times New Roman"/>
          <w:sz w:val="24"/>
          <w:szCs w:val="24"/>
        </w:rPr>
        <w:t>Demographic characteristics of Respondents</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 xml:space="preserve">Gender__________ </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Age ___________</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Number of years________ spent in __________</w:t>
      </w:r>
      <w:proofErr w:type="spellStart"/>
      <w:r w:rsidRPr="00101D04">
        <w:rPr>
          <w:rFonts w:ascii="Times New Roman" w:eastAsia="Calibri" w:hAnsi="Times New Roman" w:cs="Times New Roman"/>
          <w:sz w:val="24"/>
          <w:szCs w:val="24"/>
        </w:rPr>
        <w:t>Kabale</w:t>
      </w:r>
      <w:proofErr w:type="spellEnd"/>
      <w:r w:rsidRPr="00101D04">
        <w:rPr>
          <w:rFonts w:ascii="Times New Roman" w:eastAsia="Calibri" w:hAnsi="Times New Roman" w:cs="Times New Roman"/>
          <w:sz w:val="24"/>
          <w:szCs w:val="24"/>
        </w:rPr>
        <w:t>__________</w:t>
      </w:r>
      <w:proofErr w:type="spellStart"/>
      <w:r w:rsidRPr="00101D04">
        <w:rPr>
          <w:rFonts w:ascii="Times New Roman" w:eastAsia="Calibri" w:hAnsi="Times New Roman" w:cs="Times New Roman"/>
          <w:sz w:val="24"/>
          <w:szCs w:val="24"/>
        </w:rPr>
        <w:t>Woreda</w:t>
      </w:r>
      <w:proofErr w:type="spellEnd"/>
      <w:r w:rsidRPr="00101D04">
        <w:rPr>
          <w:rFonts w:ascii="Times New Roman" w:eastAsia="Calibri" w:hAnsi="Times New Roman" w:cs="Times New Roman"/>
          <w:sz w:val="24"/>
          <w:szCs w:val="24"/>
        </w:rPr>
        <w:t xml:space="preserve"> as a resident </w:t>
      </w:r>
    </w:p>
    <w:p w:rsidR="009748F2" w:rsidRPr="00101D04" w:rsidRDefault="009748F2" w:rsidP="009748F2">
      <w:pPr>
        <w:spacing w:line="240" w:lineRule="auto"/>
        <w:jc w:val="both"/>
        <w:rPr>
          <w:rFonts w:ascii="Times New Roman" w:eastAsia="Calibri" w:hAnsi="Times New Roman" w:cs="Times New Roman"/>
          <w:sz w:val="24"/>
          <w:szCs w:val="24"/>
        </w:rPr>
      </w:pPr>
      <w:r w:rsidRPr="00101D04">
        <w:rPr>
          <w:rFonts w:ascii="Times New Roman" w:eastAsia="Calibri" w:hAnsi="Times New Roman" w:cs="Times New Roman"/>
          <w:sz w:val="24"/>
          <w:szCs w:val="24"/>
        </w:rPr>
        <w:t>Educational level_____________</w:t>
      </w:r>
    </w:p>
    <w:p w:rsidR="009748F2" w:rsidRPr="000B14E1" w:rsidRDefault="009748F2" w:rsidP="009748F2">
      <w:pPr>
        <w:pStyle w:val="ListParagraph"/>
        <w:numPr>
          <w:ilvl w:val="0"/>
          <w:numId w:val="7"/>
        </w:numPr>
        <w:spacing w:line="240" w:lineRule="auto"/>
        <w:jc w:val="both"/>
        <w:rPr>
          <w:rFonts w:ascii="Times New Roman" w:hAnsi="Times New Roman" w:cs="Times New Roman"/>
          <w:b/>
          <w:sz w:val="24"/>
        </w:rPr>
      </w:pPr>
      <w:r w:rsidRPr="000B14E1">
        <w:rPr>
          <w:rFonts w:ascii="Times New Roman" w:hAnsi="Times New Roman" w:cs="Times New Roman"/>
          <w:b/>
          <w:sz w:val="24"/>
        </w:rPr>
        <w:t>Information on specific variables of the study</w:t>
      </w:r>
    </w:p>
    <w:p w:rsidR="009748F2" w:rsidRPr="000B14E1" w:rsidRDefault="009748F2" w:rsidP="009748F2">
      <w:pPr>
        <w:pStyle w:val="ListParagraph"/>
        <w:numPr>
          <w:ilvl w:val="0"/>
          <w:numId w:val="6"/>
        </w:numPr>
        <w:spacing w:line="240" w:lineRule="auto"/>
        <w:rPr>
          <w:rFonts w:ascii="Times New Roman" w:eastAsia="Calibri" w:hAnsi="Times New Roman" w:cs="Times New Roman"/>
          <w:sz w:val="24"/>
        </w:rPr>
      </w:pPr>
      <w:r w:rsidRPr="000B14E1">
        <w:rPr>
          <w:rFonts w:ascii="Times New Roman" w:eastAsia="Calibri" w:hAnsi="Times New Roman" w:cs="Times New Roman"/>
          <w:b/>
          <w:sz w:val="24"/>
          <w:szCs w:val="24"/>
        </w:rPr>
        <w:t xml:space="preserve">Pre-primary education practice and Parental participation in the provision of learning materials for pre-primary school </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How do you perceive the current practices of pre-primary education in this particular school?</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 xml:space="preserve">What types of services are provided for your child/children in this pre-primary school? Do you consider these services </w:t>
      </w:r>
      <w:r>
        <w:rPr>
          <w:rFonts w:ascii="Times New Roman" w:eastAsia="Calibri" w:hAnsi="Times New Roman" w:cs="Times New Roman"/>
          <w:sz w:val="24"/>
        </w:rPr>
        <w:t>to be</w:t>
      </w:r>
      <w:r w:rsidRPr="006D3A8F">
        <w:rPr>
          <w:rFonts w:ascii="Times New Roman" w:eastAsia="Calibri" w:hAnsi="Times New Roman" w:cs="Times New Roman"/>
          <w:sz w:val="24"/>
        </w:rPr>
        <w:t xml:space="preserve"> quality?</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Does this pre-primary school have a sufficient number of qualified teachers?</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How available and dedicated are the teachers in this pre-primary school in carrying out their responsibilities?</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Do the pupils in this pre-primary school have access to an adequate amount of learning materials?</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Does this pre-primary school have enough classrooms and toilets?</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Is this pre-primary school accessible to all children of school age?</w:t>
      </w:r>
    </w:p>
    <w:p w:rsidR="009748F2" w:rsidRPr="006D3A8F"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Have you noticed any improvement in your child's reading and writing skills as a result of the good service provision in this pre-primary school?</w:t>
      </w:r>
    </w:p>
    <w:p w:rsidR="009748F2" w:rsidRDefault="009748F2" w:rsidP="009748F2">
      <w:pPr>
        <w:pStyle w:val="ListParagraph"/>
        <w:numPr>
          <w:ilvl w:val="1"/>
          <w:numId w:val="6"/>
        </w:numPr>
        <w:spacing w:line="240" w:lineRule="auto"/>
        <w:rPr>
          <w:rFonts w:ascii="Times New Roman" w:eastAsia="Calibri" w:hAnsi="Times New Roman" w:cs="Times New Roman"/>
          <w:sz w:val="24"/>
        </w:rPr>
      </w:pPr>
      <w:r w:rsidRPr="006D3A8F">
        <w:rPr>
          <w:rFonts w:ascii="Times New Roman" w:eastAsia="Calibri" w:hAnsi="Times New Roman" w:cs="Times New Roman"/>
          <w:sz w:val="24"/>
        </w:rPr>
        <w:t>What is your level of involvement in providing teaching and learning materials for this pre-primary school, and what materials do parents typically contribute to the school?</w:t>
      </w:r>
    </w:p>
    <w:p w:rsidR="003F5C5A" w:rsidRDefault="009748F2" w:rsidP="009748F2">
      <w:pPr>
        <w:pStyle w:val="ListParagraph"/>
        <w:numPr>
          <w:ilvl w:val="1"/>
          <w:numId w:val="6"/>
        </w:numPr>
        <w:spacing w:line="240" w:lineRule="auto"/>
        <w:rPr>
          <w:rFonts w:ascii="Times New Roman" w:eastAsia="Calibri" w:hAnsi="Times New Roman" w:cs="Times New Roman"/>
          <w:sz w:val="24"/>
        </w:rPr>
      </w:pPr>
      <w:r w:rsidRPr="009748F2">
        <w:rPr>
          <w:rFonts w:ascii="Times New Roman" w:eastAsia="Calibri" w:hAnsi="Times New Roman" w:cs="Times New Roman"/>
          <w:sz w:val="24"/>
        </w:rPr>
        <w:t>Overall, what is your opinion on the quality of services provided by this pre-primary school?</w:t>
      </w:r>
    </w:p>
    <w:p w:rsidR="009748F2" w:rsidRPr="00F41DE6" w:rsidRDefault="009748F2" w:rsidP="009748F2">
      <w:pPr>
        <w:spacing w:after="160" w:line="240" w:lineRule="auto"/>
        <w:jc w:val="center"/>
        <w:rPr>
          <w:rFonts w:ascii="Times New Roman" w:eastAsia="Calibri" w:hAnsi="Times New Roman" w:cs="Times New Roman"/>
          <w:sz w:val="24"/>
        </w:rPr>
      </w:pPr>
      <w:proofErr w:type="spellStart"/>
      <w:r w:rsidRPr="00F41DE6">
        <w:rPr>
          <w:rFonts w:ascii="Times New Roman" w:eastAsia="Calibri" w:hAnsi="Times New Roman" w:cs="Times New Roman"/>
          <w:sz w:val="24"/>
        </w:rPr>
        <w:t>Jimma</w:t>
      </w:r>
      <w:proofErr w:type="spellEnd"/>
      <w:r w:rsidRPr="00F41DE6">
        <w:rPr>
          <w:rFonts w:ascii="Times New Roman" w:eastAsia="Calibri" w:hAnsi="Times New Roman" w:cs="Times New Roman"/>
          <w:sz w:val="24"/>
        </w:rPr>
        <w:t xml:space="preserve"> University</w:t>
      </w:r>
    </w:p>
    <w:p w:rsidR="009748F2" w:rsidRPr="00F41DE6" w:rsidRDefault="009748F2" w:rsidP="009748F2">
      <w:pPr>
        <w:spacing w:after="160" w:line="240" w:lineRule="auto"/>
        <w:jc w:val="center"/>
        <w:rPr>
          <w:rFonts w:ascii="Times New Roman" w:eastAsia="Calibri" w:hAnsi="Times New Roman" w:cs="Times New Roman"/>
          <w:color w:val="000000"/>
          <w:sz w:val="24"/>
        </w:rPr>
      </w:pPr>
      <w:r w:rsidRPr="00F41DE6">
        <w:rPr>
          <w:rFonts w:ascii="Times New Roman" w:eastAsia="Calibri" w:hAnsi="Times New Roman" w:cs="Times New Roman"/>
          <w:color w:val="000000"/>
          <w:sz w:val="24"/>
        </w:rPr>
        <w:t>College of Education and Behavioral Sciences</w:t>
      </w:r>
    </w:p>
    <w:p w:rsidR="009748F2" w:rsidRPr="00F41DE6" w:rsidRDefault="009748F2" w:rsidP="009748F2">
      <w:pPr>
        <w:spacing w:after="160" w:line="240" w:lineRule="auto"/>
        <w:jc w:val="center"/>
        <w:rPr>
          <w:rFonts w:ascii="Times New Roman" w:eastAsia="Calibri" w:hAnsi="Times New Roman" w:cs="Times New Roman"/>
          <w:sz w:val="24"/>
        </w:rPr>
      </w:pPr>
      <w:r w:rsidRPr="00F41DE6">
        <w:rPr>
          <w:rFonts w:ascii="Times New Roman" w:eastAsia="Calibri" w:hAnsi="Times New Roman" w:cs="Times New Roman"/>
          <w:sz w:val="24"/>
        </w:rPr>
        <w:t xml:space="preserve">Department of Educational Planning and Management </w:t>
      </w:r>
    </w:p>
    <w:p w:rsidR="009748F2" w:rsidRPr="007A589B" w:rsidRDefault="009748F2" w:rsidP="009748F2">
      <w:pPr>
        <w:spacing w:line="240" w:lineRule="auto"/>
        <w:jc w:val="center"/>
        <w:rPr>
          <w:rFonts w:ascii="Times New Roman" w:hAnsi="Times New Roman" w:cs="Times New Roman"/>
          <w:b/>
          <w:sz w:val="24"/>
        </w:rPr>
      </w:pPr>
      <w:r w:rsidRPr="007A589B">
        <w:rPr>
          <w:rFonts w:ascii="Times New Roman" w:hAnsi="Times New Roman" w:cs="Times New Roman"/>
          <w:b/>
          <w:sz w:val="24"/>
        </w:rPr>
        <w:lastRenderedPageBreak/>
        <w:t xml:space="preserve">Focus Group Discussion Leading Questions for </w:t>
      </w:r>
      <w:proofErr w:type="spellStart"/>
      <w:r w:rsidRPr="007A589B">
        <w:rPr>
          <w:rFonts w:ascii="Times New Roman" w:hAnsi="Times New Roman" w:cs="Times New Roman"/>
          <w:b/>
          <w:sz w:val="24"/>
        </w:rPr>
        <w:t>Woreda</w:t>
      </w:r>
      <w:proofErr w:type="spellEnd"/>
      <w:r w:rsidRPr="007A589B">
        <w:rPr>
          <w:rFonts w:ascii="Times New Roman" w:hAnsi="Times New Roman" w:cs="Times New Roman"/>
          <w:b/>
          <w:sz w:val="24"/>
        </w:rPr>
        <w:t xml:space="preserve"> Education Office Head, and Team Leaders</w:t>
      </w:r>
    </w:p>
    <w:p w:rsidR="009748F2" w:rsidRDefault="009748F2" w:rsidP="009748F2">
      <w:pPr>
        <w:spacing w:line="240" w:lineRule="auto"/>
        <w:jc w:val="both"/>
        <w:rPr>
          <w:rFonts w:ascii="Times New Roman" w:hAnsi="Times New Roman" w:cs="Times New Roman"/>
          <w:sz w:val="24"/>
        </w:rPr>
      </w:pPr>
      <w:r w:rsidRPr="00926AA8">
        <w:rPr>
          <w:rFonts w:ascii="Times New Roman" w:hAnsi="Times New Roman" w:cs="Times New Roman"/>
          <w:sz w:val="24"/>
        </w:rPr>
        <w:t xml:space="preserve">Dear Group members: </w:t>
      </w:r>
    </w:p>
    <w:p w:rsidR="009748F2" w:rsidRPr="009F39C9" w:rsidRDefault="009748F2" w:rsidP="009748F2">
      <w:pPr>
        <w:spacing w:line="240" w:lineRule="auto"/>
        <w:jc w:val="both"/>
        <w:rPr>
          <w:rFonts w:ascii="Times New Roman" w:hAnsi="Times New Roman" w:cs="Times New Roman"/>
          <w:sz w:val="24"/>
        </w:rPr>
      </w:pPr>
      <w:r w:rsidRPr="00926AA8">
        <w:rPr>
          <w:rFonts w:ascii="Times New Roman" w:hAnsi="Times New Roman" w:cs="Times New Roman"/>
          <w:sz w:val="24"/>
        </w:rPr>
        <w:t xml:space="preserve">The purpose of this Group </w:t>
      </w:r>
      <w:r>
        <w:rPr>
          <w:rFonts w:ascii="Times New Roman" w:hAnsi="Times New Roman" w:cs="Times New Roman"/>
          <w:sz w:val="24"/>
        </w:rPr>
        <w:t>discussion is</w:t>
      </w:r>
      <w:r w:rsidRPr="009F39C9">
        <w:rPr>
          <w:rFonts w:ascii="Times New Roman" w:hAnsi="Times New Roman" w:cs="Times New Roman"/>
          <w:sz w:val="24"/>
        </w:rPr>
        <w:t xml:space="preserve"> to collect information on the practices </w:t>
      </w:r>
      <w:r>
        <w:rPr>
          <w:rFonts w:ascii="Times New Roman" w:hAnsi="Times New Roman" w:cs="Times New Roman"/>
          <w:sz w:val="24"/>
        </w:rPr>
        <w:t xml:space="preserve">and determinants of </w:t>
      </w:r>
      <w:r w:rsidRPr="009F39C9">
        <w:rPr>
          <w:rFonts w:ascii="Times New Roman" w:hAnsi="Times New Roman" w:cs="Times New Roman"/>
          <w:sz w:val="24"/>
        </w:rPr>
        <w:t xml:space="preserve">quality service </w:t>
      </w:r>
      <w:r>
        <w:rPr>
          <w:rFonts w:ascii="Times New Roman" w:hAnsi="Times New Roman" w:cs="Times New Roman"/>
          <w:sz w:val="24"/>
        </w:rPr>
        <w:t xml:space="preserve">provision </w:t>
      </w:r>
      <w:r w:rsidRPr="009F39C9">
        <w:rPr>
          <w:rFonts w:ascii="Times New Roman" w:hAnsi="Times New Roman" w:cs="Times New Roman"/>
          <w:sz w:val="24"/>
        </w:rPr>
        <w:t xml:space="preserve">in pre-primary schools of the </w:t>
      </w:r>
      <w:proofErr w:type="spellStart"/>
      <w:r w:rsidRPr="009F39C9">
        <w:rPr>
          <w:rFonts w:ascii="Times New Roman" w:hAnsi="Times New Roman" w:cs="Times New Roman"/>
          <w:sz w:val="24"/>
        </w:rPr>
        <w:t>Gambella</w:t>
      </w:r>
      <w:proofErr w:type="spellEnd"/>
      <w:r w:rsidRPr="009F39C9">
        <w:rPr>
          <w:rFonts w:ascii="Times New Roman" w:hAnsi="Times New Roman" w:cs="Times New Roman"/>
          <w:sz w:val="24"/>
        </w:rPr>
        <w:t xml:space="preserve"> Region: Hence, you are kindly requested to respond honestly and thoughtfully. The success of the study depends on your genuine information. The information to be gathered will be used only for research purposes. The information from participants will be used confidentially. Your frank responses will be highly appreciated.</w:t>
      </w:r>
    </w:p>
    <w:p w:rsidR="009748F2" w:rsidRPr="009F39C9" w:rsidRDefault="009748F2" w:rsidP="009748F2">
      <w:pPr>
        <w:spacing w:line="240" w:lineRule="auto"/>
        <w:jc w:val="both"/>
        <w:rPr>
          <w:rFonts w:ascii="Times New Roman" w:hAnsi="Times New Roman" w:cs="Times New Roman"/>
          <w:sz w:val="24"/>
        </w:rPr>
      </w:pPr>
      <w:r w:rsidRPr="009F39C9">
        <w:rPr>
          <w:rFonts w:ascii="Times New Roman" w:hAnsi="Times New Roman" w:cs="Times New Roman"/>
          <w:sz w:val="24"/>
        </w:rPr>
        <w:t>As per the study objectives, the emphasis will be on key thematic areas.</w:t>
      </w:r>
    </w:p>
    <w:p w:rsidR="009748F2" w:rsidRPr="009F39C9" w:rsidRDefault="009748F2" w:rsidP="009748F2">
      <w:pPr>
        <w:spacing w:line="240" w:lineRule="auto"/>
        <w:jc w:val="both"/>
        <w:rPr>
          <w:rFonts w:ascii="Times New Roman" w:hAnsi="Times New Roman" w:cs="Times New Roman"/>
          <w:b/>
          <w:sz w:val="24"/>
        </w:rPr>
      </w:pPr>
      <w:r>
        <w:rPr>
          <w:rFonts w:ascii="Times New Roman" w:hAnsi="Times New Roman" w:cs="Times New Roman"/>
          <w:b/>
          <w:sz w:val="24"/>
        </w:rPr>
        <w:t>Section A</w:t>
      </w:r>
      <w:r w:rsidRPr="009F39C9">
        <w:rPr>
          <w:rFonts w:ascii="Times New Roman" w:hAnsi="Times New Roman" w:cs="Times New Roman"/>
          <w:b/>
          <w:sz w:val="24"/>
        </w:rPr>
        <w:t>:  Information on specific variables of the study</w:t>
      </w:r>
    </w:p>
    <w:p w:rsidR="009748F2" w:rsidRPr="009F39C9" w:rsidRDefault="009748F2" w:rsidP="009748F2">
      <w:pPr>
        <w:spacing w:line="240" w:lineRule="auto"/>
        <w:jc w:val="both"/>
        <w:rPr>
          <w:rFonts w:ascii="Times New Roman" w:hAnsi="Times New Roman" w:cs="Times New Roman"/>
          <w:sz w:val="24"/>
        </w:rPr>
      </w:pPr>
      <w:r w:rsidRPr="009F39C9">
        <w:rPr>
          <w:rFonts w:ascii="Times New Roman" w:hAnsi="Times New Roman" w:cs="Times New Roman"/>
          <w:sz w:val="24"/>
        </w:rPr>
        <w:t xml:space="preserve">1. The current practices </w:t>
      </w:r>
      <w:r>
        <w:rPr>
          <w:rFonts w:ascii="Times New Roman" w:hAnsi="Times New Roman" w:cs="Times New Roman"/>
          <w:sz w:val="24"/>
        </w:rPr>
        <w:t xml:space="preserve">and level </w:t>
      </w:r>
      <w:r w:rsidRPr="009F39C9">
        <w:rPr>
          <w:rFonts w:ascii="Times New Roman" w:hAnsi="Times New Roman" w:cs="Times New Roman"/>
          <w:sz w:val="24"/>
        </w:rPr>
        <w:t>of quality service provision of pre-primary education</w:t>
      </w:r>
    </w:p>
    <w:p w:rsidR="009748F2" w:rsidRPr="009D2AB3" w:rsidRDefault="009748F2" w:rsidP="009748F2">
      <w:pPr>
        <w:pStyle w:val="ListParagraph"/>
        <w:numPr>
          <w:ilvl w:val="0"/>
          <w:numId w:val="11"/>
        </w:numPr>
        <w:rPr>
          <w:rFonts w:ascii="Times New Roman" w:hAnsi="Times New Roman" w:cs="Times New Roman"/>
          <w:sz w:val="24"/>
        </w:rPr>
      </w:pPr>
      <w:r w:rsidRPr="009D2AB3">
        <w:rPr>
          <w:rFonts w:ascii="Times New Roman" w:hAnsi="Times New Roman" w:cs="Times New Roman"/>
          <w:sz w:val="24"/>
        </w:rPr>
        <w:t>Is the policy regarding pre-primary education effectively put into practice</w:t>
      </w:r>
      <w:r w:rsidRPr="009D2AB3">
        <w:t xml:space="preserve"> </w:t>
      </w:r>
      <w:r w:rsidRPr="009D2AB3">
        <w:rPr>
          <w:rFonts w:ascii="Times New Roman" w:hAnsi="Times New Roman" w:cs="Times New Roman"/>
          <w:sz w:val="24"/>
        </w:rPr>
        <w:t xml:space="preserve">in your </w:t>
      </w:r>
      <w:proofErr w:type="spellStart"/>
      <w:r w:rsidRPr="009D2AB3">
        <w:rPr>
          <w:rFonts w:ascii="Times New Roman" w:hAnsi="Times New Roman" w:cs="Times New Roman"/>
          <w:sz w:val="24"/>
        </w:rPr>
        <w:t>woreda</w:t>
      </w:r>
      <w:proofErr w:type="spellEnd"/>
      <w:r w:rsidRPr="009D2AB3">
        <w:rPr>
          <w:rFonts w:ascii="Times New Roman" w:hAnsi="Times New Roman" w:cs="Times New Roman"/>
          <w:sz w:val="24"/>
        </w:rPr>
        <w:t xml:space="preserve">? What do you say about the attachments of pre-primary school to primary school? </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 xml:space="preserve">How is pre-primary education managed in your </w:t>
      </w:r>
      <w:proofErr w:type="spellStart"/>
      <w:r w:rsidRPr="00184BA6">
        <w:rPr>
          <w:rFonts w:ascii="Times New Roman" w:hAnsi="Times New Roman" w:cs="Times New Roman"/>
          <w:sz w:val="24"/>
        </w:rPr>
        <w:t>woreda</w:t>
      </w:r>
      <w:proofErr w:type="spellEnd"/>
      <w:r w:rsidRPr="00184BA6">
        <w:rPr>
          <w:rFonts w:ascii="Times New Roman" w:hAnsi="Times New Roman" w:cs="Times New Roman"/>
          <w:sz w:val="24"/>
        </w:rPr>
        <w:t>?</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 xml:space="preserve">How would you assess the current level of pre-primary education in your </w:t>
      </w:r>
      <w:proofErr w:type="spellStart"/>
      <w:r w:rsidRPr="00184BA6">
        <w:rPr>
          <w:rFonts w:ascii="Times New Roman" w:hAnsi="Times New Roman" w:cs="Times New Roman"/>
          <w:sz w:val="24"/>
        </w:rPr>
        <w:t>woreda</w:t>
      </w:r>
      <w:proofErr w:type="spellEnd"/>
      <w:r w:rsidRPr="00184BA6">
        <w:rPr>
          <w:rFonts w:ascii="Times New Roman" w:hAnsi="Times New Roman" w:cs="Times New Roman"/>
          <w:sz w:val="24"/>
        </w:rPr>
        <w:t>?</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 xml:space="preserve">What is the practice of delivering quality services in pre-primary schools in your </w:t>
      </w:r>
      <w:proofErr w:type="spellStart"/>
      <w:r w:rsidRPr="00184BA6">
        <w:rPr>
          <w:rFonts w:ascii="Times New Roman" w:hAnsi="Times New Roman" w:cs="Times New Roman"/>
          <w:sz w:val="24"/>
        </w:rPr>
        <w:t>woreda</w:t>
      </w:r>
      <w:proofErr w:type="spellEnd"/>
      <w:r w:rsidRPr="00184BA6">
        <w:rPr>
          <w:rFonts w:ascii="Times New Roman" w:hAnsi="Times New Roman" w:cs="Times New Roman"/>
          <w:sz w:val="24"/>
        </w:rPr>
        <w:t>?</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Have there been any improvements in the provision of quality services in pre-primary schools as a result of the expansion of pre-primary education?</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 xml:space="preserve">How do you evaluate the outcomes of pre-primary education services at the preschool level, in terms of their quality, in your </w:t>
      </w:r>
      <w:proofErr w:type="spellStart"/>
      <w:r w:rsidRPr="00184BA6">
        <w:rPr>
          <w:rFonts w:ascii="Times New Roman" w:hAnsi="Times New Roman" w:cs="Times New Roman"/>
          <w:sz w:val="24"/>
        </w:rPr>
        <w:t>woreda</w:t>
      </w:r>
      <w:proofErr w:type="spellEnd"/>
      <w:r w:rsidRPr="00184BA6">
        <w:rPr>
          <w:rFonts w:ascii="Times New Roman" w:hAnsi="Times New Roman" w:cs="Times New Roman"/>
          <w:sz w:val="24"/>
        </w:rPr>
        <w:t>?</w:t>
      </w:r>
    </w:p>
    <w:p w:rsidR="009748F2" w:rsidRPr="00184BA6" w:rsidRDefault="009748F2" w:rsidP="009748F2">
      <w:pPr>
        <w:numPr>
          <w:ilvl w:val="0"/>
          <w:numId w:val="11"/>
        </w:numPr>
        <w:spacing w:line="240" w:lineRule="auto"/>
        <w:jc w:val="both"/>
        <w:rPr>
          <w:rFonts w:ascii="Times New Roman" w:hAnsi="Times New Roman" w:cs="Times New Roman"/>
          <w:sz w:val="24"/>
        </w:rPr>
      </w:pPr>
      <w:r w:rsidRPr="00184BA6">
        <w:rPr>
          <w:rFonts w:ascii="Times New Roman" w:hAnsi="Times New Roman" w:cs="Times New Roman"/>
          <w:sz w:val="24"/>
        </w:rPr>
        <w:t>Overall, what is your opinion on the quality of pre-primary education in all the pre-primary schools in your respective area?</w:t>
      </w:r>
    </w:p>
    <w:p w:rsidR="009748F2" w:rsidRPr="009748F2" w:rsidRDefault="009748F2" w:rsidP="009748F2">
      <w:pPr>
        <w:pStyle w:val="ListParagraph"/>
        <w:numPr>
          <w:ilvl w:val="0"/>
          <w:numId w:val="11"/>
        </w:numPr>
        <w:spacing w:line="240" w:lineRule="auto"/>
        <w:jc w:val="center"/>
        <w:rPr>
          <w:rFonts w:ascii="Times New Roman" w:hAnsi="Times New Roman" w:cs="Times New Roman"/>
          <w:sz w:val="24"/>
        </w:rPr>
      </w:pPr>
      <w:proofErr w:type="spellStart"/>
      <w:r w:rsidRPr="009748F2">
        <w:rPr>
          <w:rFonts w:ascii="Times New Roman" w:hAnsi="Times New Roman" w:cs="Times New Roman"/>
          <w:b/>
          <w:sz w:val="24"/>
        </w:rPr>
        <w:t>Jimma</w:t>
      </w:r>
      <w:proofErr w:type="spellEnd"/>
      <w:r w:rsidRPr="009748F2">
        <w:rPr>
          <w:rFonts w:ascii="Times New Roman" w:hAnsi="Times New Roman" w:cs="Times New Roman"/>
          <w:b/>
          <w:sz w:val="24"/>
        </w:rPr>
        <w:t xml:space="preserve"> University</w:t>
      </w:r>
    </w:p>
    <w:p w:rsidR="009748F2" w:rsidRPr="009748F2" w:rsidRDefault="009748F2" w:rsidP="009748F2">
      <w:pPr>
        <w:pStyle w:val="ListParagraph"/>
        <w:numPr>
          <w:ilvl w:val="0"/>
          <w:numId w:val="11"/>
        </w:numPr>
        <w:spacing w:line="240" w:lineRule="auto"/>
        <w:jc w:val="center"/>
        <w:rPr>
          <w:rFonts w:ascii="Times New Roman" w:hAnsi="Times New Roman" w:cs="Times New Roman"/>
          <w:b/>
          <w:sz w:val="24"/>
        </w:rPr>
      </w:pPr>
      <w:r w:rsidRPr="009748F2">
        <w:rPr>
          <w:rFonts w:ascii="Times New Roman" w:hAnsi="Times New Roman" w:cs="Times New Roman"/>
          <w:b/>
          <w:sz w:val="24"/>
        </w:rPr>
        <w:t>College of Education and Behavioral Sciences</w:t>
      </w:r>
    </w:p>
    <w:p w:rsidR="009748F2" w:rsidRPr="009748F2" w:rsidRDefault="009748F2" w:rsidP="009748F2">
      <w:pPr>
        <w:pStyle w:val="ListParagraph"/>
        <w:numPr>
          <w:ilvl w:val="0"/>
          <w:numId w:val="11"/>
        </w:numPr>
        <w:spacing w:line="240" w:lineRule="auto"/>
        <w:jc w:val="center"/>
        <w:rPr>
          <w:rFonts w:ascii="Times New Roman" w:hAnsi="Times New Roman" w:cs="Times New Roman"/>
          <w:b/>
          <w:sz w:val="24"/>
        </w:rPr>
      </w:pPr>
      <w:r w:rsidRPr="009748F2">
        <w:rPr>
          <w:rFonts w:ascii="Times New Roman" w:hAnsi="Times New Roman" w:cs="Times New Roman"/>
          <w:b/>
          <w:sz w:val="24"/>
        </w:rPr>
        <w:t xml:space="preserve">Department of Educational Planning and Management </w:t>
      </w:r>
    </w:p>
    <w:p w:rsidR="009748F2" w:rsidRPr="009748F2" w:rsidRDefault="009748F2" w:rsidP="009748F2">
      <w:pPr>
        <w:pStyle w:val="ListParagraph"/>
        <w:numPr>
          <w:ilvl w:val="0"/>
          <w:numId w:val="11"/>
        </w:numPr>
        <w:spacing w:line="240" w:lineRule="auto"/>
        <w:jc w:val="center"/>
        <w:rPr>
          <w:rFonts w:ascii="Times New Roman" w:hAnsi="Times New Roman" w:cs="Times New Roman"/>
          <w:b/>
          <w:sz w:val="28"/>
        </w:rPr>
      </w:pPr>
      <w:r w:rsidRPr="009748F2">
        <w:rPr>
          <w:rFonts w:ascii="Times New Roman" w:hAnsi="Times New Roman" w:cs="Times New Roman"/>
          <w:b/>
          <w:sz w:val="24"/>
        </w:rPr>
        <w:t>Observation Checklist for selected preprimary schools</w:t>
      </w:r>
    </w:p>
    <w:tbl>
      <w:tblPr>
        <w:tblStyle w:val="TableGrid"/>
        <w:tblW w:w="0" w:type="auto"/>
        <w:tblLook w:val="04A0" w:firstRow="1" w:lastRow="0" w:firstColumn="1" w:lastColumn="0" w:noHBand="0" w:noVBand="1"/>
      </w:tblPr>
      <w:tblGrid>
        <w:gridCol w:w="648"/>
        <w:gridCol w:w="3182"/>
        <w:gridCol w:w="1915"/>
        <w:gridCol w:w="1915"/>
        <w:gridCol w:w="1916"/>
      </w:tblGrid>
      <w:tr w:rsidR="009748F2" w:rsidTr="00AE2016">
        <w:tc>
          <w:tcPr>
            <w:tcW w:w="648" w:type="dxa"/>
          </w:tcPr>
          <w:p w:rsidR="009748F2" w:rsidRPr="0092377B" w:rsidRDefault="009748F2" w:rsidP="00AE2016">
            <w:pPr>
              <w:jc w:val="both"/>
              <w:rPr>
                <w:rFonts w:ascii="Times New Roman" w:hAnsi="Times New Roman" w:cs="Times New Roman"/>
                <w:b/>
                <w:sz w:val="24"/>
              </w:rPr>
            </w:pPr>
            <w:r w:rsidRPr="0092377B">
              <w:rPr>
                <w:rFonts w:ascii="Times New Roman" w:hAnsi="Times New Roman" w:cs="Times New Roman"/>
                <w:b/>
                <w:sz w:val="24"/>
              </w:rPr>
              <w:t xml:space="preserve">No  </w:t>
            </w:r>
          </w:p>
        </w:tc>
        <w:tc>
          <w:tcPr>
            <w:tcW w:w="3182" w:type="dxa"/>
          </w:tcPr>
          <w:p w:rsidR="009748F2" w:rsidRPr="00885343" w:rsidRDefault="009748F2" w:rsidP="00AE2016">
            <w:pPr>
              <w:jc w:val="both"/>
              <w:rPr>
                <w:rFonts w:ascii="Times New Roman" w:hAnsi="Times New Roman" w:cs="Times New Roman"/>
                <w:b/>
                <w:sz w:val="24"/>
              </w:rPr>
            </w:pPr>
            <w:r w:rsidRPr="00885343">
              <w:rPr>
                <w:rFonts w:ascii="Times New Roman" w:hAnsi="Times New Roman" w:cs="Times New Roman"/>
                <w:b/>
                <w:sz w:val="24"/>
              </w:rPr>
              <w:t xml:space="preserve">I. Teaching learning process </w:t>
            </w:r>
          </w:p>
        </w:tc>
        <w:tc>
          <w:tcPr>
            <w:tcW w:w="1915" w:type="dxa"/>
          </w:tcPr>
          <w:p w:rsidR="009748F2" w:rsidRPr="0092377B" w:rsidRDefault="009748F2" w:rsidP="00AE2016">
            <w:pPr>
              <w:jc w:val="both"/>
              <w:rPr>
                <w:rFonts w:ascii="Times New Roman" w:hAnsi="Times New Roman" w:cs="Times New Roman"/>
                <w:b/>
                <w:sz w:val="24"/>
              </w:rPr>
            </w:pPr>
            <w:r w:rsidRPr="0092377B">
              <w:rPr>
                <w:rFonts w:ascii="Times New Roman" w:hAnsi="Times New Roman" w:cs="Times New Roman"/>
                <w:b/>
                <w:sz w:val="24"/>
              </w:rPr>
              <w:t xml:space="preserve">Yes </w:t>
            </w:r>
          </w:p>
        </w:tc>
        <w:tc>
          <w:tcPr>
            <w:tcW w:w="1915" w:type="dxa"/>
          </w:tcPr>
          <w:p w:rsidR="009748F2" w:rsidRPr="0092377B" w:rsidRDefault="009748F2" w:rsidP="00AE2016">
            <w:pPr>
              <w:jc w:val="both"/>
              <w:rPr>
                <w:rFonts w:ascii="Times New Roman" w:hAnsi="Times New Roman" w:cs="Times New Roman"/>
                <w:b/>
              </w:rPr>
            </w:pPr>
            <w:r w:rsidRPr="0092377B">
              <w:rPr>
                <w:rFonts w:ascii="Times New Roman" w:hAnsi="Times New Roman" w:cs="Times New Roman"/>
                <w:b/>
                <w:sz w:val="24"/>
              </w:rPr>
              <w:t xml:space="preserve">No </w:t>
            </w:r>
          </w:p>
          <w:p w:rsidR="009748F2" w:rsidRPr="005C687B" w:rsidRDefault="009748F2" w:rsidP="00AE2016">
            <w:pPr>
              <w:jc w:val="both"/>
              <w:rPr>
                <w:b/>
              </w:rPr>
            </w:pPr>
          </w:p>
        </w:tc>
        <w:tc>
          <w:tcPr>
            <w:tcW w:w="1916" w:type="dxa"/>
          </w:tcPr>
          <w:p w:rsidR="009748F2" w:rsidRPr="0092377B" w:rsidRDefault="009748F2" w:rsidP="00AE2016">
            <w:pPr>
              <w:jc w:val="both"/>
              <w:rPr>
                <w:rFonts w:ascii="Times New Roman" w:hAnsi="Times New Roman" w:cs="Times New Roman"/>
                <w:b/>
                <w:sz w:val="24"/>
              </w:rPr>
            </w:pPr>
            <w:r w:rsidRPr="0092377B">
              <w:rPr>
                <w:rFonts w:ascii="Times New Roman" w:hAnsi="Times New Roman" w:cs="Times New Roman"/>
                <w:b/>
                <w:sz w:val="24"/>
              </w:rPr>
              <w:t>Remark</w:t>
            </w: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w:t>
            </w:r>
          </w:p>
        </w:tc>
        <w:tc>
          <w:tcPr>
            <w:tcW w:w="3182" w:type="dxa"/>
          </w:tcPr>
          <w:p w:rsidR="009748F2" w:rsidRDefault="009748F2" w:rsidP="00AE2016">
            <w:pPr>
              <w:jc w:val="both"/>
              <w:rPr>
                <w:rFonts w:ascii="Times New Roman" w:hAnsi="Times New Roman" w:cs="Times New Roman"/>
                <w:sz w:val="24"/>
              </w:rPr>
            </w:pPr>
            <w:r w:rsidRPr="005A0B01">
              <w:rPr>
                <w:rFonts w:ascii="Times New Roman" w:hAnsi="Times New Roman" w:cs="Times New Roman"/>
                <w:sz w:val="24"/>
              </w:rPr>
              <w:t>Implementation of the preschool syllabus of the country.</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2</w:t>
            </w:r>
          </w:p>
        </w:tc>
        <w:tc>
          <w:tcPr>
            <w:tcW w:w="3182" w:type="dxa"/>
          </w:tcPr>
          <w:p w:rsidR="009748F2" w:rsidRDefault="009748F2" w:rsidP="00AE2016">
            <w:pPr>
              <w:jc w:val="both"/>
              <w:rPr>
                <w:rFonts w:ascii="Times New Roman" w:hAnsi="Times New Roman" w:cs="Times New Roman"/>
                <w:sz w:val="24"/>
              </w:rPr>
            </w:pPr>
            <w:r w:rsidRPr="005A0B01">
              <w:rPr>
                <w:rFonts w:ascii="Times New Roman" w:hAnsi="Times New Roman" w:cs="Times New Roman"/>
                <w:sz w:val="24"/>
              </w:rPr>
              <w:t xml:space="preserve">Instructional documents in the class e.g. teachers guides, syllabus, checklists, student </w:t>
            </w:r>
            <w:r w:rsidRPr="005A0B01">
              <w:rPr>
                <w:rFonts w:ascii="Times New Roman" w:hAnsi="Times New Roman" w:cs="Times New Roman"/>
                <w:sz w:val="24"/>
              </w:rPr>
              <w:lastRenderedPageBreak/>
              <w:t>portfolio, communication books, and other documents.</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lastRenderedPageBreak/>
              <w:t>3</w:t>
            </w:r>
          </w:p>
        </w:tc>
        <w:tc>
          <w:tcPr>
            <w:tcW w:w="3182" w:type="dxa"/>
          </w:tcPr>
          <w:p w:rsidR="009748F2" w:rsidRDefault="009748F2" w:rsidP="00AE2016">
            <w:pPr>
              <w:jc w:val="center"/>
              <w:rPr>
                <w:rFonts w:ascii="Times New Roman" w:hAnsi="Times New Roman" w:cs="Times New Roman"/>
                <w:sz w:val="24"/>
              </w:rPr>
            </w:pPr>
            <w:r w:rsidRPr="005A0B01">
              <w:rPr>
                <w:rFonts w:ascii="Times New Roman" w:hAnsi="Times New Roman" w:cs="Times New Roman"/>
                <w:sz w:val="24"/>
              </w:rPr>
              <w:t>Education schedule based on preschool standards</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r>
              <w:t>4</w:t>
            </w:r>
          </w:p>
        </w:tc>
        <w:tc>
          <w:tcPr>
            <w:tcW w:w="3182" w:type="dxa"/>
          </w:tcPr>
          <w:p w:rsidR="009748F2" w:rsidRPr="005A0B01" w:rsidRDefault="009748F2" w:rsidP="00AE2016">
            <w:pPr>
              <w:jc w:val="both"/>
              <w:rPr>
                <w:rFonts w:ascii="Times New Roman" w:hAnsi="Times New Roman" w:cs="Times New Roman"/>
                <w:sz w:val="24"/>
              </w:rPr>
            </w:pPr>
            <w:r w:rsidRPr="005A0B01">
              <w:rPr>
                <w:rFonts w:ascii="Times New Roman" w:hAnsi="Times New Roman" w:cs="Times New Roman"/>
                <w:sz w:val="24"/>
              </w:rPr>
              <w:t xml:space="preserve">Teaching methodology of teachers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p>
        </w:tc>
        <w:tc>
          <w:tcPr>
            <w:tcW w:w="3182" w:type="dxa"/>
          </w:tcPr>
          <w:p w:rsidR="009748F2" w:rsidRPr="005C687B" w:rsidRDefault="009748F2" w:rsidP="00AE2016">
            <w:pPr>
              <w:jc w:val="both"/>
              <w:rPr>
                <w:rFonts w:ascii="Times New Roman" w:hAnsi="Times New Roman" w:cs="Times New Roman"/>
                <w:b/>
                <w:sz w:val="24"/>
              </w:rPr>
            </w:pPr>
            <w:r>
              <w:rPr>
                <w:rFonts w:ascii="Times New Roman" w:hAnsi="Times New Roman" w:cs="Times New Roman"/>
                <w:b/>
                <w:sz w:val="24"/>
              </w:rPr>
              <w:t xml:space="preserve">II. Classroom TL materials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5</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Teaching aids in the classrooms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6</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Picture placement at the eye level of children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7</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Adequate lighting and width of the class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8</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Books and teaching aids promote the holistic development of students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9</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Classrooms Furnishes appropriate for the physical size of the children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10</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The classroom suitability for children with special needs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11</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 xml:space="preserve">Access of textbook for children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12</w:t>
            </w:r>
          </w:p>
        </w:tc>
        <w:tc>
          <w:tcPr>
            <w:tcW w:w="3182" w:type="dxa"/>
          </w:tcPr>
          <w:p w:rsidR="009748F2" w:rsidRPr="005C687B" w:rsidRDefault="009748F2" w:rsidP="00AE2016">
            <w:pPr>
              <w:jc w:val="both"/>
              <w:rPr>
                <w:rFonts w:ascii="Times New Roman" w:hAnsi="Times New Roman" w:cs="Times New Roman"/>
                <w:sz w:val="24"/>
                <w:szCs w:val="24"/>
              </w:rPr>
            </w:pPr>
            <w:r w:rsidRPr="005C687B">
              <w:rPr>
                <w:rFonts w:ascii="Times New Roman" w:hAnsi="Times New Roman" w:cs="Times New Roman"/>
                <w:sz w:val="24"/>
                <w:szCs w:val="24"/>
              </w:rPr>
              <w:t>The number of children in a class according to the standard of preschool</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p>
        </w:tc>
        <w:tc>
          <w:tcPr>
            <w:tcW w:w="3182" w:type="dxa"/>
          </w:tcPr>
          <w:p w:rsidR="009748F2" w:rsidRPr="005C687B" w:rsidRDefault="009748F2" w:rsidP="00AE2016">
            <w:pPr>
              <w:jc w:val="both"/>
              <w:rPr>
                <w:rFonts w:ascii="Times New Roman" w:hAnsi="Times New Roman" w:cs="Times New Roman"/>
                <w:b/>
                <w:sz w:val="24"/>
                <w:szCs w:val="24"/>
              </w:rPr>
            </w:pPr>
            <w:r w:rsidRPr="005C687B">
              <w:rPr>
                <w:rFonts w:ascii="Times New Roman" w:hAnsi="Times New Roman" w:cs="Times New Roman"/>
                <w:b/>
                <w:sz w:val="24"/>
                <w:szCs w:val="24"/>
              </w:rPr>
              <w:t xml:space="preserve">III. Language and culture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13</w:t>
            </w:r>
          </w:p>
        </w:tc>
        <w:tc>
          <w:tcPr>
            <w:tcW w:w="3182" w:type="dxa"/>
          </w:tcPr>
          <w:p w:rsidR="009748F2" w:rsidRDefault="009748F2" w:rsidP="00AE2016">
            <w:r w:rsidRPr="00A31F07">
              <w:rPr>
                <w:rFonts w:ascii="Times New Roman" w:hAnsi="Times New Roman" w:cs="Times New Roman"/>
                <w:sz w:val="24"/>
                <w:szCs w:val="24"/>
              </w:rPr>
              <w:t xml:space="preserve">Teaching materials and pictures reflecting the society’s culture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14</w:t>
            </w:r>
          </w:p>
        </w:tc>
        <w:tc>
          <w:tcPr>
            <w:tcW w:w="3182" w:type="dxa"/>
          </w:tcPr>
          <w:p w:rsidR="009748F2" w:rsidRDefault="009748F2" w:rsidP="00AE2016">
            <w:r w:rsidRPr="00A31F07">
              <w:rPr>
                <w:rFonts w:ascii="Times New Roman" w:hAnsi="Times New Roman" w:cs="Times New Roman"/>
                <w:sz w:val="24"/>
                <w:szCs w:val="24"/>
              </w:rPr>
              <w:t>Mother tongue used in teaching-learning process</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p>
        </w:tc>
        <w:tc>
          <w:tcPr>
            <w:tcW w:w="3182" w:type="dxa"/>
          </w:tcPr>
          <w:p w:rsidR="009748F2" w:rsidRPr="005C687B" w:rsidRDefault="009748F2" w:rsidP="00AE2016">
            <w:pPr>
              <w:rPr>
                <w:rFonts w:ascii="Times New Roman" w:hAnsi="Times New Roman" w:cs="Times New Roman"/>
                <w:b/>
                <w:sz w:val="24"/>
              </w:rPr>
            </w:pPr>
            <w:r w:rsidRPr="005C687B">
              <w:rPr>
                <w:rFonts w:ascii="Times New Roman" w:hAnsi="Times New Roman" w:cs="Times New Roman"/>
                <w:b/>
                <w:sz w:val="24"/>
              </w:rPr>
              <w:t xml:space="preserve">IV. Outdoor materials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15</w:t>
            </w:r>
          </w:p>
        </w:tc>
        <w:tc>
          <w:tcPr>
            <w:tcW w:w="3182" w:type="dxa"/>
          </w:tcPr>
          <w:p w:rsidR="009748F2" w:rsidRPr="005C687B" w:rsidRDefault="009748F2" w:rsidP="00AE2016">
            <w:pPr>
              <w:rPr>
                <w:rFonts w:ascii="Times New Roman" w:hAnsi="Times New Roman" w:cs="Times New Roman"/>
                <w:sz w:val="24"/>
              </w:rPr>
            </w:pPr>
            <w:r w:rsidRPr="005C687B">
              <w:rPr>
                <w:rFonts w:ascii="Times New Roman" w:hAnsi="Times New Roman" w:cs="Times New Roman"/>
                <w:sz w:val="24"/>
              </w:rPr>
              <w:t xml:space="preserve">Playing materials in the compound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16</w:t>
            </w:r>
          </w:p>
        </w:tc>
        <w:tc>
          <w:tcPr>
            <w:tcW w:w="3182" w:type="dxa"/>
          </w:tcPr>
          <w:p w:rsidR="009748F2" w:rsidRPr="005C687B" w:rsidRDefault="009748F2" w:rsidP="00AE2016">
            <w:pPr>
              <w:rPr>
                <w:rFonts w:ascii="Times New Roman" w:hAnsi="Times New Roman" w:cs="Times New Roman"/>
                <w:sz w:val="24"/>
              </w:rPr>
            </w:pPr>
            <w:r w:rsidRPr="005C687B">
              <w:rPr>
                <w:rFonts w:ascii="Times New Roman" w:hAnsi="Times New Roman" w:cs="Times New Roman"/>
                <w:sz w:val="24"/>
              </w:rPr>
              <w:t>Adequate playing materials according to the number of students</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p>
        </w:tc>
        <w:tc>
          <w:tcPr>
            <w:tcW w:w="3182" w:type="dxa"/>
          </w:tcPr>
          <w:p w:rsidR="009748F2" w:rsidRPr="005C687B" w:rsidRDefault="009748F2" w:rsidP="00AE2016">
            <w:pPr>
              <w:rPr>
                <w:rFonts w:ascii="Times New Roman" w:hAnsi="Times New Roman" w:cs="Times New Roman"/>
                <w:b/>
                <w:sz w:val="24"/>
              </w:rPr>
            </w:pPr>
            <w:r w:rsidRPr="005C687B">
              <w:rPr>
                <w:rFonts w:ascii="Times New Roman" w:hAnsi="Times New Roman" w:cs="Times New Roman"/>
                <w:b/>
                <w:sz w:val="24"/>
              </w:rPr>
              <w:t xml:space="preserve">V. Service rooms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17</w:t>
            </w:r>
          </w:p>
        </w:tc>
        <w:tc>
          <w:tcPr>
            <w:tcW w:w="3182" w:type="dxa"/>
          </w:tcPr>
          <w:p w:rsidR="009748F2" w:rsidRPr="005C687B" w:rsidRDefault="009748F2" w:rsidP="00AE2016">
            <w:pPr>
              <w:jc w:val="both"/>
              <w:rPr>
                <w:rFonts w:ascii="Times New Roman" w:hAnsi="Times New Roman" w:cs="Times New Roman"/>
                <w:sz w:val="24"/>
              </w:rPr>
            </w:pPr>
            <w:r w:rsidRPr="005C687B">
              <w:rPr>
                <w:rFonts w:ascii="Times New Roman" w:hAnsi="Times New Roman" w:cs="Times New Roman"/>
                <w:sz w:val="24"/>
              </w:rPr>
              <w:t xml:space="preserve">Convenient toilets for </w:t>
            </w:r>
            <w:r>
              <w:rPr>
                <w:rFonts w:ascii="Times New Roman" w:hAnsi="Times New Roman" w:cs="Times New Roman"/>
                <w:sz w:val="24"/>
              </w:rPr>
              <w:t>all children</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18</w:t>
            </w:r>
          </w:p>
        </w:tc>
        <w:tc>
          <w:tcPr>
            <w:tcW w:w="3182" w:type="dxa"/>
          </w:tcPr>
          <w:p w:rsidR="009748F2" w:rsidRPr="005C687B" w:rsidRDefault="009748F2" w:rsidP="00AE2016">
            <w:pPr>
              <w:jc w:val="both"/>
              <w:rPr>
                <w:rFonts w:ascii="Times New Roman" w:hAnsi="Times New Roman" w:cs="Times New Roman"/>
                <w:sz w:val="24"/>
              </w:rPr>
            </w:pPr>
            <w:r w:rsidRPr="005C687B">
              <w:rPr>
                <w:rFonts w:ascii="Times New Roman" w:hAnsi="Times New Roman" w:cs="Times New Roman"/>
                <w:sz w:val="24"/>
              </w:rPr>
              <w:t xml:space="preserve">Separate toilets for girls and boys &amp; children and adults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19</w:t>
            </w:r>
          </w:p>
        </w:tc>
        <w:tc>
          <w:tcPr>
            <w:tcW w:w="3182" w:type="dxa"/>
          </w:tcPr>
          <w:p w:rsidR="009748F2" w:rsidRPr="005C687B" w:rsidRDefault="009748F2" w:rsidP="00AE2016">
            <w:pPr>
              <w:rPr>
                <w:rFonts w:ascii="Times New Roman" w:hAnsi="Times New Roman" w:cs="Times New Roman"/>
                <w:sz w:val="24"/>
              </w:rPr>
            </w:pPr>
            <w:r w:rsidRPr="005C687B">
              <w:rPr>
                <w:rFonts w:ascii="Times New Roman" w:hAnsi="Times New Roman" w:cs="Times New Roman"/>
                <w:sz w:val="24"/>
              </w:rPr>
              <w:t xml:space="preserve">Sanitation of toilets </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r w:rsidR="009748F2" w:rsidTr="00AE2016">
        <w:tc>
          <w:tcPr>
            <w:tcW w:w="648" w:type="dxa"/>
          </w:tcPr>
          <w:p w:rsidR="009748F2" w:rsidRDefault="009748F2" w:rsidP="00AE2016">
            <w:pPr>
              <w:jc w:val="center"/>
              <w:rPr>
                <w:rFonts w:ascii="Times New Roman" w:hAnsi="Times New Roman" w:cs="Times New Roman"/>
                <w:sz w:val="24"/>
              </w:rPr>
            </w:pPr>
            <w:r>
              <w:rPr>
                <w:rFonts w:ascii="Times New Roman" w:hAnsi="Times New Roman" w:cs="Times New Roman"/>
                <w:sz w:val="24"/>
              </w:rPr>
              <w:t>20</w:t>
            </w:r>
          </w:p>
        </w:tc>
        <w:tc>
          <w:tcPr>
            <w:tcW w:w="3182" w:type="dxa"/>
          </w:tcPr>
          <w:p w:rsidR="009748F2" w:rsidRPr="005C687B" w:rsidRDefault="009748F2" w:rsidP="00AE2016">
            <w:pPr>
              <w:rPr>
                <w:rFonts w:ascii="Times New Roman" w:hAnsi="Times New Roman" w:cs="Times New Roman"/>
                <w:sz w:val="24"/>
              </w:rPr>
            </w:pPr>
            <w:r w:rsidRPr="00C75F91">
              <w:rPr>
                <w:rFonts w:ascii="Times New Roman" w:hAnsi="Times New Roman" w:cs="Times New Roman"/>
                <w:sz w:val="24"/>
              </w:rPr>
              <w:t>Availability of pipe water</w:t>
            </w:r>
          </w:p>
        </w:tc>
        <w:tc>
          <w:tcPr>
            <w:tcW w:w="1915" w:type="dxa"/>
          </w:tcPr>
          <w:p w:rsidR="009748F2" w:rsidRDefault="009748F2" w:rsidP="00AE2016">
            <w:pPr>
              <w:jc w:val="center"/>
              <w:rPr>
                <w:rFonts w:ascii="Times New Roman" w:hAnsi="Times New Roman" w:cs="Times New Roman"/>
                <w:sz w:val="24"/>
              </w:rPr>
            </w:pPr>
          </w:p>
        </w:tc>
        <w:tc>
          <w:tcPr>
            <w:tcW w:w="1915" w:type="dxa"/>
          </w:tcPr>
          <w:p w:rsidR="009748F2" w:rsidRDefault="009748F2" w:rsidP="00AE2016">
            <w:pPr>
              <w:jc w:val="center"/>
              <w:rPr>
                <w:rFonts w:ascii="Times New Roman" w:hAnsi="Times New Roman" w:cs="Times New Roman"/>
                <w:sz w:val="24"/>
              </w:rPr>
            </w:pPr>
          </w:p>
        </w:tc>
        <w:tc>
          <w:tcPr>
            <w:tcW w:w="1916" w:type="dxa"/>
          </w:tcPr>
          <w:p w:rsidR="009748F2" w:rsidRDefault="009748F2" w:rsidP="00AE2016">
            <w:pPr>
              <w:jc w:val="center"/>
              <w:rPr>
                <w:rFonts w:ascii="Times New Roman" w:hAnsi="Times New Roman" w:cs="Times New Roman"/>
                <w:sz w:val="24"/>
              </w:rPr>
            </w:pPr>
          </w:p>
        </w:tc>
      </w:tr>
    </w:tbl>
    <w:p w:rsidR="009748F2" w:rsidRPr="009748F2" w:rsidRDefault="009748F2" w:rsidP="009748F2">
      <w:pPr>
        <w:spacing w:line="240" w:lineRule="auto"/>
        <w:ind w:left="360"/>
        <w:rPr>
          <w:rFonts w:ascii="Times New Roman" w:eastAsia="Calibri" w:hAnsi="Times New Roman" w:cs="Times New Roman"/>
          <w:sz w:val="24"/>
        </w:rPr>
      </w:pPr>
    </w:p>
    <w:sectPr w:rsidR="009748F2" w:rsidRPr="00974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4AC"/>
    <w:multiLevelType w:val="hybridMultilevel"/>
    <w:tmpl w:val="15C82002"/>
    <w:lvl w:ilvl="0" w:tplc="530EAE08">
      <w:start w:val="1"/>
      <w:numFmt w:val="lowerRoman"/>
      <w:lvlText w:val="%1."/>
      <w:lvlJc w:val="right"/>
      <w:pPr>
        <w:ind w:left="720" w:hanging="360"/>
      </w:pPr>
    </w:lvl>
    <w:lvl w:ilvl="1" w:tplc="E02CBC92" w:tentative="1">
      <w:start w:val="1"/>
      <w:numFmt w:val="lowerLetter"/>
      <w:lvlText w:val="%2."/>
      <w:lvlJc w:val="left"/>
      <w:pPr>
        <w:ind w:left="1440" w:hanging="360"/>
      </w:pPr>
    </w:lvl>
    <w:lvl w:ilvl="2" w:tplc="B9E03C76" w:tentative="1">
      <w:start w:val="1"/>
      <w:numFmt w:val="lowerRoman"/>
      <w:lvlText w:val="%3."/>
      <w:lvlJc w:val="right"/>
      <w:pPr>
        <w:ind w:left="2160" w:hanging="180"/>
      </w:pPr>
    </w:lvl>
    <w:lvl w:ilvl="3" w:tplc="0AFE003E" w:tentative="1">
      <w:start w:val="1"/>
      <w:numFmt w:val="decimal"/>
      <w:lvlText w:val="%4."/>
      <w:lvlJc w:val="left"/>
      <w:pPr>
        <w:ind w:left="2880" w:hanging="360"/>
      </w:pPr>
    </w:lvl>
    <w:lvl w:ilvl="4" w:tplc="8E943408" w:tentative="1">
      <w:start w:val="1"/>
      <w:numFmt w:val="lowerLetter"/>
      <w:lvlText w:val="%5."/>
      <w:lvlJc w:val="left"/>
      <w:pPr>
        <w:ind w:left="3600" w:hanging="360"/>
      </w:pPr>
    </w:lvl>
    <w:lvl w:ilvl="5" w:tplc="A748E31C" w:tentative="1">
      <w:start w:val="1"/>
      <w:numFmt w:val="lowerRoman"/>
      <w:lvlText w:val="%6."/>
      <w:lvlJc w:val="right"/>
      <w:pPr>
        <w:ind w:left="4320" w:hanging="180"/>
      </w:pPr>
    </w:lvl>
    <w:lvl w:ilvl="6" w:tplc="6406D8B0" w:tentative="1">
      <w:start w:val="1"/>
      <w:numFmt w:val="decimal"/>
      <w:lvlText w:val="%7."/>
      <w:lvlJc w:val="left"/>
      <w:pPr>
        <w:ind w:left="5040" w:hanging="360"/>
      </w:pPr>
    </w:lvl>
    <w:lvl w:ilvl="7" w:tplc="666A6D72" w:tentative="1">
      <w:start w:val="1"/>
      <w:numFmt w:val="lowerLetter"/>
      <w:lvlText w:val="%8."/>
      <w:lvlJc w:val="left"/>
      <w:pPr>
        <w:ind w:left="5760" w:hanging="360"/>
      </w:pPr>
    </w:lvl>
    <w:lvl w:ilvl="8" w:tplc="1916E9FE" w:tentative="1">
      <w:start w:val="1"/>
      <w:numFmt w:val="lowerRoman"/>
      <w:lvlText w:val="%9."/>
      <w:lvlJc w:val="right"/>
      <w:pPr>
        <w:ind w:left="6480" w:hanging="180"/>
      </w:pPr>
    </w:lvl>
  </w:abstractNum>
  <w:abstractNum w:abstractNumId="1">
    <w:nsid w:val="08FF5E50"/>
    <w:multiLevelType w:val="hybridMultilevel"/>
    <w:tmpl w:val="DFC4EA1E"/>
    <w:lvl w:ilvl="0" w:tplc="0DC6E7BA">
      <w:start w:val="1"/>
      <w:numFmt w:val="lowerRoman"/>
      <w:lvlText w:val="%1."/>
      <w:lvlJc w:val="right"/>
      <w:pPr>
        <w:ind w:left="720" w:hanging="360"/>
      </w:pPr>
    </w:lvl>
    <w:lvl w:ilvl="1" w:tplc="471EA126" w:tentative="1">
      <w:start w:val="1"/>
      <w:numFmt w:val="lowerLetter"/>
      <w:lvlText w:val="%2."/>
      <w:lvlJc w:val="left"/>
      <w:pPr>
        <w:ind w:left="1440" w:hanging="360"/>
      </w:pPr>
    </w:lvl>
    <w:lvl w:ilvl="2" w:tplc="9A0422FA" w:tentative="1">
      <w:start w:val="1"/>
      <w:numFmt w:val="lowerRoman"/>
      <w:lvlText w:val="%3."/>
      <w:lvlJc w:val="right"/>
      <w:pPr>
        <w:ind w:left="2160" w:hanging="180"/>
      </w:pPr>
    </w:lvl>
    <w:lvl w:ilvl="3" w:tplc="521C6C90" w:tentative="1">
      <w:start w:val="1"/>
      <w:numFmt w:val="decimal"/>
      <w:lvlText w:val="%4."/>
      <w:lvlJc w:val="left"/>
      <w:pPr>
        <w:ind w:left="2880" w:hanging="360"/>
      </w:pPr>
    </w:lvl>
    <w:lvl w:ilvl="4" w:tplc="4F1C6DDA" w:tentative="1">
      <w:start w:val="1"/>
      <w:numFmt w:val="lowerLetter"/>
      <w:lvlText w:val="%5."/>
      <w:lvlJc w:val="left"/>
      <w:pPr>
        <w:ind w:left="3600" w:hanging="360"/>
      </w:pPr>
    </w:lvl>
    <w:lvl w:ilvl="5" w:tplc="B35A0B06" w:tentative="1">
      <w:start w:val="1"/>
      <w:numFmt w:val="lowerRoman"/>
      <w:lvlText w:val="%6."/>
      <w:lvlJc w:val="right"/>
      <w:pPr>
        <w:ind w:left="4320" w:hanging="180"/>
      </w:pPr>
    </w:lvl>
    <w:lvl w:ilvl="6" w:tplc="65724ADA" w:tentative="1">
      <w:start w:val="1"/>
      <w:numFmt w:val="decimal"/>
      <w:lvlText w:val="%7."/>
      <w:lvlJc w:val="left"/>
      <w:pPr>
        <w:ind w:left="5040" w:hanging="360"/>
      </w:pPr>
    </w:lvl>
    <w:lvl w:ilvl="7" w:tplc="04AA50EA" w:tentative="1">
      <w:start w:val="1"/>
      <w:numFmt w:val="lowerLetter"/>
      <w:lvlText w:val="%8."/>
      <w:lvlJc w:val="left"/>
      <w:pPr>
        <w:ind w:left="5760" w:hanging="360"/>
      </w:pPr>
    </w:lvl>
    <w:lvl w:ilvl="8" w:tplc="9620D66E" w:tentative="1">
      <w:start w:val="1"/>
      <w:numFmt w:val="lowerRoman"/>
      <w:lvlText w:val="%9."/>
      <w:lvlJc w:val="right"/>
      <w:pPr>
        <w:ind w:left="6480" w:hanging="180"/>
      </w:pPr>
    </w:lvl>
  </w:abstractNum>
  <w:abstractNum w:abstractNumId="2">
    <w:nsid w:val="12E5139B"/>
    <w:multiLevelType w:val="hybridMultilevel"/>
    <w:tmpl w:val="2C480A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051E50"/>
    <w:multiLevelType w:val="hybridMultilevel"/>
    <w:tmpl w:val="3F40D2FA"/>
    <w:lvl w:ilvl="0" w:tplc="695A1136">
      <w:start w:val="1"/>
      <w:numFmt w:val="lowerRoman"/>
      <w:lvlText w:val="%1."/>
      <w:lvlJc w:val="right"/>
      <w:pPr>
        <w:ind w:left="720" w:hanging="360"/>
      </w:pPr>
    </w:lvl>
    <w:lvl w:ilvl="1" w:tplc="8F3A4866" w:tentative="1">
      <w:start w:val="1"/>
      <w:numFmt w:val="lowerLetter"/>
      <w:lvlText w:val="%2."/>
      <w:lvlJc w:val="left"/>
      <w:pPr>
        <w:ind w:left="1440" w:hanging="360"/>
      </w:pPr>
    </w:lvl>
    <w:lvl w:ilvl="2" w:tplc="FF06545C" w:tentative="1">
      <w:start w:val="1"/>
      <w:numFmt w:val="lowerRoman"/>
      <w:lvlText w:val="%3."/>
      <w:lvlJc w:val="right"/>
      <w:pPr>
        <w:ind w:left="2160" w:hanging="180"/>
      </w:pPr>
    </w:lvl>
    <w:lvl w:ilvl="3" w:tplc="A91AEFC4" w:tentative="1">
      <w:start w:val="1"/>
      <w:numFmt w:val="decimal"/>
      <w:lvlText w:val="%4."/>
      <w:lvlJc w:val="left"/>
      <w:pPr>
        <w:ind w:left="2880" w:hanging="360"/>
      </w:pPr>
    </w:lvl>
    <w:lvl w:ilvl="4" w:tplc="CDD4BBD0" w:tentative="1">
      <w:start w:val="1"/>
      <w:numFmt w:val="lowerLetter"/>
      <w:lvlText w:val="%5."/>
      <w:lvlJc w:val="left"/>
      <w:pPr>
        <w:ind w:left="3600" w:hanging="360"/>
      </w:pPr>
    </w:lvl>
    <w:lvl w:ilvl="5" w:tplc="D2640192" w:tentative="1">
      <w:start w:val="1"/>
      <w:numFmt w:val="lowerRoman"/>
      <w:lvlText w:val="%6."/>
      <w:lvlJc w:val="right"/>
      <w:pPr>
        <w:ind w:left="4320" w:hanging="180"/>
      </w:pPr>
    </w:lvl>
    <w:lvl w:ilvl="6" w:tplc="A170E99C" w:tentative="1">
      <w:start w:val="1"/>
      <w:numFmt w:val="decimal"/>
      <w:lvlText w:val="%7."/>
      <w:lvlJc w:val="left"/>
      <w:pPr>
        <w:ind w:left="5040" w:hanging="360"/>
      </w:pPr>
    </w:lvl>
    <w:lvl w:ilvl="7" w:tplc="BDEA5C92" w:tentative="1">
      <w:start w:val="1"/>
      <w:numFmt w:val="lowerLetter"/>
      <w:lvlText w:val="%8."/>
      <w:lvlJc w:val="left"/>
      <w:pPr>
        <w:ind w:left="5760" w:hanging="360"/>
      </w:pPr>
    </w:lvl>
    <w:lvl w:ilvl="8" w:tplc="D32AB3F4" w:tentative="1">
      <w:start w:val="1"/>
      <w:numFmt w:val="lowerRoman"/>
      <w:lvlText w:val="%9."/>
      <w:lvlJc w:val="right"/>
      <w:pPr>
        <w:ind w:left="6480" w:hanging="180"/>
      </w:pPr>
    </w:lvl>
  </w:abstractNum>
  <w:abstractNum w:abstractNumId="5">
    <w:nsid w:val="309A4E28"/>
    <w:multiLevelType w:val="multilevel"/>
    <w:tmpl w:val="4046526A"/>
    <w:lvl w:ilvl="0">
      <w:start w:val="3"/>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3531469D"/>
    <w:multiLevelType w:val="multilevel"/>
    <w:tmpl w:val="11FA289A"/>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BB84896"/>
    <w:multiLevelType w:val="multilevel"/>
    <w:tmpl w:val="11FA289A"/>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3944ACE"/>
    <w:multiLevelType w:val="multilevel"/>
    <w:tmpl w:val="BD923EF2"/>
    <w:lvl w:ilvl="0">
      <w:start w:val="1"/>
      <w:numFmt w:val="upperRoman"/>
      <w:lvlText w:val="%1."/>
      <w:lvlJc w:val="right"/>
      <w:pPr>
        <w:ind w:left="144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4CB91FF4"/>
    <w:multiLevelType w:val="hybridMultilevel"/>
    <w:tmpl w:val="3ACE7BF8"/>
    <w:lvl w:ilvl="0" w:tplc="E8E05CE6">
      <w:start w:val="1"/>
      <w:numFmt w:val="lowerRoman"/>
      <w:lvlText w:val="%1."/>
      <w:lvlJc w:val="right"/>
      <w:pPr>
        <w:ind w:left="720" w:hanging="360"/>
      </w:pPr>
    </w:lvl>
    <w:lvl w:ilvl="1" w:tplc="609835D4" w:tentative="1">
      <w:start w:val="1"/>
      <w:numFmt w:val="lowerLetter"/>
      <w:lvlText w:val="%2."/>
      <w:lvlJc w:val="left"/>
      <w:pPr>
        <w:ind w:left="1440" w:hanging="360"/>
      </w:pPr>
    </w:lvl>
    <w:lvl w:ilvl="2" w:tplc="7C1E20AC" w:tentative="1">
      <w:start w:val="1"/>
      <w:numFmt w:val="lowerRoman"/>
      <w:lvlText w:val="%3."/>
      <w:lvlJc w:val="right"/>
      <w:pPr>
        <w:ind w:left="2160" w:hanging="180"/>
      </w:pPr>
    </w:lvl>
    <w:lvl w:ilvl="3" w:tplc="F1807AD6" w:tentative="1">
      <w:start w:val="1"/>
      <w:numFmt w:val="decimal"/>
      <w:lvlText w:val="%4."/>
      <w:lvlJc w:val="left"/>
      <w:pPr>
        <w:ind w:left="2880" w:hanging="360"/>
      </w:pPr>
    </w:lvl>
    <w:lvl w:ilvl="4" w:tplc="07BE6E6E" w:tentative="1">
      <w:start w:val="1"/>
      <w:numFmt w:val="lowerLetter"/>
      <w:lvlText w:val="%5."/>
      <w:lvlJc w:val="left"/>
      <w:pPr>
        <w:ind w:left="3600" w:hanging="360"/>
      </w:pPr>
    </w:lvl>
    <w:lvl w:ilvl="5" w:tplc="10669086" w:tentative="1">
      <w:start w:val="1"/>
      <w:numFmt w:val="lowerRoman"/>
      <w:lvlText w:val="%6."/>
      <w:lvlJc w:val="right"/>
      <w:pPr>
        <w:ind w:left="4320" w:hanging="180"/>
      </w:pPr>
    </w:lvl>
    <w:lvl w:ilvl="6" w:tplc="D264BC68" w:tentative="1">
      <w:start w:val="1"/>
      <w:numFmt w:val="decimal"/>
      <w:lvlText w:val="%7."/>
      <w:lvlJc w:val="left"/>
      <w:pPr>
        <w:ind w:left="5040" w:hanging="360"/>
      </w:pPr>
    </w:lvl>
    <w:lvl w:ilvl="7" w:tplc="8DF0D22E" w:tentative="1">
      <w:start w:val="1"/>
      <w:numFmt w:val="lowerLetter"/>
      <w:lvlText w:val="%8."/>
      <w:lvlJc w:val="left"/>
      <w:pPr>
        <w:ind w:left="5760" w:hanging="360"/>
      </w:pPr>
    </w:lvl>
    <w:lvl w:ilvl="8" w:tplc="D1C891FC" w:tentative="1">
      <w:start w:val="1"/>
      <w:numFmt w:val="lowerRoman"/>
      <w:lvlText w:val="%9."/>
      <w:lvlJc w:val="right"/>
      <w:pPr>
        <w:ind w:left="6480" w:hanging="180"/>
      </w:pPr>
    </w:lvl>
  </w:abstractNum>
  <w:abstractNum w:abstractNumId="10">
    <w:nsid w:val="515A431E"/>
    <w:multiLevelType w:val="hybridMultilevel"/>
    <w:tmpl w:val="DDD253A2"/>
    <w:lvl w:ilvl="0" w:tplc="1690136A">
      <w:start w:val="1"/>
      <w:numFmt w:val="lowerRoman"/>
      <w:lvlText w:val="%1."/>
      <w:lvlJc w:val="right"/>
      <w:pPr>
        <w:ind w:left="720" w:hanging="360"/>
      </w:pPr>
    </w:lvl>
    <w:lvl w:ilvl="1" w:tplc="250CAA5A" w:tentative="1">
      <w:start w:val="1"/>
      <w:numFmt w:val="lowerLetter"/>
      <w:lvlText w:val="%2."/>
      <w:lvlJc w:val="left"/>
      <w:pPr>
        <w:ind w:left="1440" w:hanging="360"/>
      </w:pPr>
    </w:lvl>
    <w:lvl w:ilvl="2" w:tplc="EA6E1D6E" w:tentative="1">
      <w:start w:val="1"/>
      <w:numFmt w:val="lowerRoman"/>
      <w:lvlText w:val="%3."/>
      <w:lvlJc w:val="right"/>
      <w:pPr>
        <w:ind w:left="2160" w:hanging="180"/>
      </w:pPr>
    </w:lvl>
    <w:lvl w:ilvl="3" w:tplc="78E67D24" w:tentative="1">
      <w:start w:val="1"/>
      <w:numFmt w:val="decimal"/>
      <w:lvlText w:val="%4."/>
      <w:lvlJc w:val="left"/>
      <w:pPr>
        <w:ind w:left="2880" w:hanging="360"/>
      </w:pPr>
    </w:lvl>
    <w:lvl w:ilvl="4" w:tplc="331C222A" w:tentative="1">
      <w:start w:val="1"/>
      <w:numFmt w:val="lowerLetter"/>
      <w:lvlText w:val="%5."/>
      <w:lvlJc w:val="left"/>
      <w:pPr>
        <w:ind w:left="3600" w:hanging="360"/>
      </w:pPr>
    </w:lvl>
    <w:lvl w:ilvl="5" w:tplc="0E505920" w:tentative="1">
      <w:start w:val="1"/>
      <w:numFmt w:val="lowerRoman"/>
      <w:lvlText w:val="%6."/>
      <w:lvlJc w:val="right"/>
      <w:pPr>
        <w:ind w:left="4320" w:hanging="180"/>
      </w:pPr>
    </w:lvl>
    <w:lvl w:ilvl="6" w:tplc="BB66A8D2" w:tentative="1">
      <w:start w:val="1"/>
      <w:numFmt w:val="decimal"/>
      <w:lvlText w:val="%7."/>
      <w:lvlJc w:val="left"/>
      <w:pPr>
        <w:ind w:left="5040" w:hanging="360"/>
      </w:pPr>
    </w:lvl>
    <w:lvl w:ilvl="7" w:tplc="F8F09162" w:tentative="1">
      <w:start w:val="1"/>
      <w:numFmt w:val="lowerLetter"/>
      <w:lvlText w:val="%8."/>
      <w:lvlJc w:val="left"/>
      <w:pPr>
        <w:ind w:left="5760" w:hanging="360"/>
      </w:pPr>
    </w:lvl>
    <w:lvl w:ilvl="8" w:tplc="FC06025C" w:tentative="1">
      <w:start w:val="1"/>
      <w:numFmt w:val="lowerRoman"/>
      <w:lvlText w:val="%9."/>
      <w:lvlJc w:val="right"/>
      <w:pPr>
        <w:ind w:left="6480" w:hanging="180"/>
      </w:pPr>
    </w:lvl>
  </w:abstractNum>
  <w:abstractNum w:abstractNumId="11">
    <w:nsid w:val="521665EF"/>
    <w:multiLevelType w:val="multilevel"/>
    <w:tmpl w:val="58320E4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7C1F7A"/>
    <w:multiLevelType w:val="multilevel"/>
    <w:tmpl w:val="C30891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FB4DA3"/>
    <w:multiLevelType w:val="multilevel"/>
    <w:tmpl w:val="11FA289A"/>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9C44AEA"/>
    <w:multiLevelType w:val="hybridMultilevel"/>
    <w:tmpl w:val="5D7A6966"/>
    <w:lvl w:ilvl="0" w:tplc="29622096">
      <w:start w:val="1"/>
      <w:numFmt w:val="bullet"/>
      <w:lvlText w:val=""/>
      <w:lvlJc w:val="left"/>
      <w:pPr>
        <w:ind w:left="1200" w:hanging="360"/>
      </w:pPr>
      <w:rPr>
        <w:rFonts w:ascii="Wingdings" w:hAnsi="Wingdings" w:hint="default"/>
      </w:rPr>
    </w:lvl>
    <w:lvl w:ilvl="1" w:tplc="8D289E42" w:tentative="1">
      <w:start w:val="1"/>
      <w:numFmt w:val="bullet"/>
      <w:lvlText w:val="o"/>
      <w:lvlJc w:val="left"/>
      <w:pPr>
        <w:ind w:left="1920" w:hanging="360"/>
      </w:pPr>
      <w:rPr>
        <w:rFonts w:ascii="Courier New" w:hAnsi="Courier New" w:cs="Courier New" w:hint="default"/>
      </w:rPr>
    </w:lvl>
    <w:lvl w:ilvl="2" w:tplc="F17A7BF6" w:tentative="1">
      <w:start w:val="1"/>
      <w:numFmt w:val="bullet"/>
      <w:lvlText w:val=""/>
      <w:lvlJc w:val="left"/>
      <w:pPr>
        <w:ind w:left="2640" w:hanging="360"/>
      </w:pPr>
      <w:rPr>
        <w:rFonts w:ascii="Wingdings" w:hAnsi="Wingdings" w:hint="default"/>
      </w:rPr>
    </w:lvl>
    <w:lvl w:ilvl="3" w:tplc="064C0AD2" w:tentative="1">
      <w:start w:val="1"/>
      <w:numFmt w:val="bullet"/>
      <w:lvlText w:val=""/>
      <w:lvlJc w:val="left"/>
      <w:pPr>
        <w:ind w:left="3360" w:hanging="360"/>
      </w:pPr>
      <w:rPr>
        <w:rFonts w:ascii="Symbol" w:hAnsi="Symbol" w:hint="default"/>
      </w:rPr>
    </w:lvl>
    <w:lvl w:ilvl="4" w:tplc="647A0AE6" w:tentative="1">
      <w:start w:val="1"/>
      <w:numFmt w:val="bullet"/>
      <w:lvlText w:val="o"/>
      <w:lvlJc w:val="left"/>
      <w:pPr>
        <w:ind w:left="4080" w:hanging="360"/>
      </w:pPr>
      <w:rPr>
        <w:rFonts w:ascii="Courier New" w:hAnsi="Courier New" w:cs="Courier New" w:hint="default"/>
      </w:rPr>
    </w:lvl>
    <w:lvl w:ilvl="5" w:tplc="9490D470" w:tentative="1">
      <w:start w:val="1"/>
      <w:numFmt w:val="bullet"/>
      <w:lvlText w:val=""/>
      <w:lvlJc w:val="left"/>
      <w:pPr>
        <w:ind w:left="4800" w:hanging="360"/>
      </w:pPr>
      <w:rPr>
        <w:rFonts w:ascii="Wingdings" w:hAnsi="Wingdings" w:hint="default"/>
      </w:rPr>
    </w:lvl>
    <w:lvl w:ilvl="6" w:tplc="6CF44624" w:tentative="1">
      <w:start w:val="1"/>
      <w:numFmt w:val="bullet"/>
      <w:lvlText w:val=""/>
      <w:lvlJc w:val="left"/>
      <w:pPr>
        <w:ind w:left="5520" w:hanging="360"/>
      </w:pPr>
      <w:rPr>
        <w:rFonts w:ascii="Symbol" w:hAnsi="Symbol" w:hint="default"/>
      </w:rPr>
    </w:lvl>
    <w:lvl w:ilvl="7" w:tplc="4FDCFCBC" w:tentative="1">
      <w:start w:val="1"/>
      <w:numFmt w:val="bullet"/>
      <w:lvlText w:val="o"/>
      <w:lvlJc w:val="left"/>
      <w:pPr>
        <w:ind w:left="6240" w:hanging="360"/>
      </w:pPr>
      <w:rPr>
        <w:rFonts w:ascii="Courier New" w:hAnsi="Courier New" w:cs="Courier New" w:hint="default"/>
      </w:rPr>
    </w:lvl>
    <w:lvl w:ilvl="8" w:tplc="3DC8A24C" w:tentative="1">
      <w:start w:val="1"/>
      <w:numFmt w:val="bullet"/>
      <w:lvlText w:val=""/>
      <w:lvlJc w:val="left"/>
      <w:pPr>
        <w:ind w:left="6960" w:hanging="360"/>
      </w:pPr>
      <w:rPr>
        <w:rFonts w:ascii="Wingdings" w:hAnsi="Wingdings" w:hint="default"/>
      </w:rPr>
    </w:lvl>
  </w:abstractNum>
  <w:abstractNum w:abstractNumId="15">
    <w:nsid w:val="71163BBB"/>
    <w:multiLevelType w:val="multilevel"/>
    <w:tmpl w:val="11FA289A"/>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4B632AC"/>
    <w:multiLevelType w:val="multilevel"/>
    <w:tmpl w:val="11FA289A"/>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0"/>
  </w:num>
  <w:num w:numId="3">
    <w:abstractNumId w:val="10"/>
  </w:num>
  <w:num w:numId="4">
    <w:abstractNumId w:val="1"/>
  </w:num>
  <w:num w:numId="5">
    <w:abstractNumId w:val="9"/>
  </w:num>
  <w:num w:numId="6">
    <w:abstractNumId w:val="3"/>
  </w:num>
  <w:num w:numId="7">
    <w:abstractNumId w:val="8"/>
  </w:num>
  <w:num w:numId="8">
    <w:abstractNumId w:val="5"/>
  </w:num>
  <w:num w:numId="9">
    <w:abstractNumId w:val="14"/>
  </w:num>
  <w:num w:numId="10">
    <w:abstractNumId w:val="4"/>
  </w:num>
  <w:num w:numId="11">
    <w:abstractNumId w:val="11"/>
  </w:num>
  <w:num w:numId="12">
    <w:abstractNumId w:val="12"/>
  </w:num>
  <w:num w:numId="13">
    <w:abstractNumId w:val="2"/>
  </w:num>
  <w:num w:numId="14">
    <w:abstractNumId w:val="15"/>
  </w:num>
  <w:num w:numId="15">
    <w:abstractNumId w:val="13"/>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FB"/>
    <w:rsid w:val="003F5C5A"/>
    <w:rsid w:val="004251D6"/>
    <w:rsid w:val="006A0605"/>
    <w:rsid w:val="009748F2"/>
    <w:rsid w:val="00A04EFB"/>
    <w:rsid w:val="00B010BC"/>
    <w:rsid w:val="00B5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FB"/>
  </w:style>
  <w:style w:type="paragraph" w:styleId="Heading1">
    <w:name w:val="heading 1"/>
    <w:basedOn w:val="Normal"/>
    <w:next w:val="Normal"/>
    <w:link w:val="Heading1Char"/>
    <w:uiPriority w:val="9"/>
    <w:qFormat/>
    <w:rsid w:val="00B510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B510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0F2"/>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B510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10F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510F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510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10F2"/>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Citation List,Colorful List - Accent 11,Evidence on Demand bullet points,Heading 41,Heading II,Indent Paragraph,LIST OF TABLES.,List Paragraph1,List bullet,Main numbered paragraph,Numbered List Paragraph,bk paragraph,small normal"/>
    <w:basedOn w:val="Normal"/>
    <w:link w:val="ListParagraphChar"/>
    <w:uiPriority w:val="34"/>
    <w:qFormat/>
    <w:rsid w:val="00B510F2"/>
    <w:pPr>
      <w:ind w:left="720"/>
      <w:contextualSpacing/>
    </w:pPr>
  </w:style>
  <w:style w:type="character" w:styleId="IntenseEmphasis">
    <w:name w:val="Intense Emphasis"/>
    <w:basedOn w:val="DefaultParagraphFont"/>
    <w:uiPriority w:val="21"/>
    <w:qFormat/>
    <w:rsid w:val="00B510F2"/>
    <w:rPr>
      <w:b/>
      <w:bCs/>
      <w:i/>
      <w:iCs/>
      <w:color w:val="4F81BD" w:themeColor="accent1"/>
    </w:rPr>
  </w:style>
  <w:style w:type="paragraph" w:styleId="TOCHeading">
    <w:name w:val="TOC Heading"/>
    <w:basedOn w:val="Heading1"/>
    <w:next w:val="Normal"/>
    <w:uiPriority w:val="39"/>
    <w:unhideWhenUsed/>
    <w:qFormat/>
    <w:rsid w:val="00B510F2"/>
    <w:pPr>
      <w:outlineLvl w:val="9"/>
    </w:pPr>
  </w:style>
  <w:style w:type="table" w:customStyle="1" w:styleId="TableGrid5">
    <w:name w:val="Table Grid5"/>
    <w:basedOn w:val="TableNormal"/>
    <w:next w:val="TableGrid"/>
    <w:uiPriority w:val="39"/>
    <w:rsid w:val="00A04E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04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EFB"/>
  </w:style>
  <w:style w:type="character" w:customStyle="1" w:styleId="ListParagraphChar">
    <w:name w:val="List Paragraph Char"/>
    <w:aliases w:val="Bullets Char,Citation List Char,Colorful List - Accent 11 Char,Evidence on Demand bullet points Char,Heading 41 Char,Heading II Char,Indent Paragraph Char,LIST OF TABLES. Char,List Paragraph1 Char,List bullet Char,bk paragraph Char"/>
    <w:link w:val="ListParagraph"/>
    <w:uiPriority w:val="34"/>
    <w:qFormat/>
    <w:rsid w:val="00A04EFB"/>
  </w:style>
  <w:style w:type="table" w:customStyle="1" w:styleId="TableGrid1">
    <w:name w:val="Table Grid1"/>
    <w:basedOn w:val="TableNormal"/>
    <w:next w:val="TableGrid"/>
    <w:uiPriority w:val="59"/>
    <w:rsid w:val="00A04EFB"/>
    <w:pPr>
      <w:spacing w:after="0" w:line="240" w:lineRule="auto"/>
      <w:ind w:left="720" w:hanging="72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EFB"/>
    <w:rPr>
      <w:rFonts w:ascii="Tahoma" w:hAnsi="Tahoma" w:cs="Tahoma"/>
      <w:sz w:val="16"/>
      <w:szCs w:val="16"/>
    </w:rPr>
  </w:style>
  <w:style w:type="paragraph" w:styleId="HTMLPreformatted">
    <w:name w:val="HTML Preformatted"/>
    <w:basedOn w:val="Normal"/>
    <w:link w:val="HTMLPreformattedChar"/>
    <w:uiPriority w:val="99"/>
    <w:semiHidden/>
    <w:unhideWhenUsed/>
    <w:rsid w:val="00A04E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4EFB"/>
    <w:rPr>
      <w:rFonts w:ascii="Consolas" w:hAnsi="Consolas"/>
      <w:sz w:val="20"/>
      <w:szCs w:val="20"/>
    </w:rPr>
  </w:style>
  <w:style w:type="numbering" w:customStyle="1" w:styleId="NoList1">
    <w:name w:val="No List1"/>
    <w:next w:val="NoList"/>
    <w:uiPriority w:val="99"/>
    <w:semiHidden/>
    <w:unhideWhenUsed/>
    <w:rsid w:val="006A0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FB"/>
  </w:style>
  <w:style w:type="paragraph" w:styleId="Heading1">
    <w:name w:val="heading 1"/>
    <w:basedOn w:val="Normal"/>
    <w:next w:val="Normal"/>
    <w:link w:val="Heading1Char"/>
    <w:uiPriority w:val="9"/>
    <w:qFormat/>
    <w:rsid w:val="00B510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B510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0F2"/>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B510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10F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510F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510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10F2"/>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Citation List,Colorful List - Accent 11,Evidence on Demand bullet points,Heading 41,Heading II,Indent Paragraph,LIST OF TABLES.,List Paragraph1,List bullet,Main numbered paragraph,Numbered List Paragraph,bk paragraph,small normal"/>
    <w:basedOn w:val="Normal"/>
    <w:link w:val="ListParagraphChar"/>
    <w:uiPriority w:val="34"/>
    <w:qFormat/>
    <w:rsid w:val="00B510F2"/>
    <w:pPr>
      <w:ind w:left="720"/>
      <w:contextualSpacing/>
    </w:pPr>
  </w:style>
  <w:style w:type="character" w:styleId="IntenseEmphasis">
    <w:name w:val="Intense Emphasis"/>
    <w:basedOn w:val="DefaultParagraphFont"/>
    <w:uiPriority w:val="21"/>
    <w:qFormat/>
    <w:rsid w:val="00B510F2"/>
    <w:rPr>
      <w:b/>
      <w:bCs/>
      <w:i/>
      <w:iCs/>
      <w:color w:val="4F81BD" w:themeColor="accent1"/>
    </w:rPr>
  </w:style>
  <w:style w:type="paragraph" w:styleId="TOCHeading">
    <w:name w:val="TOC Heading"/>
    <w:basedOn w:val="Heading1"/>
    <w:next w:val="Normal"/>
    <w:uiPriority w:val="39"/>
    <w:unhideWhenUsed/>
    <w:qFormat/>
    <w:rsid w:val="00B510F2"/>
    <w:pPr>
      <w:outlineLvl w:val="9"/>
    </w:pPr>
  </w:style>
  <w:style w:type="table" w:customStyle="1" w:styleId="TableGrid5">
    <w:name w:val="Table Grid5"/>
    <w:basedOn w:val="TableNormal"/>
    <w:next w:val="TableGrid"/>
    <w:uiPriority w:val="39"/>
    <w:rsid w:val="00A04E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04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4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EFB"/>
  </w:style>
  <w:style w:type="character" w:customStyle="1" w:styleId="ListParagraphChar">
    <w:name w:val="List Paragraph Char"/>
    <w:aliases w:val="Bullets Char,Citation List Char,Colorful List - Accent 11 Char,Evidence on Demand bullet points Char,Heading 41 Char,Heading II Char,Indent Paragraph Char,LIST OF TABLES. Char,List Paragraph1 Char,List bullet Char,bk paragraph Char"/>
    <w:link w:val="ListParagraph"/>
    <w:uiPriority w:val="34"/>
    <w:qFormat/>
    <w:rsid w:val="00A04EFB"/>
  </w:style>
  <w:style w:type="table" w:customStyle="1" w:styleId="TableGrid1">
    <w:name w:val="Table Grid1"/>
    <w:basedOn w:val="TableNormal"/>
    <w:next w:val="TableGrid"/>
    <w:uiPriority w:val="59"/>
    <w:rsid w:val="00A04EFB"/>
    <w:pPr>
      <w:spacing w:after="0" w:line="240" w:lineRule="auto"/>
      <w:ind w:left="720" w:hanging="72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EFB"/>
    <w:rPr>
      <w:rFonts w:ascii="Tahoma" w:hAnsi="Tahoma" w:cs="Tahoma"/>
      <w:sz w:val="16"/>
      <w:szCs w:val="16"/>
    </w:rPr>
  </w:style>
  <w:style w:type="paragraph" w:styleId="HTMLPreformatted">
    <w:name w:val="HTML Preformatted"/>
    <w:basedOn w:val="Normal"/>
    <w:link w:val="HTMLPreformattedChar"/>
    <w:uiPriority w:val="99"/>
    <w:semiHidden/>
    <w:unhideWhenUsed/>
    <w:rsid w:val="00A04E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4EFB"/>
    <w:rPr>
      <w:rFonts w:ascii="Consolas" w:hAnsi="Consolas"/>
      <w:sz w:val="20"/>
      <w:szCs w:val="20"/>
    </w:rPr>
  </w:style>
  <w:style w:type="numbering" w:customStyle="1" w:styleId="NoList1">
    <w:name w:val="No List1"/>
    <w:next w:val="NoList"/>
    <w:uiPriority w:val="99"/>
    <w:semiHidden/>
    <w:unhideWhenUsed/>
    <w:rsid w:val="006A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2024-03-29T12:10:00Z</dcterms:created>
  <dcterms:modified xsi:type="dcterms:W3CDTF">2024-04-11T13:27:00Z</dcterms:modified>
</cp:coreProperties>
</file>