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972B4" w14:textId="0CD4EDC6" w:rsidR="009936E9" w:rsidRDefault="00EB78B4" w:rsidP="00EB78B4">
      <w:pPr>
        <w:jc w:val="center"/>
      </w:pPr>
      <w:r>
        <w:rPr>
          <w:noProof/>
        </w:rPr>
        <w:drawing>
          <wp:inline distT="0" distB="0" distL="0" distR="0" wp14:anchorId="5E59DCA6" wp14:editId="13750F34">
            <wp:extent cx="3238500" cy="3276600"/>
            <wp:effectExtent l="0" t="0" r="0" b="0"/>
            <wp:docPr id="1940062390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89983" w14:textId="77777777" w:rsidR="00EB78B4" w:rsidRDefault="00EB78B4" w:rsidP="00EB78B4"/>
    <w:p w14:paraId="2460CCC4" w14:textId="1CA9D3BB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B78B4">
        <w:rPr>
          <w:rFonts w:asciiTheme="minorHAnsi" w:hAnsiTheme="minorHAnsi" w:cstheme="minorHAnsi"/>
          <w:b/>
          <w:bCs/>
          <w:sz w:val="22"/>
          <w:szCs w:val="22"/>
          <w:lang w:val="en-US"/>
        </w:rPr>
        <w:t>Uncropped western blotting membranes of Figure 2C</w:t>
      </w:r>
      <w:r>
        <w:rPr>
          <w:rFonts w:asciiTheme="minorHAnsi" w:hAnsiTheme="minorHAnsi" w:cstheme="minorHAnsi"/>
          <w:sz w:val="22"/>
          <w:szCs w:val="22"/>
          <w:lang w:val="en-US"/>
        </w:rPr>
        <w:t>. Abbreviations: HDAC1, histone deacetylase 1; SIRT1, sirtuin 1.</w:t>
      </w:r>
    </w:p>
    <w:p w14:paraId="5D09332D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27C0E3E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4D3AF21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DC9FC1A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010A4E4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0214411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A3A01D2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81AF119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8FAE7F7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3C98F88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F5FC5CF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B59C83B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63EEEC3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ABD8E77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241629E" w14:textId="57CF0732" w:rsidR="00EB78B4" w:rsidRDefault="00EB78B4" w:rsidP="00EB78B4">
      <w:pPr>
        <w:spacing w:line="480" w:lineRule="auto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010DF746" wp14:editId="00159A59">
            <wp:extent cx="4274820" cy="3756660"/>
            <wp:effectExtent l="0" t="0" r="0" b="0"/>
            <wp:docPr id="754242971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820" cy="375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79624" w14:textId="005CD7F2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B78B4">
        <w:rPr>
          <w:rFonts w:asciiTheme="minorHAnsi" w:hAnsiTheme="minorHAnsi" w:cstheme="minorHAnsi"/>
          <w:b/>
          <w:bCs/>
          <w:sz w:val="22"/>
          <w:szCs w:val="22"/>
          <w:lang w:val="en-US"/>
        </w:rPr>
        <w:t>Uncropped western blotting membranes of Figure 2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F</w:t>
      </w:r>
      <w:r>
        <w:rPr>
          <w:rFonts w:asciiTheme="minorHAnsi" w:hAnsiTheme="minorHAnsi" w:cstheme="minorHAnsi"/>
          <w:sz w:val="22"/>
          <w:szCs w:val="22"/>
          <w:lang w:val="en-US"/>
        </w:rPr>
        <w:t>. Abbreviations: Ac-H3, acetyl histone 3; H3, histone 3.</w:t>
      </w:r>
    </w:p>
    <w:p w14:paraId="7AD3B328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AAE4A34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1112F73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5411179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799C88D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6101C86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61062BB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F60A020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6DE0517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9BA1A51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80EE99B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0190A61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B0B51E8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E31A799" w14:textId="481E1119" w:rsidR="00EB78B4" w:rsidRDefault="00EB78B4" w:rsidP="00EB78B4">
      <w:pPr>
        <w:spacing w:line="480" w:lineRule="auto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5872A23E" wp14:editId="5E9653EA">
            <wp:extent cx="4358640" cy="3467100"/>
            <wp:effectExtent l="0" t="0" r="0" b="0"/>
            <wp:docPr id="14126407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864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1343DE" w14:textId="5783BE3F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B78B4">
        <w:rPr>
          <w:rFonts w:asciiTheme="minorHAnsi" w:hAnsiTheme="minorHAnsi" w:cstheme="minorHAnsi"/>
          <w:b/>
          <w:bCs/>
          <w:sz w:val="22"/>
          <w:szCs w:val="22"/>
          <w:lang w:val="en-US"/>
        </w:rPr>
        <w:t>Uncropped western blotting membranes of Figure 2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G</w:t>
      </w:r>
      <w:r>
        <w:rPr>
          <w:rFonts w:asciiTheme="minorHAnsi" w:hAnsiTheme="minorHAnsi" w:cstheme="minorHAnsi"/>
          <w:sz w:val="22"/>
          <w:szCs w:val="22"/>
          <w:lang w:val="en-US"/>
        </w:rPr>
        <w:t>. Abbreviations: Ac-H3, acetyl histone 3; H3, histone 3.</w:t>
      </w:r>
    </w:p>
    <w:p w14:paraId="7F5805B1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9CDBA5F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F348E3C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15C7DC4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6AC00BD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4F2B3D3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1E0F58A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B475A7B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89758FF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6DD3F35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EC0FC87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263B3C8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F1D39BB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F24C423" w14:textId="4AB66D68" w:rsidR="00EB78B4" w:rsidRDefault="00EB78B4" w:rsidP="00EB78B4">
      <w:pPr>
        <w:spacing w:line="480" w:lineRule="auto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42A4CED3" wp14:editId="2FCC466C">
            <wp:extent cx="4831080" cy="3596640"/>
            <wp:effectExtent l="0" t="0" r="0" b="0"/>
            <wp:docPr id="1149242517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359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950D6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B78B4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Uncropped western blotting membranes of Figure 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3C</w:t>
      </w:r>
      <w:r>
        <w:rPr>
          <w:rFonts w:asciiTheme="minorHAnsi" w:hAnsiTheme="minorHAnsi" w:cstheme="minorHAnsi"/>
          <w:sz w:val="22"/>
          <w:szCs w:val="22"/>
          <w:lang w:val="en-US"/>
        </w:rPr>
        <w:t>. Abbreviations: HDAC1, histone deacetylase 1; SIRT1, sirtuin 1.</w:t>
      </w:r>
    </w:p>
    <w:p w14:paraId="37F8FCD1" w14:textId="00CF082C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375937F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0EF3872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598A5ED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941359E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BE2E26B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0C853F4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3C331CF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C24E631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1FDA2F3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868F21F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5D58700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35797EE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6B2AF0E" w14:textId="64146AAD" w:rsidR="00EB78B4" w:rsidRDefault="00EB78B4" w:rsidP="00EB78B4">
      <w:pPr>
        <w:spacing w:line="480" w:lineRule="auto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347BAF5A" wp14:editId="5948277A">
            <wp:extent cx="5400040" cy="6384925"/>
            <wp:effectExtent l="0" t="0" r="0" b="0"/>
            <wp:docPr id="120794803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38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DCD63" w14:textId="34D710D3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B78B4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Uncropped western blotting membranes of Figure 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3F</w:t>
      </w:r>
      <w:r>
        <w:rPr>
          <w:rFonts w:asciiTheme="minorHAnsi" w:hAnsiTheme="minorHAnsi" w:cstheme="minorHAnsi"/>
          <w:sz w:val="22"/>
          <w:szCs w:val="22"/>
          <w:lang w:val="en-US"/>
        </w:rPr>
        <w:t>. Abbreviations: HDAC1, histone deacetylase 1; SIRT1, sirtuin 1.</w:t>
      </w:r>
    </w:p>
    <w:p w14:paraId="44DA5CF1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8D6F18C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832E8E3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AAA0EA9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B09CAC6" w14:textId="77777777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169220E" w14:textId="10433199" w:rsidR="00EB78B4" w:rsidRDefault="00EB78B4" w:rsidP="00EB78B4">
      <w:pPr>
        <w:spacing w:line="480" w:lineRule="auto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46494D0E" wp14:editId="37F36A56">
            <wp:extent cx="4953000" cy="2834640"/>
            <wp:effectExtent l="0" t="0" r="0" b="0"/>
            <wp:docPr id="172112345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83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C7A96" w14:textId="6ADF383B" w:rsidR="00EB78B4" w:rsidRDefault="00EB78B4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B78B4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Uncropped western blotting membranes of Figure 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4C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. Abbreviations: </w:t>
      </w:r>
      <w:r w:rsidR="002505AD">
        <w:rPr>
          <w:rFonts w:asciiTheme="minorHAnsi" w:hAnsiTheme="minorHAnsi" w:cstheme="minorHAnsi"/>
          <w:sz w:val="22"/>
          <w:szCs w:val="22"/>
          <w:lang w:val="en-US"/>
        </w:rPr>
        <w:t>ACSL4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="002505AD" w:rsidRPr="002505AD">
        <w:rPr>
          <w:rFonts w:asciiTheme="minorHAnsi" w:hAnsiTheme="minorHAnsi" w:cstheme="minorHAnsi"/>
          <w:sz w:val="22"/>
          <w:szCs w:val="22"/>
          <w:lang w:val="en-US"/>
        </w:rPr>
        <w:t xml:space="preserve">acyl-CoA synthetase </w:t>
      </w:r>
      <w:r w:rsidR="002505AD">
        <w:rPr>
          <w:rFonts w:asciiTheme="minorHAnsi" w:hAnsiTheme="minorHAnsi" w:cstheme="minorHAnsi"/>
          <w:sz w:val="22"/>
          <w:szCs w:val="22"/>
          <w:lang w:val="en-US"/>
        </w:rPr>
        <w:t>long-chain</w:t>
      </w:r>
      <w:r w:rsidR="002505AD" w:rsidRPr="002505AD">
        <w:rPr>
          <w:rFonts w:asciiTheme="minorHAnsi" w:hAnsiTheme="minorHAnsi" w:cstheme="minorHAnsi"/>
          <w:sz w:val="22"/>
          <w:szCs w:val="22"/>
          <w:lang w:val="en-US"/>
        </w:rPr>
        <w:t xml:space="preserve"> family member 4</w:t>
      </w:r>
      <w:r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29384467" w14:textId="77777777" w:rsidR="002505AD" w:rsidRDefault="002505AD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533BC98" w14:textId="77777777" w:rsidR="002505AD" w:rsidRDefault="002505AD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EE08CA3" w14:textId="77777777" w:rsidR="002505AD" w:rsidRDefault="002505AD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6EDC2DD" w14:textId="77777777" w:rsidR="002505AD" w:rsidRDefault="002505AD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74AA6F7" w14:textId="77777777" w:rsidR="002505AD" w:rsidRDefault="002505AD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3FBC8EA" w14:textId="77777777" w:rsidR="002505AD" w:rsidRDefault="002505AD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7977351" w14:textId="77777777" w:rsidR="002505AD" w:rsidRDefault="002505AD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913B2B2" w14:textId="77777777" w:rsidR="002505AD" w:rsidRDefault="002505AD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23494AC" w14:textId="77777777" w:rsidR="002505AD" w:rsidRDefault="002505AD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D002F3A" w14:textId="77777777" w:rsidR="002505AD" w:rsidRDefault="002505AD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047E381" w14:textId="77777777" w:rsidR="002505AD" w:rsidRDefault="002505AD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A99D82A" w14:textId="77777777" w:rsidR="002505AD" w:rsidRDefault="002505AD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B2C9292" w14:textId="77777777" w:rsidR="002505AD" w:rsidRDefault="002505AD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6F7C287" w14:textId="77777777" w:rsidR="002505AD" w:rsidRDefault="002505AD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EE0F1CD" w14:textId="77777777" w:rsidR="002505AD" w:rsidRDefault="002505AD" w:rsidP="00EB78B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1065307" w14:textId="16429CBE" w:rsidR="002505AD" w:rsidRDefault="002505AD" w:rsidP="002505AD">
      <w:pPr>
        <w:spacing w:line="480" w:lineRule="auto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1F4E1501" wp14:editId="3D9B2CDE">
            <wp:extent cx="5400040" cy="5178425"/>
            <wp:effectExtent l="0" t="0" r="0" b="0"/>
            <wp:docPr id="187731361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17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C19DA" w14:textId="72C57710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B78B4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Uncropped western blotting membranes of Figure 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4E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. Abbreviations: ACSL4, </w:t>
      </w:r>
      <w:r w:rsidRPr="002505AD">
        <w:rPr>
          <w:rFonts w:asciiTheme="minorHAnsi" w:hAnsiTheme="minorHAnsi" w:cstheme="minorHAnsi"/>
          <w:sz w:val="22"/>
          <w:szCs w:val="22"/>
          <w:lang w:val="en-US"/>
        </w:rPr>
        <w:t xml:space="preserve">acyl-CoA synthetase </w:t>
      </w:r>
      <w:r>
        <w:rPr>
          <w:rFonts w:asciiTheme="minorHAnsi" w:hAnsiTheme="minorHAnsi" w:cstheme="minorHAnsi"/>
          <w:sz w:val="22"/>
          <w:szCs w:val="22"/>
          <w:lang w:val="en-US"/>
        </w:rPr>
        <w:t>long-chain</w:t>
      </w:r>
      <w:r w:rsidRPr="002505AD">
        <w:rPr>
          <w:rFonts w:asciiTheme="minorHAnsi" w:hAnsiTheme="minorHAnsi" w:cstheme="minorHAnsi"/>
          <w:sz w:val="22"/>
          <w:szCs w:val="22"/>
          <w:lang w:val="en-US"/>
        </w:rPr>
        <w:t xml:space="preserve"> family member 4</w:t>
      </w:r>
      <w:r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65E2FCE4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F24CA21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3EFFC0C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38F4B31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C516D5D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6DEAB2D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2469E20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BD0F79E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299A2FD" w14:textId="0255CDE9" w:rsidR="002505AD" w:rsidRDefault="002505AD" w:rsidP="002505AD">
      <w:pPr>
        <w:spacing w:line="480" w:lineRule="auto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5B8BFB3C" wp14:editId="3BB74EC6">
            <wp:extent cx="2255520" cy="3718560"/>
            <wp:effectExtent l="0" t="0" r="0" b="0"/>
            <wp:docPr id="929677884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520" cy="371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58FF0" w14:textId="1C21B8F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B78B4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Uncropped western blotting membranes of Figure 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5C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. Abbreviations: ACSL4, </w:t>
      </w:r>
      <w:r w:rsidRPr="002505AD">
        <w:rPr>
          <w:rFonts w:asciiTheme="minorHAnsi" w:hAnsiTheme="minorHAnsi" w:cstheme="minorHAnsi"/>
          <w:sz w:val="22"/>
          <w:szCs w:val="22"/>
          <w:lang w:val="en-US"/>
        </w:rPr>
        <w:t xml:space="preserve">acyl-CoA synthetase </w:t>
      </w:r>
      <w:r>
        <w:rPr>
          <w:rFonts w:asciiTheme="minorHAnsi" w:hAnsiTheme="minorHAnsi" w:cstheme="minorHAnsi"/>
          <w:sz w:val="22"/>
          <w:szCs w:val="22"/>
          <w:lang w:val="en-US"/>
        </w:rPr>
        <w:t>long-chain</w:t>
      </w:r>
      <w:r w:rsidRPr="002505AD">
        <w:rPr>
          <w:rFonts w:asciiTheme="minorHAnsi" w:hAnsiTheme="minorHAnsi" w:cstheme="minorHAnsi"/>
          <w:sz w:val="22"/>
          <w:szCs w:val="22"/>
          <w:lang w:val="en-US"/>
        </w:rPr>
        <w:t xml:space="preserve"> family member 4</w:t>
      </w:r>
      <w:r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256B1EB5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ACF3638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7500E20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3A7B5EB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94DC88F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A8D877D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ECBEA3C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B772675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37C5481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C96D45C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0CF880B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D84565C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58354AC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7E002E3" w14:textId="54ED51B0" w:rsidR="002505AD" w:rsidRDefault="002505AD" w:rsidP="002505AD">
      <w:pPr>
        <w:spacing w:line="480" w:lineRule="auto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480E6331" wp14:editId="17B5256D">
            <wp:extent cx="5400040" cy="2854325"/>
            <wp:effectExtent l="0" t="0" r="0" b="0"/>
            <wp:docPr id="1134481212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85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A8303D" w14:textId="7F6B8123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B78B4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Uncropped western blotting membranes of Figure 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6B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. Abbreviations: ACSL4, </w:t>
      </w:r>
      <w:r w:rsidRPr="002505AD">
        <w:rPr>
          <w:rFonts w:asciiTheme="minorHAnsi" w:hAnsiTheme="minorHAnsi" w:cstheme="minorHAnsi"/>
          <w:sz w:val="22"/>
          <w:szCs w:val="22"/>
          <w:lang w:val="en-US"/>
        </w:rPr>
        <w:t xml:space="preserve">acyl-CoA synthetase </w:t>
      </w:r>
      <w:r>
        <w:rPr>
          <w:rFonts w:asciiTheme="minorHAnsi" w:hAnsiTheme="minorHAnsi" w:cstheme="minorHAnsi"/>
          <w:sz w:val="22"/>
          <w:szCs w:val="22"/>
          <w:lang w:val="en-US"/>
        </w:rPr>
        <w:t>long-chain</w:t>
      </w:r>
      <w:r w:rsidRPr="002505AD">
        <w:rPr>
          <w:rFonts w:asciiTheme="minorHAnsi" w:hAnsiTheme="minorHAnsi" w:cstheme="minorHAnsi"/>
          <w:sz w:val="22"/>
          <w:szCs w:val="22"/>
          <w:lang w:val="en-US"/>
        </w:rPr>
        <w:t xml:space="preserve"> family member 4</w:t>
      </w:r>
      <w:r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4C34545D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3C3C2CA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203250E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6650E86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C41722E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B179D09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43E78E6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D3E7621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3AB87A4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52CBC2C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B8440A4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1F44AD3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9A4D231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11A09E8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66CD606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AA7C46B" w14:textId="1AB1BF29" w:rsidR="002505AD" w:rsidRDefault="002505AD" w:rsidP="002505AD">
      <w:pPr>
        <w:spacing w:line="480" w:lineRule="auto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1628C657" wp14:editId="2A305175">
            <wp:extent cx="2392680" cy="2796540"/>
            <wp:effectExtent l="0" t="0" r="0" b="3810"/>
            <wp:docPr id="58100062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680" cy="279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75C87" w14:textId="4AB1054F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B78B4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Uncropped western blotting membranes of Figure 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7B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. Abbreviations: ABCG2, </w:t>
      </w:r>
      <w:r w:rsidRPr="002505AD">
        <w:rPr>
          <w:rFonts w:asciiTheme="minorHAnsi" w:hAnsiTheme="minorHAnsi" w:cstheme="minorHAnsi"/>
          <w:sz w:val="22"/>
          <w:szCs w:val="22"/>
          <w:lang w:val="en-US"/>
        </w:rPr>
        <w:t>ATP Binding Cassette Subfamily G Member 2</w:t>
      </w:r>
      <w:r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313196EA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B325EB5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20CCD5A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BEE4E33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6578C5A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0F67C67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AE4017F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103191A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18015DB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B126C1F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9811A38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62FC580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776EFF3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603A12C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13A86B6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FADEACE" w14:textId="4BE7FEF3" w:rsidR="002505AD" w:rsidRDefault="002505AD" w:rsidP="002505AD">
      <w:pPr>
        <w:spacing w:line="480" w:lineRule="auto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606082C5" wp14:editId="6F4F8876">
            <wp:extent cx="5400040" cy="6862445"/>
            <wp:effectExtent l="0" t="0" r="0" b="0"/>
            <wp:docPr id="469411482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86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1C2DC" w14:textId="13D0B88D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B78B4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Uncropped western blotting membranes of Figure 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7C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. Abbreviations: ABCG2, </w:t>
      </w:r>
      <w:r w:rsidRPr="002505AD">
        <w:rPr>
          <w:rFonts w:asciiTheme="minorHAnsi" w:hAnsiTheme="minorHAnsi" w:cstheme="minorHAnsi"/>
          <w:sz w:val="22"/>
          <w:szCs w:val="22"/>
          <w:lang w:val="en-US"/>
        </w:rPr>
        <w:t>ATP Binding Cassette Subfamily G Member 2</w:t>
      </w:r>
      <w:r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6AE15DDA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F8857A1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C7D74B4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D16FFC8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40F1EA1" w14:textId="769A0DC8" w:rsidR="002505AD" w:rsidRDefault="002505AD" w:rsidP="002505AD">
      <w:pPr>
        <w:spacing w:line="480" w:lineRule="auto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405E4BB0" wp14:editId="450547A3">
            <wp:extent cx="4572000" cy="2872740"/>
            <wp:effectExtent l="0" t="0" r="0" b="0"/>
            <wp:docPr id="1547169261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87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C5E81" w14:textId="59A57EC4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B78B4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Uncropped western blotting membranes of Figure 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S2B</w:t>
      </w:r>
      <w:r>
        <w:rPr>
          <w:rFonts w:asciiTheme="minorHAnsi" w:hAnsiTheme="minorHAnsi" w:cstheme="minorHAnsi"/>
          <w:sz w:val="22"/>
          <w:szCs w:val="22"/>
          <w:lang w:val="en-US"/>
        </w:rPr>
        <w:t>. Abbreviations: HDAC1, histone deacetylase 1.</w:t>
      </w:r>
    </w:p>
    <w:p w14:paraId="53B6B94D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B58A321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A69940D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BB1C478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1583773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C93E534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C3793CA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100D6BA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16EFD95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286C5EC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A90FB62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61F8722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B1EB962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C033CE5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06BCAF6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8DBBCEA" w14:textId="59088766" w:rsidR="002505AD" w:rsidRDefault="002505AD" w:rsidP="002505AD">
      <w:pPr>
        <w:spacing w:line="480" w:lineRule="auto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01A512BC" wp14:editId="64B3992F">
            <wp:extent cx="4587240" cy="2750820"/>
            <wp:effectExtent l="0" t="0" r="0" b="0"/>
            <wp:docPr id="1589810396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7240" cy="275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CD1AA" w14:textId="667D7705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B78B4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Uncropped western blotting membranes of Figure 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S2D</w:t>
      </w:r>
      <w:r>
        <w:rPr>
          <w:rFonts w:asciiTheme="minorHAnsi" w:hAnsiTheme="minorHAnsi" w:cstheme="minorHAnsi"/>
          <w:sz w:val="22"/>
          <w:szCs w:val="22"/>
          <w:lang w:val="en-US"/>
        </w:rPr>
        <w:t>. Abbreviations: SIRT1, sirtuin 1.</w:t>
      </w:r>
    </w:p>
    <w:p w14:paraId="5BCD01C8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1E8E8AD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C726792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4F806E1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6280F9D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5DBB92E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50EB740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7CB0754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280B247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A75D3AF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31D00B2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B73761B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856E9A3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19A2649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8A7E6DD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9A63ABE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F16B3ED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9E1B50F" w14:textId="7A503D32" w:rsidR="002505AD" w:rsidRDefault="002505AD" w:rsidP="002505AD">
      <w:pPr>
        <w:spacing w:line="480" w:lineRule="auto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350D4985" wp14:editId="7DC5D09D">
            <wp:extent cx="5400040" cy="2146300"/>
            <wp:effectExtent l="0" t="0" r="0" b="0"/>
            <wp:docPr id="172654996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14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CA84E" w14:textId="67E188AD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B78B4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Uncropped western blotting membranes of Figure 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S2K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. Abbreviations: ACSL4, </w:t>
      </w:r>
      <w:r w:rsidRPr="002505AD">
        <w:rPr>
          <w:rFonts w:asciiTheme="minorHAnsi" w:hAnsiTheme="minorHAnsi" w:cstheme="minorHAnsi"/>
          <w:sz w:val="22"/>
          <w:szCs w:val="22"/>
          <w:lang w:val="en-US"/>
        </w:rPr>
        <w:t xml:space="preserve">acyl-CoA synthetase </w:t>
      </w:r>
      <w:r>
        <w:rPr>
          <w:rFonts w:asciiTheme="minorHAnsi" w:hAnsiTheme="minorHAnsi" w:cstheme="minorHAnsi"/>
          <w:sz w:val="22"/>
          <w:szCs w:val="22"/>
          <w:lang w:val="en-US"/>
        </w:rPr>
        <w:t>long-chain</w:t>
      </w:r>
      <w:r w:rsidRPr="002505AD">
        <w:rPr>
          <w:rFonts w:asciiTheme="minorHAnsi" w:hAnsiTheme="minorHAnsi" w:cstheme="minorHAnsi"/>
          <w:sz w:val="22"/>
          <w:szCs w:val="22"/>
          <w:lang w:val="en-US"/>
        </w:rPr>
        <w:t xml:space="preserve"> family member 4</w:t>
      </w:r>
      <w:r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4630842D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0BE7C99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EC50A4F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1CC66C6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46F7AE1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E8C2BB9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71539F4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068A792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780383A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B714012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9A59506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B69169E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B7DE04B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A4CDA37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E20FC99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B11397E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D77A134" w14:textId="77777777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D425E9A" w14:textId="6DF1BF8E" w:rsidR="002505AD" w:rsidRDefault="002505AD" w:rsidP="002505AD">
      <w:pPr>
        <w:spacing w:line="480" w:lineRule="auto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2643E9E0" wp14:editId="50E74A5B">
            <wp:extent cx="5400040" cy="2233930"/>
            <wp:effectExtent l="0" t="0" r="0" b="0"/>
            <wp:docPr id="234064419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23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36EF0" w14:textId="5D73FCBA" w:rsidR="002505AD" w:rsidRDefault="002505AD" w:rsidP="002505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B78B4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Uncropped western blotting membranes of Figure 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S2L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. Abbreviations: ACSL4, </w:t>
      </w:r>
      <w:r w:rsidRPr="002505AD">
        <w:rPr>
          <w:rFonts w:asciiTheme="minorHAnsi" w:hAnsiTheme="minorHAnsi" w:cstheme="minorHAnsi"/>
          <w:sz w:val="22"/>
          <w:szCs w:val="22"/>
          <w:lang w:val="en-US"/>
        </w:rPr>
        <w:t xml:space="preserve">acyl-CoA synthetase </w:t>
      </w:r>
      <w:r>
        <w:rPr>
          <w:rFonts w:asciiTheme="minorHAnsi" w:hAnsiTheme="minorHAnsi" w:cstheme="minorHAnsi"/>
          <w:sz w:val="22"/>
          <w:szCs w:val="22"/>
          <w:lang w:val="en-US"/>
        </w:rPr>
        <w:t>long-chain</w:t>
      </w:r>
      <w:r w:rsidRPr="002505AD">
        <w:rPr>
          <w:rFonts w:asciiTheme="minorHAnsi" w:hAnsiTheme="minorHAnsi" w:cstheme="minorHAnsi"/>
          <w:sz w:val="22"/>
          <w:szCs w:val="22"/>
          <w:lang w:val="en-US"/>
        </w:rPr>
        <w:t xml:space="preserve"> family member 4</w:t>
      </w:r>
      <w:r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368F5408" w14:textId="77777777" w:rsidR="00EB78B4" w:rsidRPr="00EB78B4" w:rsidRDefault="00EB78B4" w:rsidP="00EB78B4">
      <w:pPr>
        <w:spacing w:line="480" w:lineRule="auto"/>
        <w:rPr>
          <w:rFonts w:asciiTheme="minorHAnsi" w:hAnsiTheme="minorHAnsi" w:cstheme="minorHAnsi"/>
          <w:sz w:val="22"/>
          <w:szCs w:val="22"/>
          <w:lang w:val="en-US"/>
        </w:rPr>
      </w:pPr>
    </w:p>
    <w:sectPr w:rsidR="00EB78B4" w:rsidRPr="00EB78B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8B4"/>
    <w:rsid w:val="0017734E"/>
    <w:rsid w:val="001F1DD0"/>
    <w:rsid w:val="002505AD"/>
    <w:rsid w:val="003B1511"/>
    <w:rsid w:val="009936E9"/>
    <w:rsid w:val="00AC2E1F"/>
    <w:rsid w:val="00EB7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C6CB208"/>
  <w15:chartTrackingRefBased/>
  <w15:docId w15:val="{FC73CD24-41CD-4B6F-AA1C-8E7AD13D7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511"/>
    <w:rPr>
      <w:lang w:eastAsia="es-ES"/>
    </w:rPr>
  </w:style>
  <w:style w:type="paragraph" w:styleId="Ttulo1">
    <w:name w:val="heading 1"/>
    <w:basedOn w:val="Normal"/>
    <w:next w:val="Normal"/>
    <w:link w:val="Ttulo1Car"/>
    <w:qFormat/>
    <w:rsid w:val="003B1511"/>
    <w:pPr>
      <w:keepNext/>
      <w:outlineLvl w:val="0"/>
    </w:pPr>
    <w:rPr>
      <w:rFonts w:ascii="Tahoma" w:hAnsi="Tahoma"/>
      <w:b/>
      <w:sz w:val="22"/>
    </w:rPr>
  </w:style>
  <w:style w:type="paragraph" w:styleId="Ttulo2">
    <w:name w:val="heading 2"/>
    <w:basedOn w:val="Normal"/>
    <w:next w:val="Normal"/>
    <w:link w:val="Ttulo2Car"/>
    <w:qFormat/>
    <w:rsid w:val="003B1511"/>
    <w:pPr>
      <w:keepNext/>
      <w:spacing w:before="960" w:after="480"/>
      <w:jc w:val="center"/>
      <w:outlineLvl w:val="1"/>
    </w:pPr>
    <w:rPr>
      <w:rFonts w:ascii="Tahoma" w:hAnsi="Tahoma"/>
      <w:b/>
      <w:sz w:val="22"/>
    </w:rPr>
  </w:style>
  <w:style w:type="paragraph" w:styleId="Ttulo3">
    <w:name w:val="heading 3"/>
    <w:basedOn w:val="Normal"/>
    <w:next w:val="Normal"/>
    <w:link w:val="Ttulo3Car"/>
    <w:qFormat/>
    <w:rsid w:val="003B1511"/>
    <w:pPr>
      <w:keepNext/>
      <w:jc w:val="center"/>
      <w:outlineLvl w:val="2"/>
    </w:pPr>
    <w:rPr>
      <w:rFonts w:ascii="Tahoma" w:hAnsi="Tahoma" w:cs="Tahoma"/>
      <w:b/>
    </w:rPr>
  </w:style>
  <w:style w:type="paragraph" w:styleId="Ttulo4">
    <w:name w:val="heading 4"/>
    <w:basedOn w:val="Normal"/>
    <w:next w:val="Normal"/>
    <w:link w:val="Ttulo4Car"/>
    <w:qFormat/>
    <w:rsid w:val="003B1511"/>
    <w:pPr>
      <w:keepNext/>
      <w:jc w:val="center"/>
      <w:outlineLvl w:val="3"/>
    </w:pPr>
    <w:rPr>
      <w:rFonts w:ascii="Tahoma" w:hAnsi="Tahoma" w:cs="Tahoma"/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3B1511"/>
    <w:rPr>
      <w:rFonts w:ascii="Tahoma" w:hAnsi="Tahoma"/>
      <w:b/>
      <w:sz w:val="22"/>
      <w:lang w:eastAsia="es-ES"/>
    </w:rPr>
  </w:style>
  <w:style w:type="character" w:customStyle="1" w:styleId="Ttulo2Car">
    <w:name w:val="Título 2 Car"/>
    <w:basedOn w:val="Fuentedeprrafopredeter"/>
    <w:link w:val="Ttulo2"/>
    <w:rsid w:val="003B1511"/>
    <w:rPr>
      <w:rFonts w:ascii="Tahoma" w:hAnsi="Tahoma"/>
      <w:b/>
      <w:sz w:val="22"/>
      <w:lang w:eastAsia="es-ES"/>
    </w:rPr>
  </w:style>
  <w:style w:type="character" w:customStyle="1" w:styleId="Ttulo3Car">
    <w:name w:val="Título 3 Car"/>
    <w:basedOn w:val="Fuentedeprrafopredeter"/>
    <w:link w:val="Ttulo3"/>
    <w:rsid w:val="003B1511"/>
    <w:rPr>
      <w:rFonts w:ascii="Tahoma" w:hAnsi="Tahoma" w:cs="Tahoma"/>
      <w:b/>
      <w:lang w:eastAsia="es-ES"/>
    </w:rPr>
  </w:style>
  <w:style w:type="character" w:customStyle="1" w:styleId="Ttulo4Car">
    <w:name w:val="Título 4 Car"/>
    <w:basedOn w:val="Fuentedeprrafopredeter"/>
    <w:link w:val="Ttulo4"/>
    <w:rsid w:val="003B1511"/>
    <w:rPr>
      <w:rFonts w:ascii="Tahoma" w:hAnsi="Tahoma" w:cs="Tahoma"/>
      <w:b/>
      <w:sz w:val="18"/>
      <w:lang w:eastAsia="es-ES"/>
    </w:rPr>
  </w:style>
  <w:style w:type="paragraph" w:styleId="Prrafodelista">
    <w:name w:val="List Paragraph"/>
    <w:basedOn w:val="Normal"/>
    <w:uiPriority w:val="34"/>
    <w:qFormat/>
    <w:rsid w:val="003B15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15</Pages>
  <Words>220</Words>
  <Characters>1476</Characters>
  <Application>Microsoft Office Word</Application>
  <DocSecurity>0</DocSecurity>
  <Lines>222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torres</dc:creator>
  <cp:keywords/>
  <dc:description/>
  <cp:lastModifiedBy>sandra torres</cp:lastModifiedBy>
  <cp:revision>3</cp:revision>
  <dcterms:created xsi:type="dcterms:W3CDTF">2023-10-05T16:08:00Z</dcterms:created>
  <dcterms:modified xsi:type="dcterms:W3CDTF">2024-03-21T17:22:00Z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a61365ab-69f6-4869-bcea-0e8f4cc1331c</vt:lpwstr>
  </property>
</Properties>
</file>