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90BB9" w14:textId="77777777" w:rsidR="007E115D" w:rsidRPr="005E56BF" w:rsidRDefault="007E115D" w:rsidP="007E115D">
      <w:pPr>
        <w:spacing w:line="480" w:lineRule="auto"/>
        <w:jc w:val="center"/>
        <w:rPr>
          <w:rFonts w:cs="宋体"/>
          <w:sz w:val="28"/>
          <w:szCs w:val="24"/>
        </w:rPr>
      </w:pPr>
      <w:r w:rsidRPr="00E34E1D">
        <w:rPr>
          <w:rFonts w:cs="宋体"/>
          <w:sz w:val="28"/>
          <w:szCs w:val="24"/>
        </w:rPr>
        <w:t>Supplementary</w:t>
      </w:r>
      <w:r>
        <w:rPr>
          <w:rFonts w:cs="宋体"/>
          <w:sz w:val="28"/>
          <w:szCs w:val="24"/>
        </w:rPr>
        <w:t xml:space="preserve"> </w:t>
      </w:r>
      <w:r w:rsidRPr="005E56BF">
        <w:rPr>
          <w:rFonts w:cs="宋体"/>
          <w:sz w:val="28"/>
          <w:szCs w:val="24"/>
        </w:rPr>
        <w:t xml:space="preserve">Table 1 Comparison of demographic characteristics between </w:t>
      </w:r>
      <w:r w:rsidRPr="005E56BF">
        <w:rPr>
          <w:rFonts w:cs="宋体" w:hint="eastAsia"/>
          <w:sz w:val="28"/>
          <w:szCs w:val="24"/>
        </w:rPr>
        <w:t>M</w:t>
      </w:r>
      <w:r w:rsidRPr="005E56BF">
        <w:rPr>
          <w:rFonts w:cs="宋体"/>
          <w:sz w:val="28"/>
          <w:szCs w:val="24"/>
        </w:rPr>
        <w:t xml:space="preserve">DD </w:t>
      </w:r>
      <w:r w:rsidRPr="005E56BF">
        <w:rPr>
          <w:rFonts w:cs="宋体" w:hint="eastAsia"/>
          <w:sz w:val="28"/>
          <w:szCs w:val="24"/>
        </w:rPr>
        <w:t>group</w:t>
      </w:r>
      <w:r w:rsidRPr="005E56BF">
        <w:rPr>
          <w:rFonts w:cs="宋体"/>
          <w:sz w:val="28"/>
          <w:szCs w:val="24"/>
        </w:rPr>
        <w:t xml:space="preserve"> </w:t>
      </w:r>
      <w:r w:rsidRPr="005E56BF">
        <w:rPr>
          <w:rFonts w:cs="宋体" w:hint="eastAsia"/>
          <w:sz w:val="28"/>
          <w:szCs w:val="24"/>
        </w:rPr>
        <w:t>and</w:t>
      </w:r>
      <w:r w:rsidRPr="005E56BF">
        <w:rPr>
          <w:rFonts w:cs="宋体"/>
          <w:sz w:val="28"/>
          <w:szCs w:val="24"/>
        </w:rPr>
        <w:t xml:space="preserve"> </w:t>
      </w:r>
      <w:r w:rsidRPr="005E56BF">
        <w:rPr>
          <w:rFonts w:cs="宋体" w:hint="eastAsia"/>
          <w:sz w:val="28"/>
          <w:szCs w:val="24"/>
        </w:rPr>
        <w:t>B</w:t>
      </w:r>
      <w:r w:rsidRPr="005E56BF">
        <w:rPr>
          <w:rFonts w:cs="宋体"/>
          <w:sz w:val="28"/>
          <w:szCs w:val="24"/>
        </w:rPr>
        <w:t xml:space="preserve">D </w:t>
      </w:r>
      <w:r w:rsidRPr="005E56BF">
        <w:rPr>
          <w:rFonts w:cs="宋体" w:hint="eastAsia"/>
          <w:sz w:val="28"/>
          <w:szCs w:val="24"/>
        </w:rPr>
        <w:t>group</w:t>
      </w:r>
    </w:p>
    <w:tbl>
      <w:tblPr>
        <w:tblStyle w:val="af0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984"/>
        <w:gridCol w:w="2268"/>
        <w:gridCol w:w="1418"/>
        <w:gridCol w:w="992"/>
      </w:tblGrid>
      <w:tr w:rsidR="007E115D" w:rsidRPr="005E56BF" w14:paraId="5308D4A6" w14:textId="77777777" w:rsidTr="00367950">
        <w:tc>
          <w:tcPr>
            <w:tcW w:w="2127" w:type="dxa"/>
            <w:tcBorders>
              <w:bottom w:val="single" w:sz="6" w:space="0" w:color="auto"/>
            </w:tcBorders>
          </w:tcPr>
          <w:p w14:paraId="79E3938B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Features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2AA02572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MDD</w:t>
            </w:r>
            <w:r w:rsidRPr="005E56BF">
              <w:rPr>
                <w:rFonts w:cs="宋体"/>
                <w:sz w:val="24"/>
                <w:szCs w:val="24"/>
              </w:rPr>
              <w:t xml:space="preserve"> group</w:t>
            </w:r>
            <w:r w:rsidRPr="005E56BF">
              <w:rPr>
                <w:rFonts w:cs="宋体" w:hint="eastAsia"/>
                <w:sz w:val="24"/>
                <w:szCs w:val="24"/>
              </w:rPr>
              <w:t>(n=3</w:t>
            </w:r>
            <w:r w:rsidRPr="005E56BF">
              <w:rPr>
                <w:rFonts w:cs="宋体"/>
                <w:sz w:val="24"/>
                <w:szCs w:val="24"/>
              </w:rPr>
              <w:t>8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bottom w:val="single" w:sz="6" w:space="0" w:color="auto"/>
            </w:tcBorders>
          </w:tcPr>
          <w:p w14:paraId="5CC95A42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BD</w:t>
            </w:r>
            <w:r w:rsidRPr="005E56BF">
              <w:rPr>
                <w:rFonts w:cs="宋体"/>
                <w:sz w:val="24"/>
                <w:szCs w:val="24"/>
              </w:rPr>
              <w:t xml:space="preserve"> group</w:t>
            </w:r>
            <w:r w:rsidRPr="005E56BF">
              <w:rPr>
                <w:rFonts w:cs="宋体" w:hint="eastAsia"/>
                <w:sz w:val="24"/>
                <w:szCs w:val="24"/>
              </w:rPr>
              <w:t>(n=4</w:t>
            </w:r>
            <w:r w:rsidRPr="005E56BF">
              <w:rPr>
                <w:rFonts w:cs="宋体"/>
                <w:sz w:val="24"/>
                <w:szCs w:val="24"/>
              </w:rPr>
              <w:t>4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14:paraId="339879A2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i/>
                <w:iCs/>
                <w:sz w:val="24"/>
                <w:szCs w:val="24"/>
              </w:rPr>
              <w:t>t</w:t>
            </w:r>
            <w:r w:rsidRPr="005E56BF">
              <w:rPr>
                <w:rFonts w:cs="宋体"/>
                <w:i/>
                <w:iCs/>
                <w:sz w:val="24"/>
                <w:szCs w:val="24"/>
              </w:rPr>
              <w:t>/</w:t>
            </w:r>
            <w:r w:rsidRPr="005E56BF">
              <w:rPr>
                <w:i/>
                <w:iCs/>
                <w:sz w:val="24"/>
                <w:szCs w:val="24"/>
              </w:rPr>
              <w:t>χ</w:t>
            </w:r>
            <w:r w:rsidRPr="005E56BF">
              <w:rPr>
                <w:i/>
                <w:iCs/>
                <w:sz w:val="24"/>
                <w:szCs w:val="24"/>
                <w:vertAlign w:val="superscript"/>
              </w:rPr>
              <w:t>2</w:t>
            </w:r>
            <w:r w:rsidRPr="005E56BF">
              <w:rPr>
                <w:rFonts w:cs="宋体" w:hint="eastAsia"/>
                <w:i/>
                <w:iCs/>
                <w:sz w:val="24"/>
                <w:szCs w:val="24"/>
              </w:rPr>
              <w:t>/Z</w:t>
            </w:r>
            <w:r w:rsidRPr="005E56BF">
              <w:rPr>
                <w:rFonts w:cs="宋体"/>
                <w:sz w:val="24"/>
                <w:szCs w:val="24"/>
              </w:rPr>
              <w:t xml:space="preserve"> value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7B7F05A7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i/>
                <w:iCs/>
                <w:sz w:val="24"/>
                <w:szCs w:val="24"/>
              </w:rPr>
              <w:t>P</w:t>
            </w:r>
            <w:r w:rsidRPr="005E56BF">
              <w:rPr>
                <w:rFonts w:cs="宋体"/>
                <w:sz w:val="24"/>
                <w:szCs w:val="24"/>
              </w:rPr>
              <w:t xml:space="preserve"> value</w:t>
            </w:r>
          </w:p>
        </w:tc>
      </w:tr>
      <w:tr w:rsidR="007E115D" w:rsidRPr="005E56BF" w14:paraId="13BA7046" w14:textId="77777777" w:rsidTr="00367950">
        <w:tc>
          <w:tcPr>
            <w:tcW w:w="2127" w:type="dxa"/>
            <w:tcBorders>
              <w:top w:val="single" w:sz="6" w:space="0" w:color="auto"/>
              <w:bottom w:val="nil"/>
            </w:tcBorders>
          </w:tcPr>
          <w:p w14:paraId="14D2BD3F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A</w:t>
            </w:r>
            <w:r w:rsidRPr="005E56BF">
              <w:rPr>
                <w:rFonts w:cs="宋体"/>
                <w:sz w:val="24"/>
                <w:szCs w:val="24"/>
              </w:rPr>
              <w:t>ge</w:t>
            </w:r>
            <w:r w:rsidRPr="005E56BF">
              <w:rPr>
                <w:rFonts w:cs="宋体" w:hint="eastAsia"/>
                <w:sz w:val="24"/>
                <w:szCs w:val="24"/>
              </w:rPr>
              <w:t>(</w:t>
            </w:r>
            <w:r w:rsidRPr="005E56BF">
              <w:rPr>
                <w:rFonts w:cs="宋体"/>
                <w:sz w:val="24"/>
                <w:szCs w:val="24"/>
              </w:rPr>
              <w:t>years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bottom w:val="nil"/>
            </w:tcBorders>
          </w:tcPr>
          <w:p w14:paraId="73B2E4AA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2.5</w:t>
            </w:r>
            <w:r w:rsidRPr="005E56BF">
              <w:rPr>
                <w:rFonts w:cs="宋体" w:hint="eastAsia"/>
                <w:sz w:val="24"/>
                <w:szCs w:val="24"/>
              </w:rPr>
              <w:t>(2</w:t>
            </w:r>
            <w:r w:rsidRPr="005E56BF">
              <w:rPr>
                <w:rFonts w:cs="宋体"/>
                <w:sz w:val="24"/>
                <w:szCs w:val="24"/>
              </w:rPr>
              <w:t>2.0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4</w:t>
            </w:r>
            <w:r w:rsidRPr="005E56BF">
              <w:rPr>
                <w:rFonts w:cs="宋体"/>
                <w:sz w:val="24"/>
                <w:szCs w:val="24"/>
              </w:rPr>
              <w:t>3</w:t>
            </w:r>
            <w:r w:rsidRPr="005E56BF">
              <w:rPr>
                <w:rFonts w:cs="宋体" w:hint="eastAsia"/>
                <w:sz w:val="24"/>
                <w:szCs w:val="24"/>
              </w:rPr>
              <w:t>.3)</w:t>
            </w:r>
          </w:p>
        </w:tc>
        <w:tc>
          <w:tcPr>
            <w:tcW w:w="2268" w:type="dxa"/>
            <w:tcBorders>
              <w:top w:val="single" w:sz="6" w:space="0" w:color="auto"/>
              <w:bottom w:val="nil"/>
            </w:tcBorders>
          </w:tcPr>
          <w:p w14:paraId="30FB323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0.0</w:t>
            </w:r>
            <w:r w:rsidRPr="005E56BF">
              <w:rPr>
                <w:rFonts w:cs="宋体" w:hint="eastAsia"/>
                <w:sz w:val="24"/>
                <w:szCs w:val="24"/>
              </w:rPr>
              <w:t>(2</w:t>
            </w:r>
            <w:r w:rsidRPr="005E56BF">
              <w:rPr>
                <w:rFonts w:cs="宋体"/>
                <w:sz w:val="24"/>
                <w:szCs w:val="24"/>
              </w:rPr>
              <w:t>4.0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/>
                <w:sz w:val="24"/>
                <w:szCs w:val="24"/>
              </w:rPr>
              <w:t>47.</w:t>
            </w:r>
            <w:r w:rsidRPr="005E56BF">
              <w:rPr>
                <w:rFonts w:cs="宋体" w:hint="eastAsia"/>
                <w:sz w:val="24"/>
                <w:szCs w:val="24"/>
              </w:rPr>
              <w:t>3)</w:t>
            </w:r>
          </w:p>
        </w:tc>
        <w:tc>
          <w:tcPr>
            <w:tcW w:w="1418" w:type="dxa"/>
            <w:tcBorders>
              <w:top w:val="single" w:sz="6" w:space="0" w:color="auto"/>
              <w:bottom w:val="nil"/>
            </w:tcBorders>
          </w:tcPr>
          <w:p w14:paraId="2FC317F7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-</w:t>
            </w:r>
            <w:r w:rsidRPr="005E56BF">
              <w:rPr>
                <w:rFonts w:cs="宋体"/>
                <w:sz w:val="24"/>
                <w:szCs w:val="24"/>
              </w:rPr>
              <w:t>0.</w:t>
            </w:r>
            <w:r w:rsidRPr="005E56BF">
              <w:rPr>
                <w:rFonts w:cs="宋体" w:hint="eastAsia"/>
                <w:sz w:val="24"/>
                <w:szCs w:val="24"/>
              </w:rPr>
              <w:t>395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</w:tcPr>
          <w:p w14:paraId="6A7B3558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.6</w:t>
            </w:r>
            <w:r w:rsidRPr="005E56BF">
              <w:rPr>
                <w:rFonts w:cs="宋体" w:hint="eastAsia"/>
                <w:sz w:val="24"/>
                <w:szCs w:val="24"/>
              </w:rPr>
              <w:t>92</w:t>
            </w:r>
          </w:p>
        </w:tc>
      </w:tr>
      <w:tr w:rsidR="007E115D" w:rsidRPr="005E56BF" w14:paraId="2F2B23E5" w14:textId="77777777" w:rsidTr="00367950">
        <w:tc>
          <w:tcPr>
            <w:tcW w:w="2127" w:type="dxa"/>
            <w:tcBorders>
              <w:top w:val="nil"/>
            </w:tcBorders>
          </w:tcPr>
          <w:p w14:paraId="7271F835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G</w:t>
            </w:r>
            <w:r w:rsidRPr="005E56BF">
              <w:rPr>
                <w:rFonts w:cs="宋体"/>
                <w:sz w:val="24"/>
                <w:szCs w:val="24"/>
              </w:rPr>
              <w:t>ender</w:t>
            </w:r>
          </w:p>
        </w:tc>
        <w:tc>
          <w:tcPr>
            <w:tcW w:w="1984" w:type="dxa"/>
            <w:tcBorders>
              <w:top w:val="nil"/>
            </w:tcBorders>
          </w:tcPr>
          <w:p w14:paraId="194BEDBC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10EC0F1B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4B0C2F10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2D7651C1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</w:tr>
      <w:tr w:rsidR="007E115D" w:rsidRPr="005E56BF" w14:paraId="1430CCEC" w14:textId="77777777" w:rsidTr="00367950">
        <w:tc>
          <w:tcPr>
            <w:tcW w:w="2127" w:type="dxa"/>
            <w:tcBorders>
              <w:top w:val="nil"/>
            </w:tcBorders>
          </w:tcPr>
          <w:p w14:paraId="250CC64F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M</w:t>
            </w:r>
            <w:r w:rsidRPr="005E56BF">
              <w:rPr>
                <w:rFonts w:cs="宋体"/>
                <w:sz w:val="24"/>
                <w:szCs w:val="24"/>
              </w:rPr>
              <w:t>ale</w:t>
            </w:r>
          </w:p>
        </w:tc>
        <w:tc>
          <w:tcPr>
            <w:tcW w:w="1984" w:type="dxa"/>
            <w:tcBorders>
              <w:top w:val="nil"/>
            </w:tcBorders>
          </w:tcPr>
          <w:p w14:paraId="76208E6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0</w:t>
            </w:r>
            <w:r w:rsidRPr="005E56BF">
              <w:rPr>
                <w:rFonts w:cs="宋体" w:hint="eastAsia"/>
                <w:sz w:val="24"/>
                <w:szCs w:val="24"/>
              </w:rPr>
              <w:t>(</w:t>
            </w:r>
            <w:r w:rsidRPr="005E56BF">
              <w:rPr>
                <w:rFonts w:cs="宋体"/>
                <w:sz w:val="24"/>
                <w:szCs w:val="24"/>
              </w:rPr>
              <w:t>26.3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</w:tcPr>
          <w:p w14:paraId="5A04E19C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0</w:t>
            </w:r>
            <w:r w:rsidRPr="005E56BF">
              <w:rPr>
                <w:rFonts w:cs="宋体" w:hint="eastAsia"/>
                <w:sz w:val="24"/>
                <w:szCs w:val="24"/>
              </w:rPr>
              <w:t>(4</w:t>
            </w:r>
            <w:r w:rsidRPr="005E56BF">
              <w:rPr>
                <w:rFonts w:cs="宋体"/>
                <w:sz w:val="24"/>
                <w:szCs w:val="24"/>
              </w:rPr>
              <w:t>5.5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</w:tcPr>
          <w:p w14:paraId="084FFAD0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.219</w:t>
            </w:r>
          </w:p>
        </w:tc>
        <w:tc>
          <w:tcPr>
            <w:tcW w:w="992" w:type="dxa"/>
            <w:tcBorders>
              <w:top w:val="nil"/>
            </w:tcBorders>
          </w:tcPr>
          <w:p w14:paraId="7F55A891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.073</w:t>
            </w:r>
          </w:p>
        </w:tc>
      </w:tr>
      <w:tr w:rsidR="007E115D" w:rsidRPr="005E56BF" w14:paraId="0314B7D3" w14:textId="77777777" w:rsidTr="00367950">
        <w:tc>
          <w:tcPr>
            <w:tcW w:w="2127" w:type="dxa"/>
            <w:tcBorders>
              <w:top w:val="nil"/>
            </w:tcBorders>
          </w:tcPr>
          <w:p w14:paraId="2F323228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Female</w:t>
            </w:r>
          </w:p>
        </w:tc>
        <w:tc>
          <w:tcPr>
            <w:tcW w:w="1984" w:type="dxa"/>
            <w:tcBorders>
              <w:top w:val="nil"/>
            </w:tcBorders>
          </w:tcPr>
          <w:p w14:paraId="33BAF9C1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8</w:t>
            </w:r>
            <w:r w:rsidRPr="005E56BF">
              <w:rPr>
                <w:rFonts w:cs="宋体" w:hint="eastAsia"/>
                <w:sz w:val="24"/>
                <w:szCs w:val="24"/>
              </w:rPr>
              <w:t>(7</w:t>
            </w:r>
            <w:r w:rsidRPr="005E56BF">
              <w:rPr>
                <w:rFonts w:cs="宋体"/>
                <w:sz w:val="24"/>
                <w:szCs w:val="24"/>
              </w:rPr>
              <w:t>3.7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</w:tcPr>
          <w:p w14:paraId="270C370F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4</w:t>
            </w:r>
            <w:r w:rsidRPr="005E56BF">
              <w:rPr>
                <w:rFonts w:cs="宋体" w:hint="eastAsia"/>
                <w:sz w:val="24"/>
                <w:szCs w:val="24"/>
              </w:rPr>
              <w:t>(5</w:t>
            </w:r>
            <w:r w:rsidRPr="005E56BF">
              <w:rPr>
                <w:rFonts w:cs="宋体"/>
                <w:sz w:val="24"/>
                <w:szCs w:val="24"/>
              </w:rPr>
              <w:t>4.5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</w:tcBorders>
          </w:tcPr>
          <w:p w14:paraId="1AA8FB0A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5FB37823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</w:tr>
      <w:tr w:rsidR="007E115D" w:rsidRPr="005E56BF" w14:paraId="41758337" w14:textId="77777777" w:rsidTr="00367950">
        <w:tc>
          <w:tcPr>
            <w:tcW w:w="2127" w:type="dxa"/>
          </w:tcPr>
          <w:p w14:paraId="4CDCDCB6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BMI</w:t>
            </w:r>
            <w:r w:rsidRPr="005E56BF">
              <w:rPr>
                <w:rFonts w:cs="宋体"/>
                <w:sz w:val="24"/>
                <w:szCs w:val="24"/>
              </w:rPr>
              <w:t>(</w:t>
            </w:r>
            <w:r w:rsidRPr="005E56BF">
              <w:rPr>
                <w:rFonts w:cs="宋体" w:hint="eastAsia"/>
                <w:sz w:val="24"/>
                <w:szCs w:val="24"/>
              </w:rPr>
              <w:t>Kg/m</w:t>
            </w:r>
            <w:r w:rsidRPr="005E56BF">
              <w:rPr>
                <w:rFonts w:cs="宋体" w:hint="eastAsia"/>
                <w:sz w:val="24"/>
                <w:szCs w:val="24"/>
                <w:vertAlign w:val="superscript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500C21C3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4.3</w:t>
            </w:r>
            <m:oMath>
              <m:r>
                <w:rPr>
                  <w:rFonts w:ascii="Cambria Math" w:hAnsi="Cambria Math" w:cs="宋体"/>
                  <w:sz w:val="24"/>
                  <w:szCs w:val="24"/>
                </w:rPr>
                <m:t>±</m:t>
              </m:r>
            </m:oMath>
            <w:r w:rsidRPr="005E56BF">
              <w:rPr>
                <w:rFonts w:cs="宋体"/>
                <w:sz w:val="24"/>
                <w:szCs w:val="24"/>
              </w:rPr>
              <w:t>4.9</w:t>
            </w:r>
          </w:p>
        </w:tc>
        <w:tc>
          <w:tcPr>
            <w:tcW w:w="2268" w:type="dxa"/>
          </w:tcPr>
          <w:p w14:paraId="7C78190B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4.</w:t>
            </w:r>
            <w:r w:rsidRPr="005E56BF">
              <w:rPr>
                <w:rFonts w:cs="宋体" w:hint="eastAsia"/>
                <w:sz w:val="24"/>
                <w:szCs w:val="24"/>
              </w:rPr>
              <w:t>1</w:t>
            </w:r>
            <m:oMath>
              <m:r>
                <w:rPr>
                  <w:rFonts w:ascii="Cambria Math" w:hAnsi="Cambria Math" w:cs="宋体"/>
                  <w:sz w:val="24"/>
                  <w:szCs w:val="24"/>
                </w:rPr>
                <m:t>±</m:t>
              </m:r>
            </m:oMath>
            <w:r w:rsidRPr="005E56BF">
              <w:rPr>
                <w:rFonts w:cs="宋体" w:hint="eastAsia"/>
                <w:sz w:val="24"/>
                <w:szCs w:val="24"/>
              </w:rPr>
              <w:t>4</w:t>
            </w:r>
            <w:r w:rsidRPr="005E56BF">
              <w:rPr>
                <w:rFonts w:cs="宋体"/>
                <w:sz w:val="24"/>
                <w:szCs w:val="24"/>
              </w:rPr>
              <w:t>.8</w:t>
            </w:r>
          </w:p>
        </w:tc>
        <w:tc>
          <w:tcPr>
            <w:tcW w:w="1418" w:type="dxa"/>
          </w:tcPr>
          <w:p w14:paraId="2665A7B8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.198</w:t>
            </w:r>
          </w:p>
        </w:tc>
        <w:tc>
          <w:tcPr>
            <w:tcW w:w="992" w:type="dxa"/>
          </w:tcPr>
          <w:p w14:paraId="24E006E7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.843</w:t>
            </w:r>
          </w:p>
        </w:tc>
      </w:tr>
      <w:tr w:rsidR="007E115D" w:rsidRPr="005E56BF" w14:paraId="26B03AE1" w14:textId="77777777" w:rsidTr="00367950">
        <w:tc>
          <w:tcPr>
            <w:tcW w:w="2127" w:type="dxa"/>
          </w:tcPr>
          <w:p w14:paraId="5437B0C4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Years of education</w:t>
            </w:r>
            <w:r w:rsidRPr="005E56BF">
              <w:rPr>
                <w:rFonts w:cs="宋体" w:hint="eastAsia"/>
                <w:sz w:val="24"/>
                <w:szCs w:val="24"/>
              </w:rPr>
              <w:t xml:space="preserve"> (y</w:t>
            </w:r>
            <w:r w:rsidRPr="005E56BF">
              <w:rPr>
                <w:rFonts w:cs="宋体"/>
                <w:sz w:val="24"/>
                <w:szCs w:val="24"/>
              </w:rPr>
              <w:t>ears)</w:t>
            </w:r>
          </w:p>
        </w:tc>
        <w:tc>
          <w:tcPr>
            <w:tcW w:w="1984" w:type="dxa"/>
          </w:tcPr>
          <w:p w14:paraId="77853C98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12</w:t>
            </w:r>
            <w:r w:rsidRPr="005E56BF">
              <w:rPr>
                <w:rFonts w:cs="宋体" w:hint="eastAsia"/>
                <w:sz w:val="24"/>
                <w:szCs w:val="24"/>
              </w:rPr>
              <w:t>(9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6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4D729AEA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2</w:t>
            </w:r>
            <w:r w:rsidRPr="005E56BF">
              <w:rPr>
                <w:rFonts w:cs="宋体" w:hint="eastAsia"/>
                <w:sz w:val="24"/>
                <w:szCs w:val="24"/>
              </w:rPr>
              <w:t>(9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5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40ADDB0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-0.870</w:t>
            </w:r>
          </w:p>
        </w:tc>
        <w:tc>
          <w:tcPr>
            <w:tcW w:w="992" w:type="dxa"/>
          </w:tcPr>
          <w:p w14:paraId="68B9459B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</w:t>
            </w:r>
            <w:r w:rsidRPr="005E56BF">
              <w:rPr>
                <w:rFonts w:cs="宋体" w:hint="eastAsia"/>
                <w:sz w:val="24"/>
                <w:szCs w:val="24"/>
              </w:rPr>
              <w:t>385</w:t>
            </w:r>
          </w:p>
        </w:tc>
      </w:tr>
      <w:tr w:rsidR="007E115D" w:rsidRPr="005E56BF" w14:paraId="137535C1" w14:textId="77777777" w:rsidTr="00367950">
        <w:tc>
          <w:tcPr>
            <w:tcW w:w="2127" w:type="dxa"/>
          </w:tcPr>
          <w:p w14:paraId="51CF8EF9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Age of onset</w:t>
            </w:r>
            <w:r w:rsidRPr="005E56BF">
              <w:rPr>
                <w:rFonts w:cs="宋体" w:hint="eastAsia"/>
                <w:sz w:val="24"/>
                <w:szCs w:val="24"/>
              </w:rPr>
              <w:t>(y</w:t>
            </w:r>
            <w:r w:rsidRPr="005E56BF">
              <w:rPr>
                <w:rFonts w:cs="宋体"/>
                <w:sz w:val="24"/>
                <w:szCs w:val="24"/>
              </w:rPr>
              <w:t>ears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22ACBA01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1.5</w:t>
            </w:r>
            <w:r w:rsidRPr="005E56BF">
              <w:rPr>
                <w:rFonts w:cs="宋体" w:hint="eastAsia"/>
                <w:sz w:val="24"/>
                <w:szCs w:val="24"/>
              </w:rPr>
              <w:t>(2</w:t>
            </w:r>
            <w:r w:rsidRPr="005E56BF">
              <w:rPr>
                <w:rFonts w:cs="宋体"/>
                <w:sz w:val="24"/>
                <w:szCs w:val="24"/>
              </w:rPr>
              <w:t>0.</w:t>
            </w:r>
            <w:r w:rsidRPr="005E56BF">
              <w:rPr>
                <w:rFonts w:cs="宋体" w:hint="eastAsia"/>
                <w:sz w:val="24"/>
                <w:szCs w:val="24"/>
              </w:rPr>
              <w:t>4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0.0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57688025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3</w:t>
            </w:r>
            <w:r w:rsidRPr="005E56BF">
              <w:rPr>
                <w:rFonts w:cs="宋体" w:hint="eastAsia"/>
                <w:sz w:val="24"/>
                <w:szCs w:val="24"/>
              </w:rPr>
              <w:t>(1</w:t>
            </w:r>
            <w:r w:rsidRPr="005E56BF">
              <w:rPr>
                <w:rFonts w:cs="宋体"/>
                <w:sz w:val="24"/>
                <w:szCs w:val="24"/>
              </w:rPr>
              <w:t>7.</w:t>
            </w: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2.</w:t>
            </w:r>
            <w:r w:rsidRPr="005E56BF">
              <w:rPr>
                <w:rFonts w:cs="宋体" w:hint="eastAsia"/>
                <w:sz w:val="24"/>
                <w:szCs w:val="24"/>
              </w:rPr>
              <w:t>8)</w:t>
            </w:r>
          </w:p>
        </w:tc>
        <w:tc>
          <w:tcPr>
            <w:tcW w:w="1418" w:type="dxa"/>
          </w:tcPr>
          <w:p w14:paraId="5F08E5BA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-2.340</w:t>
            </w:r>
          </w:p>
        </w:tc>
        <w:tc>
          <w:tcPr>
            <w:tcW w:w="992" w:type="dxa"/>
          </w:tcPr>
          <w:p w14:paraId="73620C0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.0</w:t>
            </w:r>
            <w:r w:rsidRPr="005E56BF">
              <w:rPr>
                <w:rFonts w:cs="宋体" w:hint="eastAsia"/>
                <w:sz w:val="24"/>
                <w:szCs w:val="24"/>
              </w:rPr>
              <w:t>19</w:t>
            </w:r>
          </w:p>
        </w:tc>
      </w:tr>
      <w:tr w:rsidR="007E115D" w:rsidRPr="005E56BF" w14:paraId="6AF9C64A" w14:textId="77777777" w:rsidTr="00367950">
        <w:tc>
          <w:tcPr>
            <w:tcW w:w="2127" w:type="dxa"/>
          </w:tcPr>
          <w:p w14:paraId="129BD74D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Course of disease</w:t>
            </w:r>
            <w:r w:rsidRPr="005E56BF">
              <w:rPr>
                <w:rFonts w:cs="宋体" w:hint="eastAsia"/>
                <w:sz w:val="24"/>
                <w:szCs w:val="24"/>
              </w:rPr>
              <w:t>(y</w:t>
            </w:r>
            <w:r w:rsidRPr="005E56BF">
              <w:rPr>
                <w:rFonts w:cs="宋体"/>
                <w:sz w:val="24"/>
                <w:szCs w:val="24"/>
              </w:rPr>
              <w:t>ears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7F9F628F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.5(</w:t>
            </w: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.5</w:t>
            </w:r>
            <w:r w:rsidRPr="005E56BF">
              <w:rPr>
                <w:rFonts w:cs="宋体" w:hint="eastAsia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.25)</w:t>
            </w:r>
          </w:p>
        </w:tc>
        <w:tc>
          <w:tcPr>
            <w:tcW w:w="2268" w:type="dxa"/>
          </w:tcPr>
          <w:p w14:paraId="209513FE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7</w:t>
            </w:r>
            <w:r w:rsidRPr="005E56BF">
              <w:rPr>
                <w:rFonts w:cs="宋体"/>
                <w:sz w:val="24"/>
                <w:szCs w:val="24"/>
              </w:rPr>
              <w:t>(</w:t>
            </w: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，</w:t>
            </w: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2.75)</w:t>
            </w:r>
          </w:p>
        </w:tc>
        <w:tc>
          <w:tcPr>
            <w:tcW w:w="1418" w:type="dxa"/>
          </w:tcPr>
          <w:p w14:paraId="122CBD7C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-</w:t>
            </w:r>
            <w:r w:rsidRPr="005E56BF">
              <w:rPr>
                <w:rFonts w:cs="宋体"/>
                <w:sz w:val="24"/>
                <w:szCs w:val="24"/>
              </w:rPr>
              <w:t>5.514</w:t>
            </w:r>
          </w:p>
        </w:tc>
        <w:tc>
          <w:tcPr>
            <w:tcW w:w="992" w:type="dxa"/>
          </w:tcPr>
          <w:p w14:paraId="596DF917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＜</w:t>
            </w: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.001</w:t>
            </w:r>
          </w:p>
        </w:tc>
      </w:tr>
      <w:tr w:rsidR="007E115D" w:rsidRPr="005E56BF" w14:paraId="00EE4ADF" w14:textId="77777777" w:rsidTr="00367950">
        <w:tc>
          <w:tcPr>
            <w:tcW w:w="2127" w:type="dxa"/>
          </w:tcPr>
          <w:p w14:paraId="0B38E40C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Smoking</w:t>
            </w:r>
          </w:p>
        </w:tc>
        <w:tc>
          <w:tcPr>
            <w:tcW w:w="1984" w:type="dxa"/>
          </w:tcPr>
          <w:p w14:paraId="209147D9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6</w:t>
            </w:r>
            <w:r w:rsidRPr="005E56BF">
              <w:rPr>
                <w:rFonts w:cs="宋体" w:hint="eastAsia"/>
                <w:sz w:val="24"/>
                <w:szCs w:val="24"/>
              </w:rPr>
              <w:t>(1</w:t>
            </w:r>
            <w:r w:rsidRPr="005E56BF">
              <w:rPr>
                <w:rFonts w:cs="宋体"/>
                <w:sz w:val="24"/>
                <w:szCs w:val="24"/>
              </w:rPr>
              <w:t>5.8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007E1F1C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0</w:t>
            </w:r>
            <w:r w:rsidRPr="005E56BF">
              <w:rPr>
                <w:rFonts w:cs="宋体" w:hint="eastAsia"/>
                <w:sz w:val="24"/>
                <w:szCs w:val="24"/>
              </w:rPr>
              <w:t>(2</w:t>
            </w:r>
            <w:r w:rsidRPr="005E56BF">
              <w:rPr>
                <w:rFonts w:cs="宋体"/>
                <w:sz w:val="24"/>
                <w:szCs w:val="24"/>
              </w:rPr>
              <w:t>2.7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17C2F65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0.625</w:t>
            </w:r>
          </w:p>
        </w:tc>
        <w:tc>
          <w:tcPr>
            <w:tcW w:w="992" w:type="dxa"/>
          </w:tcPr>
          <w:p w14:paraId="1432EE57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.429</w:t>
            </w:r>
          </w:p>
        </w:tc>
      </w:tr>
      <w:tr w:rsidR="007E115D" w:rsidRPr="005E56BF" w14:paraId="205C4130" w14:textId="77777777" w:rsidTr="00367950">
        <w:tc>
          <w:tcPr>
            <w:tcW w:w="2127" w:type="dxa"/>
          </w:tcPr>
          <w:p w14:paraId="50BB0E3C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Drinking</w:t>
            </w:r>
          </w:p>
        </w:tc>
        <w:tc>
          <w:tcPr>
            <w:tcW w:w="1984" w:type="dxa"/>
          </w:tcPr>
          <w:p w14:paraId="331E055A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5</w:t>
            </w:r>
            <w:r w:rsidRPr="005E56BF">
              <w:rPr>
                <w:rFonts w:cs="宋体" w:hint="eastAsia"/>
                <w:sz w:val="24"/>
                <w:szCs w:val="24"/>
              </w:rPr>
              <w:t>(1</w:t>
            </w:r>
            <w:r w:rsidRPr="005E56BF">
              <w:rPr>
                <w:rFonts w:cs="宋体"/>
                <w:sz w:val="24"/>
                <w:szCs w:val="24"/>
              </w:rPr>
              <w:t>3.2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21C02A75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8(1</w:t>
            </w:r>
            <w:r w:rsidRPr="005E56BF">
              <w:rPr>
                <w:rFonts w:cs="宋体"/>
                <w:sz w:val="24"/>
                <w:szCs w:val="24"/>
              </w:rPr>
              <w:t>8.2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64299F65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0.386</w:t>
            </w:r>
          </w:p>
        </w:tc>
        <w:tc>
          <w:tcPr>
            <w:tcW w:w="992" w:type="dxa"/>
          </w:tcPr>
          <w:p w14:paraId="2BD4DE2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0.535</w:t>
            </w:r>
          </w:p>
        </w:tc>
      </w:tr>
      <w:tr w:rsidR="007E115D" w:rsidRPr="005E56BF" w14:paraId="118A211D" w14:textId="77777777" w:rsidTr="00367950">
        <w:tc>
          <w:tcPr>
            <w:tcW w:w="2127" w:type="dxa"/>
          </w:tcPr>
          <w:p w14:paraId="0E3D83F1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Family history</w:t>
            </w:r>
          </w:p>
        </w:tc>
        <w:tc>
          <w:tcPr>
            <w:tcW w:w="1984" w:type="dxa"/>
          </w:tcPr>
          <w:p w14:paraId="68FB5C30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13(34</w:t>
            </w:r>
            <w:r w:rsidRPr="005E56BF">
              <w:rPr>
                <w:rFonts w:cs="宋体"/>
                <w:sz w:val="24"/>
                <w:szCs w:val="24"/>
              </w:rPr>
              <w:t>.</w:t>
            </w:r>
            <w:r w:rsidRPr="005E56BF">
              <w:rPr>
                <w:rFonts w:cs="宋体" w:hint="eastAsia"/>
                <w:sz w:val="24"/>
                <w:szCs w:val="24"/>
              </w:rPr>
              <w:t>2)</w:t>
            </w:r>
          </w:p>
        </w:tc>
        <w:tc>
          <w:tcPr>
            <w:tcW w:w="2268" w:type="dxa"/>
          </w:tcPr>
          <w:p w14:paraId="0E0C7AA7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3</w:t>
            </w:r>
            <w:r w:rsidRPr="005E56BF">
              <w:rPr>
                <w:rFonts w:cs="宋体" w:hint="eastAsia"/>
                <w:sz w:val="24"/>
                <w:szCs w:val="24"/>
              </w:rPr>
              <w:t>(3</w:t>
            </w:r>
            <w:r w:rsidRPr="005E56BF">
              <w:rPr>
                <w:rFonts w:cs="宋体"/>
                <w:sz w:val="24"/>
                <w:szCs w:val="24"/>
              </w:rPr>
              <w:t>9.5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FCA0AA6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0.</w:t>
            </w:r>
            <w:r w:rsidRPr="005E56BF">
              <w:rPr>
                <w:rFonts w:cs="宋体" w:hint="eastAsia"/>
                <w:sz w:val="24"/>
                <w:szCs w:val="24"/>
              </w:rPr>
              <w:t>205</w:t>
            </w:r>
          </w:p>
        </w:tc>
        <w:tc>
          <w:tcPr>
            <w:tcW w:w="992" w:type="dxa"/>
          </w:tcPr>
          <w:p w14:paraId="55073BB3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0.</w:t>
            </w:r>
            <w:r w:rsidRPr="005E56BF">
              <w:rPr>
                <w:rFonts w:cs="宋体" w:hint="eastAsia"/>
                <w:sz w:val="24"/>
                <w:szCs w:val="24"/>
              </w:rPr>
              <w:t>651</w:t>
            </w:r>
          </w:p>
        </w:tc>
      </w:tr>
      <w:tr w:rsidR="007E115D" w:rsidRPr="005E56BF" w14:paraId="2642FBF1" w14:textId="77777777" w:rsidTr="00367950">
        <w:tc>
          <w:tcPr>
            <w:tcW w:w="2127" w:type="dxa"/>
          </w:tcPr>
          <w:p w14:paraId="7B251C44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Marriage</w:t>
            </w:r>
            <w:r>
              <w:rPr>
                <w:rFonts w:cs="宋体"/>
                <w:sz w:val="24"/>
                <w:szCs w:val="24"/>
              </w:rPr>
              <w:t xml:space="preserve"> </w:t>
            </w:r>
            <w:r w:rsidRPr="005E56BF">
              <w:rPr>
                <w:rFonts w:cs="宋体" w:hint="eastAsia"/>
                <w:sz w:val="24"/>
                <w:szCs w:val="24"/>
              </w:rPr>
              <w:t>(</w:t>
            </w:r>
            <w:r w:rsidRPr="005E56BF">
              <w:rPr>
                <w:rFonts w:cs="宋体"/>
                <w:sz w:val="24"/>
                <w:szCs w:val="24"/>
              </w:rPr>
              <w:t>Unmarried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59BA4886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</w:t>
            </w:r>
            <w:r w:rsidRPr="005E56BF">
              <w:rPr>
                <w:rFonts w:cs="宋体"/>
                <w:sz w:val="24"/>
                <w:szCs w:val="24"/>
              </w:rPr>
              <w:t>7(44.7)</w:t>
            </w:r>
          </w:p>
        </w:tc>
        <w:tc>
          <w:tcPr>
            <w:tcW w:w="2268" w:type="dxa"/>
          </w:tcPr>
          <w:p w14:paraId="5A7D2534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2</w:t>
            </w:r>
            <w:r w:rsidRPr="005E56BF">
              <w:rPr>
                <w:rFonts w:cs="宋体"/>
                <w:sz w:val="24"/>
                <w:szCs w:val="24"/>
              </w:rPr>
              <w:t>0</w:t>
            </w:r>
            <w:r w:rsidRPr="005E56BF">
              <w:rPr>
                <w:rFonts w:cs="宋体" w:hint="eastAsia"/>
                <w:sz w:val="24"/>
                <w:szCs w:val="24"/>
              </w:rPr>
              <w:t>(4</w:t>
            </w:r>
            <w:r w:rsidRPr="005E56BF">
              <w:rPr>
                <w:rFonts w:cs="宋体"/>
                <w:sz w:val="24"/>
                <w:szCs w:val="24"/>
              </w:rPr>
              <w:t>5.5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E0924A5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0.0</w:t>
            </w: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0FCF7EDF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.948</w:t>
            </w:r>
          </w:p>
        </w:tc>
      </w:tr>
      <w:tr w:rsidR="007E115D" w:rsidRPr="005E56BF" w14:paraId="17A2B564" w14:textId="77777777" w:rsidTr="00367950">
        <w:tc>
          <w:tcPr>
            <w:tcW w:w="2127" w:type="dxa"/>
          </w:tcPr>
          <w:p w14:paraId="72C8189A" w14:textId="77777777" w:rsidR="007E115D" w:rsidRPr="005E56BF" w:rsidRDefault="007E115D" w:rsidP="00367950">
            <w:pPr>
              <w:spacing w:line="480" w:lineRule="auto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D</w:t>
            </w:r>
            <w:r w:rsidRPr="005E56BF">
              <w:rPr>
                <w:rFonts w:cs="宋体"/>
                <w:sz w:val="24"/>
                <w:szCs w:val="24"/>
              </w:rPr>
              <w:t>ietary habit</w:t>
            </w:r>
          </w:p>
        </w:tc>
        <w:tc>
          <w:tcPr>
            <w:tcW w:w="1984" w:type="dxa"/>
          </w:tcPr>
          <w:p w14:paraId="0164B3C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F5269A9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7AC35FC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FF5BA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</w:tr>
      <w:tr w:rsidR="007E115D" w:rsidRPr="005E56BF" w14:paraId="004B4228" w14:textId="77777777" w:rsidTr="00367950">
        <w:tc>
          <w:tcPr>
            <w:tcW w:w="2127" w:type="dxa"/>
          </w:tcPr>
          <w:p w14:paraId="5815887B" w14:textId="77777777" w:rsidR="007E115D" w:rsidRPr="005E56BF" w:rsidRDefault="007E115D" w:rsidP="00367950">
            <w:pPr>
              <w:spacing w:line="480" w:lineRule="auto"/>
              <w:ind w:firstLineChars="50" w:firstLine="120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E</w:t>
            </w:r>
            <w:r w:rsidRPr="005E56BF">
              <w:rPr>
                <w:rFonts w:cs="宋体"/>
                <w:sz w:val="24"/>
                <w:szCs w:val="24"/>
              </w:rPr>
              <w:t>astern dietary habit</w:t>
            </w:r>
          </w:p>
        </w:tc>
        <w:tc>
          <w:tcPr>
            <w:tcW w:w="1984" w:type="dxa"/>
          </w:tcPr>
          <w:p w14:paraId="4D21B7A4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3</w:t>
            </w:r>
            <w:r w:rsidRPr="005E56BF">
              <w:rPr>
                <w:rFonts w:cs="宋体"/>
                <w:sz w:val="24"/>
                <w:szCs w:val="24"/>
              </w:rPr>
              <w:t>7</w:t>
            </w:r>
            <w:r w:rsidRPr="005E56BF">
              <w:rPr>
                <w:rFonts w:cs="宋体" w:hint="eastAsia"/>
                <w:sz w:val="24"/>
                <w:szCs w:val="24"/>
              </w:rPr>
              <w:t>(9</w:t>
            </w:r>
            <w:r w:rsidRPr="005E56BF">
              <w:rPr>
                <w:rFonts w:cs="宋体"/>
                <w:sz w:val="24"/>
                <w:szCs w:val="24"/>
              </w:rPr>
              <w:t>7.4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218EEA11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4</w:t>
            </w:r>
            <w:r w:rsidRPr="005E56BF">
              <w:rPr>
                <w:rFonts w:cs="宋体"/>
                <w:sz w:val="24"/>
                <w:szCs w:val="24"/>
              </w:rPr>
              <w:t>0</w:t>
            </w:r>
            <w:r w:rsidRPr="005E56BF">
              <w:rPr>
                <w:rFonts w:cs="宋体" w:hint="eastAsia"/>
                <w:sz w:val="24"/>
                <w:szCs w:val="24"/>
              </w:rPr>
              <w:t>(9</w:t>
            </w:r>
            <w:r w:rsidRPr="005E56BF">
              <w:rPr>
                <w:rFonts w:cs="宋体"/>
                <w:sz w:val="24"/>
                <w:szCs w:val="24"/>
              </w:rPr>
              <w:t>0.9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02B65FB4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.572</w:t>
            </w:r>
          </w:p>
        </w:tc>
        <w:tc>
          <w:tcPr>
            <w:tcW w:w="992" w:type="dxa"/>
          </w:tcPr>
          <w:p w14:paraId="2982217B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</w:t>
            </w:r>
            <w:r w:rsidRPr="005E56BF">
              <w:rPr>
                <w:rFonts w:cs="宋体"/>
                <w:sz w:val="24"/>
                <w:szCs w:val="24"/>
              </w:rPr>
              <w:t>.450</w:t>
            </w:r>
          </w:p>
        </w:tc>
      </w:tr>
      <w:tr w:rsidR="007E115D" w:rsidRPr="005E56BF" w14:paraId="6B804E96" w14:textId="77777777" w:rsidTr="00367950">
        <w:tc>
          <w:tcPr>
            <w:tcW w:w="2127" w:type="dxa"/>
          </w:tcPr>
          <w:p w14:paraId="6235B42C" w14:textId="77777777" w:rsidR="007E115D" w:rsidRPr="005E56BF" w:rsidRDefault="007E115D" w:rsidP="00367950">
            <w:pPr>
              <w:spacing w:line="480" w:lineRule="auto"/>
              <w:ind w:firstLineChars="50" w:firstLine="120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lastRenderedPageBreak/>
              <w:t>Western</w:t>
            </w:r>
            <w:r>
              <w:rPr>
                <w:rFonts w:cs="宋体"/>
                <w:sz w:val="24"/>
                <w:szCs w:val="24"/>
              </w:rPr>
              <w:t xml:space="preserve"> </w:t>
            </w:r>
            <w:r w:rsidRPr="005E56BF">
              <w:rPr>
                <w:rFonts w:cs="宋体"/>
                <w:sz w:val="24"/>
                <w:szCs w:val="24"/>
              </w:rPr>
              <w:t>dietary habit</w:t>
            </w:r>
          </w:p>
        </w:tc>
        <w:tc>
          <w:tcPr>
            <w:tcW w:w="1984" w:type="dxa"/>
          </w:tcPr>
          <w:p w14:paraId="414DEC4E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1(2</w:t>
            </w:r>
            <w:r w:rsidRPr="005E56BF">
              <w:rPr>
                <w:rFonts w:cs="宋体"/>
                <w:sz w:val="24"/>
                <w:szCs w:val="24"/>
              </w:rPr>
              <w:t>.6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656F38E9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4(</w:t>
            </w:r>
            <w:r w:rsidRPr="005E56BF">
              <w:rPr>
                <w:rFonts w:cs="宋体"/>
                <w:sz w:val="24"/>
                <w:szCs w:val="24"/>
              </w:rPr>
              <w:t>9.1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76E734E8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</w:tcPr>
          <w:p w14:paraId="1EE5A890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</w:tr>
      <w:tr w:rsidR="007E115D" w:rsidRPr="005E56BF" w14:paraId="34169F3D" w14:textId="77777777" w:rsidTr="00367950">
        <w:tc>
          <w:tcPr>
            <w:tcW w:w="2127" w:type="dxa"/>
          </w:tcPr>
          <w:p w14:paraId="3453CC20" w14:textId="77777777" w:rsidR="007E115D" w:rsidRPr="005E56BF" w:rsidRDefault="007E115D" w:rsidP="00367950">
            <w:pPr>
              <w:spacing w:line="480" w:lineRule="auto"/>
              <w:ind w:firstLineChars="50" w:firstLine="120"/>
              <w:jc w:val="left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/>
                <w:sz w:val="24"/>
                <w:szCs w:val="24"/>
              </w:rPr>
              <w:t>Mediterranean dietary habit</w:t>
            </w:r>
          </w:p>
        </w:tc>
        <w:tc>
          <w:tcPr>
            <w:tcW w:w="1984" w:type="dxa"/>
          </w:tcPr>
          <w:p w14:paraId="0DCAB661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0(0</w:t>
            </w:r>
            <w:r w:rsidRPr="005E56BF">
              <w:rPr>
                <w:rFonts w:cs="宋体"/>
                <w:sz w:val="24"/>
                <w:szCs w:val="24"/>
              </w:rPr>
              <w:t>.0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34C3570B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  <w:r w:rsidRPr="005E56BF">
              <w:rPr>
                <w:rFonts w:cs="宋体" w:hint="eastAsia"/>
                <w:sz w:val="24"/>
                <w:szCs w:val="24"/>
              </w:rPr>
              <w:t>0(0</w:t>
            </w:r>
            <w:r w:rsidRPr="005E56BF">
              <w:rPr>
                <w:rFonts w:cs="宋体"/>
                <w:sz w:val="24"/>
                <w:szCs w:val="24"/>
              </w:rPr>
              <w:t>.0</w:t>
            </w:r>
            <w:r w:rsidRPr="005E56BF">
              <w:rPr>
                <w:rFonts w:cs="宋体" w:hint="eastAsia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44EF167D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3E9CEB" w14:textId="77777777" w:rsidR="007E115D" w:rsidRPr="005E56BF" w:rsidRDefault="007E115D" w:rsidP="00367950">
            <w:pPr>
              <w:spacing w:line="480" w:lineRule="auto"/>
              <w:jc w:val="center"/>
              <w:rPr>
                <w:rFonts w:cs="宋体"/>
                <w:sz w:val="24"/>
                <w:szCs w:val="24"/>
              </w:rPr>
            </w:pPr>
          </w:p>
        </w:tc>
      </w:tr>
    </w:tbl>
    <w:p w14:paraId="62E7C604" w14:textId="77777777" w:rsidR="007E115D" w:rsidRDefault="007E115D" w:rsidP="007E115D">
      <w:pPr>
        <w:widowControl/>
        <w:jc w:val="left"/>
        <w:rPr>
          <w:rFonts w:cs="宋体"/>
          <w:sz w:val="28"/>
        </w:rPr>
      </w:pPr>
    </w:p>
    <w:p w14:paraId="5EDC274C" w14:textId="77777777" w:rsidR="009F683C" w:rsidRDefault="009F683C"/>
    <w:sectPr w:rsidR="009F683C" w:rsidSect="00BB23E1">
      <w:footerReference w:type="default" r:id="rId6"/>
      <w:pgSz w:w="11907" w:h="16840"/>
      <w:pgMar w:top="1474" w:right="1531" w:bottom="1474" w:left="1531" w:header="992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DCF4C" w14:textId="77777777" w:rsidR="00D20603" w:rsidRDefault="00D20603" w:rsidP="007E115D">
      <w:r>
        <w:separator/>
      </w:r>
    </w:p>
  </w:endnote>
  <w:endnote w:type="continuationSeparator" w:id="0">
    <w:p w14:paraId="6D915B0C" w14:textId="77777777" w:rsidR="00D20603" w:rsidRDefault="00D20603" w:rsidP="007E1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5062028"/>
      <w:docPartObj>
        <w:docPartGallery w:val="Page Numbers (Bottom of Page)"/>
        <w:docPartUnique/>
      </w:docPartObj>
    </w:sdtPr>
    <w:sdtContent>
      <w:p w14:paraId="70A48601" w14:textId="77777777" w:rsidR="00885BC9" w:rsidRDefault="0000000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2B5CC8C" w14:textId="77777777" w:rsidR="00885BC9" w:rsidRDefault="00885BC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1724D" w14:textId="77777777" w:rsidR="00D20603" w:rsidRDefault="00D20603" w:rsidP="007E115D">
      <w:r>
        <w:separator/>
      </w:r>
    </w:p>
  </w:footnote>
  <w:footnote w:type="continuationSeparator" w:id="0">
    <w:p w14:paraId="5AEB987D" w14:textId="77777777" w:rsidR="00D20603" w:rsidRDefault="00D20603" w:rsidP="007E1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80A"/>
    <w:rsid w:val="002753AB"/>
    <w:rsid w:val="00415816"/>
    <w:rsid w:val="004D2623"/>
    <w:rsid w:val="00754B98"/>
    <w:rsid w:val="007E115D"/>
    <w:rsid w:val="00885BC9"/>
    <w:rsid w:val="008C0E92"/>
    <w:rsid w:val="009F683C"/>
    <w:rsid w:val="00AA5E15"/>
    <w:rsid w:val="00B442EF"/>
    <w:rsid w:val="00B90EAF"/>
    <w:rsid w:val="00B94942"/>
    <w:rsid w:val="00D20603"/>
    <w:rsid w:val="00DB280A"/>
    <w:rsid w:val="00E9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BC1B108-9137-48B7-9094-860F56AD8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15D"/>
    <w:pPr>
      <w:widowControl w:val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TitleRunningHead">
    <w:name w:val="AF_Title_Running_Head"/>
    <w:basedOn w:val="a"/>
    <w:next w:val="a"/>
    <w:rsid w:val="00B90EAF"/>
    <w:pPr>
      <w:widowControl/>
      <w:spacing w:line="480" w:lineRule="auto"/>
    </w:pPr>
    <w:rPr>
      <w:rFonts w:ascii="Times" w:eastAsiaTheme="minorEastAsia" w:hAnsi="Times"/>
      <w:kern w:val="0"/>
      <w:sz w:val="24"/>
      <w:lang w:eastAsia="en-US"/>
    </w:rPr>
  </w:style>
  <w:style w:type="paragraph" w:customStyle="1" w:styleId="AIReceivedDate">
    <w:name w:val="AI_Received_Date"/>
    <w:basedOn w:val="a"/>
    <w:next w:val="a"/>
    <w:rsid w:val="00B90EAF"/>
    <w:pPr>
      <w:widowControl/>
      <w:spacing w:after="240" w:line="480" w:lineRule="auto"/>
    </w:pPr>
    <w:rPr>
      <w:rFonts w:ascii="Times" w:eastAsiaTheme="minorEastAsia" w:hAnsi="Times"/>
      <w:b/>
      <w:kern w:val="0"/>
      <w:sz w:val="24"/>
      <w:lang w:eastAsia="en-US"/>
    </w:rPr>
  </w:style>
  <w:style w:type="paragraph" w:customStyle="1" w:styleId="BATitle">
    <w:name w:val="BA_Title"/>
    <w:basedOn w:val="a"/>
    <w:next w:val="a"/>
    <w:rsid w:val="00B90EAF"/>
    <w:pPr>
      <w:widowControl/>
      <w:spacing w:before="720" w:after="360" w:line="480" w:lineRule="auto"/>
      <w:jc w:val="center"/>
    </w:pPr>
    <w:rPr>
      <w:rFonts w:eastAsiaTheme="minorEastAsia"/>
      <w:kern w:val="0"/>
      <w:sz w:val="44"/>
      <w:lang w:eastAsia="en-US"/>
    </w:rPr>
  </w:style>
  <w:style w:type="paragraph" w:customStyle="1" w:styleId="BBAuthorName">
    <w:name w:val="BB_Author_Name"/>
    <w:basedOn w:val="a"/>
    <w:next w:val="a"/>
    <w:rsid w:val="00B90EAF"/>
    <w:pPr>
      <w:widowControl/>
      <w:spacing w:after="240" w:line="480" w:lineRule="auto"/>
      <w:jc w:val="center"/>
    </w:pPr>
    <w:rPr>
      <w:rFonts w:ascii="Times" w:eastAsiaTheme="minorEastAsia" w:hAnsi="Times"/>
      <w:i/>
      <w:kern w:val="0"/>
      <w:sz w:val="24"/>
      <w:lang w:eastAsia="en-US"/>
    </w:rPr>
  </w:style>
  <w:style w:type="paragraph" w:customStyle="1" w:styleId="BCAuthorAddress">
    <w:name w:val="BC_Author_Address"/>
    <w:basedOn w:val="a"/>
    <w:next w:val="a"/>
    <w:rsid w:val="00B90EAF"/>
    <w:pPr>
      <w:widowControl/>
      <w:spacing w:after="240" w:line="480" w:lineRule="auto"/>
      <w:jc w:val="center"/>
    </w:pPr>
    <w:rPr>
      <w:rFonts w:ascii="Times" w:eastAsiaTheme="minorEastAsia" w:hAnsi="Times"/>
      <w:kern w:val="0"/>
      <w:sz w:val="24"/>
      <w:lang w:eastAsia="en-US"/>
    </w:rPr>
  </w:style>
  <w:style w:type="paragraph" w:customStyle="1" w:styleId="BDAbstract">
    <w:name w:val="BD_Abstract"/>
    <w:basedOn w:val="a"/>
    <w:next w:val="a"/>
    <w:rsid w:val="00B90EAF"/>
    <w:pPr>
      <w:spacing w:before="360" w:after="360" w:line="480" w:lineRule="auto"/>
    </w:pPr>
  </w:style>
  <w:style w:type="paragraph" w:customStyle="1" w:styleId="BEAuthorBiography">
    <w:name w:val="BE_Author_Biography"/>
    <w:basedOn w:val="a"/>
    <w:rsid w:val="00B90EAF"/>
    <w:pPr>
      <w:spacing w:line="480" w:lineRule="auto"/>
    </w:pPr>
  </w:style>
  <w:style w:type="paragraph" w:customStyle="1" w:styleId="BGKeywords">
    <w:name w:val="BG_Keywords"/>
    <w:basedOn w:val="a"/>
    <w:rsid w:val="00B90EAF"/>
    <w:pPr>
      <w:spacing w:line="480" w:lineRule="auto"/>
    </w:pPr>
  </w:style>
  <w:style w:type="paragraph" w:customStyle="1" w:styleId="BHBriefs">
    <w:name w:val="BH_Briefs"/>
    <w:basedOn w:val="a"/>
    <w:rsid w:val="00B90EAF"/>
    <w:pPr>
      <w:spacing w:line="480" w:lineRule="auto"/>
    </w:pPr>
  </w:style>
  <w:style w:type="paragraph" w:customStyle="1" w:styleId="BIEmailAddress">
    <w:name w:val="BI_Email_Address"/>
    <w:basedOn w:val="a"/>
    <w:next w:val="AIReceivedDate"/>
    <w:rsid w:val="00B90EAF"/>
    <w:pPr>
      <w:widowControl/>
      <w:spacing w:line="480" w:lineRule="auto"/>
    </w:pPr>
    <w:rPr>
      <w:rFonts w:ascii="Times" w:eastAsiaTheme="minorEastAsia" w:hAnsi="Times"/>
      <w:kern w:val="0"/>
      <w:sz w:val="24"/>
      <w:lang w:eastAsia="en-US"/>
    </w:rPr>
  </w:style>
  <w:style w:type="paragraph" w:customStyle="1" w:styleId="Default">
    <w:name w:val="Default"/>
    <w:rsid w:val="00B90EAF"/>
    <w:pPr>
      <w:autoSpaceDE w:val="0"/>
      <w:autoSpaceDN w:val="0"/>
      <w:adjustRightInd w:val="0"/>
    </w:pPr>
    <w:rPr>
      <w:rFonts w:ascii="Symbol" w:hAnsi="Symbol" w:cs="Symbol"/>
      <w:color w:val="000000"/>
      <w:kern w:val="0"/>
      <w:sz w:val="24"/>
      <w:szCs w:val="24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B90EAF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B90EAF"/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B90EAF"/>
    <w:pPr>
      <w:widowControl/>
      <w:spacing w:line="480" w:lineRule="auto"/>
    </w:pPr>
    <w:rPr>
      <w:rFonts w:ascii="Times" w:eastAsiaTheme="minorEastAsia" w:hAnsi="Times"/>
      <w:kern w:val="0"/>
      <w:sz w:val="24"/>
      <w:lang w:eastAsia="en-US"/>
    </w:rPr>
  </w:style>
  <w:style w:type="paragraph" w:customStyle="1" w:styleId="FCChartFootnote">
    <w:name w:val="FC_Chart_Footnote"/>
    <w:basedOn w:val="a"/>
    <w:next w:val="a"/>
    <w:rsid w:val="00B90EAF"/>
    <w:pPr>
      <w:ind w:firstLine="187"/>
    </w:pPr>
  </w:style>
  <w:style w:type="paragraph" w:customStyle="1" w:styleId="FDSchemeFootnote">
    <w:name w:val="FD_Scheme_Footnote"/>
    <w:basedOn w:val="a"/>
    <w:next w:val="a"/>
    <w:rsid w:val="00B90EAF"/>
    <w:pPr>
      <w:ind w:firstLine="187"/>
    </w:pPr>
  </w:style>
  <w:style w:type="paragraph" w:customStyle="1" w:styleId="FETableFootnote">
    <w:name w:val="FE_Table_Footnote"/>
    <w:basedOn w:val="a"/>
    <w:next w:val="a"/>
    <w:rsid w:val="00B90EAF"/>
    <w:pPr>
      <w:ind w:firstLine="187"/>
    </w:pPr>
  </w:style>
  <w:style w:type="paragraph" w:customStyle="1" w:styleId="SNSynopsisTOC">
    <w:name w:val="SN_Synopsis_TOC"/>
    <w:basedOn w:val="a"/>
    <w:rsid w:val="00B90EAF"/>
    <w:pPr>
      <w:spacing w:line="480" w:lineRule="auto"/>
    </w:p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B90EAF"/>
    <w:pPr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B90EAF"/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TAMainText">
    <w:name w:val="TA_Main_Text"/>
    <w:basedOn w:val="a"/>
    <w:rsid w:val="00B90EAF"/>
    <w:pPr>
      <w:spacing w:line="480" w:lineRule="auto"/>
      <w:ind w:firstLine="202"/>
    </w:pPr>
  </w:style>
  <w:style w:type="paragraph" w:customStyle="1" w:styleId="TCTableBody">
    <w:name w:val="TC_Table_Body"/>
    <w:basedOn w:val="a"/>
    <w:rsid w:val="00B90EAF"/>
  </w:style>
  <w:style w:type="paragraph" w:customStyle="1" w:styleId="TDAcknowledgments">
    <w:name w:val="TD_Acknowledgments"/>
    <w:basedOn w:val="a"/>
    <w:next w:val="a"/>
    <w:rsid w:val="00B90EAF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B90EAF"/>
    <w:pPr>
      <w:spacing w:line="480" w:lineRule="auto"/>
      <w:ind w:firstLine="187"/>
    </w:pPr>
  </w:style>
  <w:style w:type="paragraph" w:customStyle="1" w:styleId="TFReferencesSection">
    <w:name w:val="TF_References_Section"/>
    <w:basedOn w:val="a"/>
    <w:rsid w:val="00B90EAF"/>
    <w:pPr>
      <w:widowControl/>
      <w:spacing w:line="480" w:lineRule="auto"/>
      <w:ind w:firstLine="187"/>
    </w:pPr>
    <w:rPr>
      <w:rFonts w:ascii="Times" w:eastAsiaTheme="minorEastAsia" w:hAnsi="Times"/>
      <w:kern w:val="0"/>
      <w:sz w:val="24"/>
      <w:lang w:eastAsia="en-US"/>
    </w:rPr>
  </w:style>
  <w:style w:type="paragraph" w:customStyle="1" w:styleId="VAFigureCaption">
    <w:name w:val="VA_Figure_Caption"/>
    <w:basedOn w:val="a"/>
    <w:next w:val="a"/>
    <w:rsid w:val="00B90EAF"/>
    <w:pPr>
      <w:spacing w:line="480" w:lineRule="auto"/>
    </w:pPr>
  </w:style>
  <w:style w:type="paragraph" w:customStyle="1" w:styleId="VBChartTitle">
    <w:name w:val="VB_Chart_Title"/>
    <w:basedOn w:val="a"/>
    <w:next w:val="a"/>
    <w:rsid w:val="00B90EAF"/>
    <w:pPr>
      <w:spacing w:line="480" w:lineRule="auto"/>
    </w:pPr>
  </w:style>
  <w:style w:type="paragraph" w:customStyle="1" w:styleId="VCSchemeTitle">
    <w:name w:val="VC_Scheme_Title"/>
    <w:basedOn w:val="a"/>
    <w:next w:val="a"/>
    <w:rsid w:val="00B90EAF"/>
    <w:pPr>
      <w:spacing w:line="480" w:lineRule="auto"/>
    </w:pPr>
  </w:style>
  <w:style w:type="paragraph" w:customStyle="1" w:styleId="VDTableTitle">
    <w:name w:val="VD_Table_Title"/>
    <w:basedOn w:val="a"/>
    <w:next w:val="a"/>
    <w:rsid w:val="00B90EAF"/>
    <w:pPr>
      <w:spacing w:line="480" w:lineRule="auto"/>
    </w:pPr>
  </w:style>
  <w:style w:type="character" w:styleId="a3">
    <w:name w:val="Hyperlink"/>
    <w:rsid w:val="00B90EAF"/>
    <w:rPr>
      <w:color w:val="0000FF"/>
      <w:u w:val="single"/>
    </w:rPr>
  </w:style>
  <w:style w:type="character" w:styleId="a4">
    <w:name w:val="FollowedHyperlink"/>
    <w:rsid w:val="00B90EAF"/>
    <w:rPr>
      <w:color w:val="800080"/>
      <w:u w:val="single"/>
    </w:rPr>
  </w:style>
  <w:style w:type="paragraph" w:styleId="a5">
    <w:name w:val="footnote text"/>
    <w:basedOn w:val="a"/>
    <w:next w:val="TFReferencesSection"/>
    <w:link w:val="a6"/>
    <w:semiHidden/>
    <w:rsid w:val="00B90EAF"/>
    <w:pPr>
      <w:widowControl/>
    </w:pPr>
    <w:rPr>
      <w:rFonts w:ascii="Times" w:eastAsiaTheme="minorEastAsia" w:hAnsi="Times"/>
      <w:kern w:val="0"/>
      <w:sz w:val="24"/>
      <w:lang w:eastAsia="en-US"/>
    </w:rPr>
  </w:style>
  <w:style w:type="character" w:customStyle="1" w:styleId="a6">
    <w:name w:val="脚注文本 字符"/>
    <w:basedOn w:val="a0"/>
    <w:link w:val="a5"/>
    <w:semiHidden/>
    <w:rsid w:val="00B90EAF"/>
    <w:rPr>
      <w:rFonts w:ascii="Times" w:hAnsi="Times" w:cs="Times New Roman"/>
      <w:kern w:val="0"/>
      <w:sz w:val="24"/>
      <w:szCs w:val="20"/>
      <w:lang w:eastAsia="en-US"/>
    </w:rPr>
  </w:style>
  <w:style w:type="paragraph" w:styleId="a7">
    <w:name w:val="Balloon Text"/>
    <w:basedOn w:val="a"/>
    <w:link w:val="a8"/>
    <w:semiHidden/>
    <w:rsid w:val="00B90EAF"/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semiHidden/>
    <w:rsid w:val="00B90EAF"/>
    <w:rPr>
      <w:rFonts w:ascii="Tahoma" w:hAnsi="Tahoma" w:cs="Tahoma"/>
      <w:kern w:val="0"/>
      <w:sz w:val="16"/>
      <w:szCs w:val="16"/>
      <w:lang w:eastAsia="en-US"/>
    </w:rPr>
  </w:style>
  <w:style w:type="paragraph" w:styleId="a9">
    <w:name w:val="footer"/>
    <w:basedOn w:val="a"/>
    <w:link w:val="aa"/>
    <w:uiPriority w:val="99"/>
    <w:qFormat/>
    <w:rsid w:val="00B90EAF"/>
    <w:pPr>
      <w:widowControl/>
      <w:tabs>
        <w:tab w:val="center" w:pos="4320"/>
        <w:tab w:val="right" w:pos="8640"/>
      </w:tabs>
    </w:pPr>
    <w:rPr>
      <w:rFonts w:ascii="Times" w:eastAsiaTheme="minorEastAsia" w:hAnsi="Times"/>
      <w:kern w:val="0"/>
      <w:sz w:val="24"/>
      <w:lang w:eastAsia="en-US"/>
    </w:rPr>
  </w:style>
  <w:style w:type="character" w:customStyle="1" w:styleId="aa">
    <w:name w:val="页脚 字符"/>
    <w:basedOn w:val="a0"/>
    <w:link w:val="a9"/>
    <w:uiPriority w:val="99"/>
    <w:qFormat/>
    <w:rsid w:val="00B90EAF"/>
    <w:rPr>
      <w:rFonts w:ascii="Times" w:hAnsi="Times" w:cs="Times New Roman"/>
      <w:kern w:val="0"/>
      <w:sz w:val="24"/>
      <w:szCs w:val="20"/>
      <w:lang w:eastAsia="en-US"/>
    </w:rPr>
  </w:style>
  <w:style w:type="character" w:styleId="ab">
    <w:name w:val="page number"/>
    <w:basedOn w:val="a0"/>
    <w:rsid w:val="00B90EAF"/>
  </w:style>
  <w:style w:type="paragraph" w:styleId="ac">
    <w:name w:val="Body Text"/>
    <w:basedOn w:val="a"/>
    <w:link w:val="ad"/>
    <w:rsid w:val="00B90EAF"/>
    <w:pPr>
      <w:widowControl/>
      <w:jc w:val="center"/>
    </w:pPr>
    <w:rPr>
      <w:rFonts w:ascii="Times" w:eastAsiaTheme="minorEastAsia" w:hAnsi="Times"/>
      <w:b/>
      <w:kern w:val="0"/>
      <w:sz w:val="40"/>
      <w:lang w:eastAsia="en-US"/>
    </w:rPr>
  </w:style>
  <w:style w:type="character" w:customStyle="1" w:styleId="ad">
    <w:name w:val="正文文本 字符"/>
    <w:basedOn w:val="a0"/>
    <w:link w:val="ac"/>
    <w:rsid w:val="00B90EAF"/>
    <w:rPr>
      <w:rFonts w:ascii="Times" w:hAnsi="Times" w:cs="Times New Roman"/>
      <w:b/>
      <w:kern w:val="0"/>
      <w:sz w:val="40"/>
      <w:szCs w:val="20"/>
      <w:lang w:eastAsia="en-US"/>
    </w:rPr>
  </w:style>
  <w:style w:type="paragraph" w:styleId="ae">
    <w:name w:val="header"/>
    <w:basedOn w:val="a"/>
    <w:link w:val="af"/>
    <w:uiPriority w:val="99"/>
    <w:unhideWhenUsed/>
    <w:rsid w:val="007E115D"/>
    <w:pPr>
      <w:widowControl/>
      <w:tabs>
        <w:tab w:val="center" w:pos="4153"/>
        <w:tab w:val="right" w:pos="8306"/>
      </w:tabs>
      <w:snapToGrid w:val="0"/>
      <w:jc w:val="center"/>
    </w:pPr>
    <w:rPr>
      <w:rFonts w:ascii="Times" w:eastAsiaTheme="minorEastAsia" w:hAnsi="Times"/>
      <w:kern w:val="0"/>
      <w:sz w:val="18"/>
      <w:szCs w:val="18"/>
      <w:lang w:eastAsia="en-US"/>
    </w:rPr>
  </w:style>
  <w:style w:type="character" w:customStyle="1" w:styleId="af">
    <w:name w:val="页眉 字符"/>
    <w:basedOn w:val="a0"/>
    <w:link w:val="ae"/>
    <w:uiPriority w:val="99"/>
    <w:rsid w:val="007E115D"/>
    <w:rPr>
      <w:rFonts w:ascii="Times" w:hAnsi="Times" w:cs="Times New Roman"/>
      <w:kern w:val="0"/>
      <w:sz w:val="18"/>
      <w:szCs w:val="18"/>
      <w:lang w:eastAsia="en-US"/>
    </w:rPr>
  </w:style>
  <w:style w:type="table" w:styleId="af0">
    <w:name w:val="Table Grid"/>
    <w:basedOn w:val="a1"/>
    <w:uiPriority w:val="39"/>
    <w:qFormat/>
    <w:rsid w:val="007E115D"/>
    <w:pPr>
      <w:widowControl w:val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qFormat/>
    <w:rsid w:val="007E115D"/>
    <w:pPr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0723">
    <w:name w:val="样式 EndNote Bibliography + 左侧:  0 厘米 悬挂缩进: 7.2 字符3"/>
    <w:basedOn w:val="a"/>
    <w:qFormat/>
    <w:rsid w:val="007E115D"/>
    <w:pPr>
      <w:spacing w:line="440" w:lineRule="exact"/>
      <w:ind w:left="200" w:hangingChars="200" w:hanging="200"/>
    </w:pPr>
    <w:rPr>
      <w:rFonts w:cs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wang</dc:creator>
  <cp:keywords/>
  <dc:description/>
  <cp:lastModifiedBy>l wang</cp:lastModifiedBy>
  <cp:revision>3</cp:revision>
  <dcterms:created xsi:type="dcterms:W3CDTF">2023-12-21T01:39:00Z</dcterms:created>
  <dcterms:modified xsi:type="dcterms:W3CDTF">2023-12-21T01:44:00Z</dcterms:modified>
</cp:coreProperties>
</file>