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4C8" w:rsidRDefault="008B44C8" w:rsidP="008B44C8">
      <w:pPr>
        <w:spacing w:line="480" w:lineRule="auto"/>
        <w:jc w:val="both"/>
        <w:rPr>
          <w:rFonts w:ascii="Times New Roman" w:hAnsi="Times New Roman" w:cs="Times New Roman"/>
          <w:b/>
        </w:rPr>
      </w:pPr>
      <w:r>
        <w:rPr>
          <w:rFonts w:ascii="Times New Roman" w:hAnsi="Times New Roman" w:cs="Times New Roman"/>
          <w:b/>
        </w:rPr>
        <w:t>Supplementary Information</w:t>
      </w:r>
      <w:bookmarkStart w:id="0" w:name="_GoBack"/>
      <w:bookmarkEnd w:id="0"/>
    </w:p>
    <w:p w:rsidR="008B44C8" w:rsidRPr="00841C2E" w:rsidRDefault="008B44C8" w:rsidP="008B44C8">
      <w:pPr>
        <w:spacing w:line="480" w:lineRule="auto"/>
        <w:jc w:val="both"/>
        <w:rPr>
          <w:rFonts w:ascii="Times New Roman" w:hAnsi="Times New Roman" w:cs="Times New Roman"/>
        </w:rPr>
      </w:pPr>
      <w:r>
        <w:rPr>
          <w:rFonts w:ascii="Times New Roman" w:hAnsi="Times New Roman" w:cs="Times New Roman"/>
          <w:b/>
        </w:rPr>
        <w:t xml:space="preserve">Supplementary Table 1: </w:t>
      </w:r>
      <w:r>
        <w:rPr>
          <w:rFonts w:ascii="Times New Roman" w:hAnsi="Times New Roman" w:cs="Times New Roman"/>
        </w:rPr>
        <w:t>Table of next-generation sequencing information used in this survey with number of reads per sample and accession numbers per sample.</w:t>
      </w:r>
    </w:p>
    <w:p w:rsidR="008B44C8" w:rsidRPr="0076713B" w:rsidRDefault="008B44C8" w:rsidP="008B44C8">
      <w:pPr>
        <w:spacing w:line="480" w:lineRule="auto"/>
        <w:jc w:val="both"/>
        <w:rPr>
          <w:rFonts w:ascii="Times New Roman" w:hAnsi="Times New Roman" w:cs="Times New Roman"/>
        </w:rPr>
      </w:pPr>
      <w:r w:rsidRPr="0076713B">
        <w:rPr>
          <w:rFonts w:ascii="Times New Roman" w:hAnsi="Times New Roman" w:cs="Times New Roman"/>
          <w:b/>
        </w:rPr>
        <w:t xml:space="preserve">Supplementary Table </w:t>
      </w:r>
      <w:r>
        <w:rPr>
          <w:rFonts w:ascii="Times New Roman" w:hAnsi="Times New Roman" w:cs="Times New Roman"/>
          <w:b/>
        </w:rPr>
        <w:t>2</w:t>
      </w:r>
      <w:r w:rsidRPr="0076713B">
        <w:rPr>
          <w:rFonts w:ascii="Times New Roman" w:hAnsi="Times New Roman" w:cs="Times New Roman"/>
          <w:b/>
        </w:rPr>
        <w:t xml:space="preserve">: </w:t>
      </w:r>
      <w:r w:rsidRPr="0076713B">
        <w:rPr>
          <w:rFonts w:ascii="Times New Roman" w:hAnsi="Times New Roman" w:cs="Times New Roman"/>
        </w:rPr>
        <w:t xml:space="preserve">Average number of offspring from each set of crosses, either </w:t>
      </w:r>
      <w:proofErr w:type="spellStart"/>
      <w:r w:rsidRPr="0076713B">
        <w:rPr>
          <w:rFonts w:ascii="Times New Roman" w:hAnsi="Times New Roman" w:cs="Times New Roman"/>
        </w:rPr>
        <w:t>heterospecific</w:t>
      </w:r>
      <w:proofErr w:type="spellEnd"/>
      <w:r w:rsidRPr="0076713B">
        <w:rPr>
          <w:rFonts w:ascii="Times New Roman" w:hAnsi="Times New Roman" w:cs="Times New Roman"/>
        </w:rPr>
        <w:t xml:space="preserve"> or conspecific crosses after 1 week of mating and 1 week of egg laying. Table also shows the sex ratio of offspring and if offspring of each sex are fertile.</w:t>
      </w:r>
    </w:p>
    <w:p w:rsidR="008B44C8" w:rsidRPr="0076713B" w:rsidRDefault="008B44C8" w:rsidP="008B44C8">
      <w:pPr>
        <w:spacing w:line="480" w:lineRule="auto"/>
        <w:rPr>
          <w:rFonts w:ascii="Times New Roman" w:hAnsi="Times New Roman" w:cs="Times New Roman"/>
        </w:rPr>
      </w:pPr>
      <w:r w:rsidRPr="0076713B">
        <w:rPr>
          <w:rFonts w:ascii="Times New Roman" w:hAnsi="Times New Roman" w:cs="Times New Roman"/>
          <w:b/>
        </w:rPr>
        <w:t xml:space="preserve">Supplementary Table </w:t>
      </w:r>
      <w:r>
        <w:rPr>
          <w:rFonts w:ascii="Times New Roman" w:hAnsi="Times New Roman" w:cs="Times New Roman"/>
          <w:b/>
        </w:rPr>
        <w:t>3</w:t>
      </w:r>
      <w:r w:rsidRPr="0076713B">
        <w:rPr>
          <w:rFonts w:ascii="Times New Roman" w:hAnsi="Times New Roman" w:cs="Times New Roman"/>
          <w:b/>
        </w:rPr>
        <w:t xml:space="preserve">: </w:t>
      </w:r>
      <w:r w:rsidRPr="0076713B">
        <w:rPr>
          <w:rFonts w:ascii="Times New Roman" w:hAnsi="Times New Roman" w:cs="Times New Roman"/>
        </w:rPr>
        <w:t>Table showing average synonymous divergence between each species pair.</w:t>
      </w:r>
    </w:p>
    <w:p w:rsidR="008B44C8" w:rsidRPr="0076713B" w:rsidRDefault="008B44C8" w:rsidP="008B44C8">
      <w:pPr>
        <w:spacing w:line="480" w:lineRule="auto"/>
        <w:rPr>
          <w:rFonts w:ascii="Times New Roman" w:hAnsi="Times New Roman" w:cs="Times New Roman"/>
        </w:rPr>
      </w:pPr>
      <w:r w:rsidRPr="0076713B">
        <w:rPr>
          <w:rFonts w:ascii="Times New Roman" w:hAnsi="Times New Roman" w:cs="Times New Roman"/>
          <w:b/>
        </w:rPr>
        <w:t xml:space="preserve">Supplementary Table </w:t>
      </w:r>
      <w:r>
        <w:rPr>
          <w:rFonts w:ascii="Times New Roman" w:hAnsi="Times New Roman" w:cs="Times New Roman"/>
          <w:b/>
        </w:rPr>
        <w:t>4</w:t>
      </w:r>
      <w:r w:rsidRPr="0076713B">
        <w:rPr>
          <w:rFonts w:ascii="Times New Roman" w:hAnsi="Times New Roman" w:cs="Times New Roman"/>
          <w:b/>
        </w:rPr>
        <w:t xml:space="preserve">: </w:t>
      </w:r>
      <w:r w:rsidRPr="0076713B">
        <w:rPr>
          <w:rFonts w:ascii="Times New Roman" w:hAnsi="Times New Roman" w:cs="Times New Roman"/>
        </w:rPr>
        <w:t xml:space="preserve">Table summarizing genome assembly statistics of each species sequenced and assembled chromosomes, including number of scaffolds for each chromosome, the length of each chromosome, and coding and </w:t>
      </w:r>
      <w:proofErr w:type="spellStart"/>
      <w:r w:rsidRPr="0076713B">
        <w:rPr>
          <w:rFonts w:ascii="Times New Roman" w:hAnsi="Times New Roman" w:cs="Times New Roman"/>
        </w:rPr>
        <w:t>intronic</w:t>
      </w:r>
      <w:proofErr w:type="spellEnd"/>
      <w:r w:rsidRPr="0076713B">
        <w:rPr>
          <w:rFonts w:ascii="Times New Roman" w:hAnsi="Times New Roman" w:cs="Times New Roman"/>
        </w:rPr>
        <w:t xml:space="preserve"> proportions.</w:t>
      </w:r>
    </w:p>
    <w:p w:rsidR="008B44C8" w:rsidRPr="0076713B" w:rsidRDefault="008B44C8" w:rsidP="008B44C8">
      <w:pPr>
        <w:spacing w:line="480" w:lineRule="auto"/>
        <w:rPr>
          <w:rFonts w:ascii="Times New Roman" w:hAnsi="Times New Roman" w:cs="Times New Roman"/>
          <w:b/>
        </w:rPr>
      </w:pPr>
      <w:r w:rsidRPr="0076713B">
        <w:rPr>
          <w:rFonts w:ascii="Times New Roman" w:hAnsi="Times New Roman" w:cs="Times New Roman"/>
          <w:b/>
        </w:rPr>
        <w:t xml:space="preserve">Supplementary Table </w:t>
      </w:r>
      <w:r>
        <w:rPr>
          <w:rFonts w:ascii="Times New Roman" w:hAnsi="Times New Roman" w:cs="Times New Roman"/>
          <w:b/>
        </w:rPr>
        <w:t>5</w:t>
      </w:r>
      <w:r w:rsidRPr="0076713B">
        <w:rPr>
          <w:rFonts w:ascii="Times New Roman" w:hAnsi="Times New Roman" w:cs="Times New Roman"/>
          <w:b/>
        </w:rPr>
        <w:t xml:space="preserve">: </w:t>
      </w:r>
      <w:r w:rsidRPr="0076713B">
        <w:rPr>
          <w:rFonts w:ascii="Times New Roman" w:hAnsi="Times New Roman" w:cs="Times New Roman"/>
        </w:rPr>
        <w:t xml:space="preserve">Summary statistics of genomes sequenced assembled and annotated in this study, including number of genes, the number of these that have </w:t>
      </w:r>
      <w:proofErr w:type="spellStart"/>
      <w:r w:rsidRPr="0076713B">
        <w:rPr>
          <w:rFonts w:ascii="Times New Roman" w:hAnsi="Times New Roman" w:cs="Times New Roman"/>
        </w:rPr>
        <w:t>orthologs</w:t>
      </w:r>
      <w:proofErr w:type="spellEnd"/>
      <w:r w:rsidRPr="0076713B">
        <w:rPr>
          <w:rFonts w:ascii="Times New Roman" w:hAnsi="Times New Roman" w:cs="Times New Roman"/>
        </w:rPr>
        <w:t xml:space="preserve"> in </w:t>
      </w:r>
      <w:r w:rsidRPr="0076713B">
        <w:rPr>
          <w:rFonts w:ascii="Times New Roman" w:hAnsi="Times New Roman" w:cs="Times New Roman"/>
          <w:i/>
        </w:rPr>
        <w:t xml:space="preserve">D. </w:t>
      </w:r>
      <w:proofErr w:type="spellStart"/>
      <w:r w:rsidRPr="0076713B">
        <w:rPr>
          <w:rFonts w:ascii="Times New Roman" w:hAnsi="Times New Roman" w:cs="Times New Roman"/>
          <w:i/>
        </w:rPr>
        <w:t>virilis</w:t>
      </w:r>
      <w:proofErr w:type="spellEnd"/>
      <w:r w:rsidRPr="0076713B">
        <w:rPr>
          <w:rFonts w:ascii="Times New Roman" w:hAnsi="Times New Roman" w:cs="Times New Roman"/>
          <w:i/>
        </w:rPr>
        <w:t xml:space="preserve"> </w:t>
      </w:r>
      <w:r w:rsidRPr="0076713B">
        <w:rPr>
          <w:rFonts w:ascii="Times New Roman" w:hAnsi="Times New Roman" w:cs="Times New Roman"/>
        </w:rPr>
        <w:t xml:space="preserve">and </w:t>
      </w:r>
      <w:r w:rsidRPr="0076713B">
        <w:rPr>
          <w:rFonts w:ascii="Times New Roman" w:hAnsi="Times New Roman" w:cs="Times New Roman"/>
          <w:i/>
        </w:rPr>
        <w:t>D. melanogaster</w:t>
      </w:r>
      <w:r w:rsidRPr="0076713B">
        <w:rPr>
          <w:rFonts w:ascii="Times New Roman" w:hAnsi="Times New Roman" w:cs="Times New Roman"/>
        </w:rPr>
        <w:t>, as well as statistics regarding size of these genes.</w:t>
      </w:r>
    </w:p>
    <w:p w:rsidR="008B44C8" w:rsidRPr="0076713B" w:rsidRDefault="008B44C8" w:rsidP="008B44C8">
      <w:pPr>
        <w:spacing w:line="480" w:lineRule="auto"/>
        <w:rPr>
          <w:rFonts w:ascii="Times New Roman" w:hAnsi="Times New Roman" w:cs="Times New Roman"/>
        </w:rPr>
      </w:pPr>
      <w:r w:rsidRPr="0076713B">
        <w:rPr>
          <w:rFonts w:ascii="Times New Roman" w:hAnsi="Times New Roman" w:cs="Times New Roman"/>
          <w:b/>
        </w:rPr>
        <w:t xml:space="preserve">Supplementary Table </w:t>
      </w:r>
      <w:r>
        <w:rPr>
          <w:rFonts w:ascii="Times New Roman" w:hAnsi="Times New Roman" w:cs="Times New Roman"/>
          <w:b/>
        </w:rPr>
        <w:t>6</w:t>
      </w:r>
      <w:r w:rsidRPr="0076713B">
        <w:rPr>
          <w:rFonts w:ascii="Times New Roman" w:hAnsi="Times New Roman" w:cs="Times New Roman"/>
          <w:b/>
        </w:rPr>
        <w:t xml:space="preserve">: </w:t>
      </w:r>
      <w:r w:rsidRPr="0076713B">
        <w:rPr>
          <w:rFonts w:ascii="Times New Roman" w:hAnsi="Times New Roman" w:cs="Times New Roman"/>
        </w:rPr>
        <w:t xml:space="preserve">Gene categories enriched for high </w:t>
      </w:r>
      <w:proofErr w:type="spellStart"/>
      <w:r w:rsidRPr="0076713B">
        <w:rPr>
          <w:rFonts w:ascii="Times New Roman" w:hAnsi="Times New Roman" w:cs="Times New Roman"/>
        </w:rPr>
        <w:t>dN</w:t>
      </w:r>
      <w:proofErr w:type="spellEnd"/>
      <w:r w:rsidRPr="0076713B">
        <w:rPr>
          <w:rFonts w:ascii="Times New Roman" w:hAnsi="Times New Roman" w:cs="Times New Roman"/>
        </w:rPr>
        <w:t>/</w:t>
      </w:r>
      <w:proofErr w:type="spellStart"/>
      <w:r w:rsidRPr="0076713B">
        <w:rPr>
          <w:rFonts w:ascii="Times New Roman" w:hAnsi="Times New Roman" w:cs="Times New Roman"/>
        </w:rPr>
        <w:t>dS</w:t>
      </w:r>
      <w:proofErr w:type="spellEnd"/>
      <w:r w:rsidRPr="0076713B">
        <w:rPr>
          <w:rFonts w:ascii="Times New Roman" w:hAnsi="Times New Roman" w:cs="Times New Roman"/>
        </w:rPr>
        <w:t xml:space="preserve"> (either the upper 95</w:t>
      </w:r>
      <w:r w:rsidRPr="0076713B">
        <w:rPr>
          <w:rFonts w:ascii="Times New Roman" w:hAnsi="Times New Roman" w:cs="Times New Roman"/>
          <w:vertAlign w:val="superscript"/>
        </w:rPr>
        <w:t>th</w:t>
      </w:r>
      <w:r w:rsidRPr="0076713B">
        <w:rPr>
          <w:rFonts w:ascii="Times New Roman" w:hAnsi="Times New Roman" w:cs="Times New Roman"/>
        </w:rPr>
        <w:t xml:space="preserve"> percentile or </w:t>
      </w:r>
      <w:proofErr w:type="spellStart"/>
      <w:r w:rsidRPr="0076713B">
        <w:rPr>
          <w:rFonts w:ascii="Times New Roman" w:hAnsi="Times New Roman" w:cs="Times New Roman"/>
        </w:rPr>
        <w:t>dN</w:t>
      </w:r>
      <w:proofErr w:type="spellEnd"/>
      <w:r w:rsidRPr="0076713B">
        <w:rPr>
          <w:rFonts w:ascii="Times New Roman" w:hAnsi="Times New Roman" w:cs="Times New Roman"/>
        </w:rPr>
        <w:t>/</w:t>
      </w:r>
      <w:proofErr w:type="spellStart"/>
      <w:r w:rsidRPr="0076713B">
        <w:rPr>
          <w:rFonts w:ascii="Times New Roman" w:hAnsi="Times New Roman" w:cs="Times New Roman"/>
        </w:rPr>
        <w:t>dS</w:t>
      </w:r>
      <w:proofErr w:type="spellEnd"/>
      <w:r w:rsidRPr="0076713B">
        <w:rPr>
          <w:rFonts w:ascii="Times New Roman" w:hAnsi="Times New Roman" w:cs="Times New Roman"/>
        </w:rPr>
        <w:t xml:space="preserve"> &gt; 1) across the entire phylogeny and on each species branch, also the upper outliers for </w:t>
      </w:r>
      <w:r w:rsidRPr="00D05FBA">
        <w:rPr>
          <w:rFonts w:ascii="Times New Roman" w:hAnsi="Times New Roman" w:cs="Times New Roman"/>
          <w:i/>
        </w:rPr>
        <w:t xml:space="preserve">D. </w:t>
      </w:r>
      <w:proofErr w:type="spellStart"/>
      <w:r w:rsidRPr="00D05FBA">
        <w:rPr>
          <w:rFonts w:ascii="Times New Roman" w:hAnsi="Times New Roman" w:cs="Times New Roman"/>
          <w:i/>
        </w:rPr>
        <w:t>nigrodunni</w:t>
      </w:r>
      <w:proofErr w:type="spellEnd"/>
      <w:r w:rsidRPr="0076713B">
        <w:rPr>
          <w:rFonts w:ascii="Times New Roman" w:hAnsi="Times New Roman" w:cs="Times New Roman"/>
        </w:rPr>
        <w:t xml:space="preserve"> and </w:t>
      </w:r>
      <w:r w:rsidRPr="00D05FBA">
        <w:rPr>
          <w:rFonts w:ascii="Times New Roman" w:hAnsi="Times New Roman" w:cs="Times New Roman"/>
          <w:i/>
        </w:rPr>
        <w:t xml:space="preserve">D. </w:t>
      </w:r>
      <w:proofErr w:type="spellStart"/>
      <w:r>
        <w:rPr>
          <w:rFonts w:ascii="Times New Roman" w:hAnsi="Times New Roman" w:cs="Times New Roman"/>
          <w:i/>
        </w:rPr>
        <w:t>arawakana</w:t>
      </w:r>
      <w:proofErr w:type="spellEnd"/>
      <w:r w:rsidRPr="0076713B">
        <w:rPr>
          <w:rFonts w:ascii="Times New Roman" w:hAnsi="Times New Roman" w:cs="Times New Roman"/>
        </w:rPr>
        <w:t xml:space="preserve"> relative to the other species.</w:t>
      </w:r>
    </w:p>
    <w:p w:rsidR="008B44C8" w:rsidRPr="0076713B" w:rsidRDefault="008B44C8" w:rsidP="008B44C8">
      <w:pPr>
        <w:spacing w:line="480" w:lineRule="auto"/>
        <w:rPr>
          <w:rFonts w:ascii="Times New Roman" w:hAnsi="Times New Roman" w:cs="Times New Roman"/>
          <w:b/>
        </w:rPr>
      </w:pPr>
      <w:r w:rsidRPr="0076713B">
        <w:rPr>
          <w:rFonts w:ascii="Times New Roman" w:hAnsi="Times New Roman" w:cs="Times New Roman"/>
          <w:b/>
        </w:rPr>
        <w:t xml:space="preserve">Supplementary Table </w:t>
      </w:r>
      <w:r>
        <w:rPr>
          <w:rFonts w:ascii="Times New Roman" w:hAnsi="Times New Roman" w:cs="Times New Roman"/>
          <w:b/>
        </w:rPr>
        <w:t>7</w:t>
      </w:r>
      <w:r w:rsidRPr="0076713B">
        <w:rPr>
          <w:rFonts w:ascii="Times New Roman" w:hAnsi="Times New Roman" w:cs="Times New Roman"/>
          <w:b/>
        </w:rPr>
        <w:t>:</w:t>
      </w:r>
      <w:r w:rsidRPr="0076713B">
        <w:rPr>
          <w:rFonts w:ascii="Times New Roman" w:hAnsi="Times New Roman" w:cs="Times New Roman"/>
        </w:rPr>
        <w:t xml:space="preserve"> Gene categories enriched for duplications on each branch of the </w:t>
      </w:r>
      <w:r w:rsidRPr="0076713B">
        <w:rPr>
          <w:rFonts w:ascii="Times New Roman" w:hAnsi="Times New Roman" w:cs="Times New Roman"/>
          <w:i/>
        </w:rPr>
        <w:t xml:space="preserve">D. </w:t>
      </w:r>
      <w:proofErr w:type="spellStart"/>
      <w:r w:rsidRPr="0076713B">
        <w:rPr>
          <w:rFonts w:ascii="Times New Roman" w:hAnsi="Times New Roman" w:cs="Times New Roman"/>
          <w:i/>
        </w:rPr>
        <w:t>dunni</w:t>
      </w:r>
      <w:proofErr w:type="spellEnd"/>
      <w:r w:rsidRPr="0076713B">
        <w:rPr>
          <w:rFonts w:ascii="Times New Roman" w:hAnsi="Times New Roman" w:cs="Times New Roman"/>
          <w:i/>
        </w:rPr>
        <w:t xml:space="preserve"> </w:t>
      </w:r>
      <w:r w:rsidRPr="0076713B">
        <w:rPr>
          <w:rFonts w:ascii="Times New Roman" w:hAnsi="Times New Roman" w:cs="Times New Roman"/>
        </w:rPr>
        <w:t>species phylogeny, relative to unduplicated genes.</w:t>
      </w:r>
    </w:p>
    <w:p w:rsidR="008B44C8" w:rsidRDefault="008B44C8" w:rsidP="008B44C8">
      <w:pPr>
        <w:spacing w:line="480" w:lineRule="auto"/>
        <w:rPr>
          <w:rFonts w:ascii="Times New Roman" w:hAnsi="Times New Roman" w:cs="Times New Roman"/>
          <w:b/>
        </w:rPr>
      </w:pPr>
      <w:r w:rsidRPr="0076713B">
        <w:rPr>
          <w:rFonts w:ascii="Times New Roman" w:hAnsi="Times New Roman" w:cs="Times New Roman"/>
          <w:b/>
        </w:rPr>
        <w:t xml:space="preserve">Supplementary Table </w:t>
      </w:r>
      <w:r>
        <w:rPr>
          <w:rFonts w:ascii="Times New Roman" w:hAnsi="Times New Roman" w:cs="Times New Roman"/>
          <w:b/>
        </w:rPr>
        <w:t>8</w:t>
      </w:r>
      <w:r w:rsidRPr="0076713B">
        <w:rPr>
          <w:rFonts w:ascii="Times New Roman" w:hAnsi="Times New Roman" w:cs="Times New Roman"/>
          <w:b/>
        </w:rPr>
        <w:t xml:space="preserve">: </w:t>
      </w:r>
      <w:proofErr w:type="spellStart"/>
      <w:r w:rsidRPr="0076713B">
        <w:rPr>
          <w:rFonts w:ascii="Times New Roman" w:hAnsi="Times New Roman" w:cs="Times New Roman"/>
        </w:rPr>
        <w:t>dN</w:t>
      </w:r>
      <w:proofErr w:type="spellEnd"/>
      <w:r w:rsidRPr="0076713B">
        <w:rPr>
          <w:rFonts w:ascii="Times New Roman" w:hAnsi="Times New Roman" w:cs="Times New Roman"/>
        </w:rPr>
        <w:t>/</w:t>
      </w:r>
      <w:proofErr w:type="spellStart"/>
      <w:r w:rsidRPr="0076713B">
        <w:rPr>
          <w:rFonts w:ascii="Times New Roman" w:hAnsi="Times New Roman" w:cs="Times New Roman"/>
        </w:rPr>
        <w:t>dS</w:t>
      </w:r>
      <w:proofErr w:type="spellEnd"/>
      <w:r w:rsidRPr="0076713B">
        <w:rPr>
          <w:rFonts w:ascii="Times New Roman" w:hAnsi="Times New Roman" w:cs="Times New Roman"/>
        </w:rPr>
        <w:t xml:space="preserve"> statistics calculated using </w:t>
      </w:r>
      <w:proofErr w:type="spellStart"/>
      <w:r w:rsidRPr="0076713B">
        <w:rPr>
          <w:rFonts w:ascii="Times New Roman" w:hAnsi="Times New Roman" w:cs="Times New Roman"/>
        </w:rPr>
        <w:t>codeML</w:t>
      </w:r>
      <w:proofErr w:type="spellEnd"/>
      <w:r w:rsidRPr="0076713B">
        <w:rPr>
          <w:rFonts w:ascii="Times New Roman" w:hAnsi="Times New Roman" w:cs="Times New Roman"/>
        </w:rPr>
        <w:t xml:space="preserve"> for the entire </w:t>
      </w:r>
      <w:proofErr w:type="spellStart"/>
      <w:r w:rsidRPr="0076713B">
        <w:rPr>
          <w:rFonts w:ascii="Times New Roman" w:hAnsi="Times New Roman" w:cs="Times New Roman"/>
          <w:i/>
        </w:rPr>
        <w:t>dunni</w:t>
      </w:r>
      <w:proofErr w:type="spellEnd"/>
      <w:r w:rsidRPr="0076713B">
        <w:rPr>
          <w:rFonts w:ascii="Times New Roman" w:hAnsi="Times New Roman" w:cs="Times New Roman"/>
          <w:i/>
        </w:rPr>
        <w:t xml:space="preserve"> </w:t>
      </w:r>
      <w:r w:rsidRPr="0076713B">
        <w:rPr>
          <w:rFonts w:ascii="Times New Roman" w:hAnsi="Times New Roman" w:cs="Times New Roman"/>
        </w:rPr>
        <w:t>phylogeny and on each branch.</w:t>
      </w:r>
      <w:r>
        <w:rPr>
          <w:rFonts w:ascii="Times New Roman" w:hAnsi="Times New Roman" w:cs="Times New Roman"/>
          <w:b/>
        </w:rPr>
        <w:br w:type="page"/>
      </w:r>
    </w:p>
    <w:p w:rsidR="008B44C8" w:rsidRPr="0076713B" w:rsidRDefault="008B44C8" w:rsidP="008B44C8">
      <w:pPr>
        <w:spacing w:line="480" w:lineRule="auto"/>
        <w:rPr>
          <w:rFonts w:ascii="Times New Roman" w:hAnsi="Times New Roman" w:cs="Times New Roman"/>
          <w:b/>
        </w:rPr>
      </w:pPr>
      <w:r w:rsidRPr="0076713B">
        <w:rPr>
          <w:rFonts w:ascii="Times New Roman" w:hAnsi="Times New Roman" w:cs="Times New Roman"/>
          <w:b/>
        </w:rPr>
        <w:lastRenderedPageBreak/>
        <w:t xml:space="preserve">Supplementary Figure 1: </w:t>
      </w:r>
      <w:r w:rsidRPr="0076713B">
        <w:rPr>
          <w:rFonts w:ascii="Times New Roman" w:hAnsi="Times New Roman" w:cs="Times New Roman"/>
        </w:rPr>
        <w:t xml:space="preserve">Phylogeny of the </w:t>
      </w:r>
      <w:proofErr w:type="spellStart"/>
      <w:r w:rsidRPr="0076713B">
        <w:rPr>
          <w:rFonts w:ascii="Times New Roman" w:hAnsi="Times New Roman" w:cs="Times New Roman"/>
          <w:i/>
        </w:rPr>
        <w:t>dunni</w:t>
      </w:r>
      <w:proofErr w:type="spellEnd"/>
      <w:r w:rsidRPr="0076713B">
        <w:rPr>
          <w:rFonts w:ascii="Times New Roman" w:hAnsi="Times New Roman" w:cs="Times New Roman"/>
          <w:i/>
        </w:rPr>
        <w:t xml:space="preserve"> </w:t>
      </w:r>
      <w:r w:rsidRPr="0076713B">
        <w:rPr>
          <w:rFonts w:ascii="Times New Roman" w:hAnsi="Times New Roman" w:cs="Times New Roman"/>
        </w:rPr>
        <w:t xml:space="preserve">group relative to other </w:t>
      </w:r>
      <w:r w:rsidRPr="0076713B">
        <w:rPr>
          <w:rFonts w:ascii="Times New Roman" w:hAnsi="Times New Roman" w:cs="Times New Roman"/>
          <w:i/>
        </w:rPr>
        <w:t xml:space="preserve">Drosophila </w:t>
      </w:r>
      <w:r w:rsidRPr="0076713B">
        <w:rPr>
          <w:rFonts w:ascii="Times New Roman" w:hAnsi="Times New Roman" w:cs="Times New Roman"/>
        </w:rPr>
        <w:t xml:space="preserve">species. Phylogeny was calculated using </w:t>
      </w:r>
      <w:proofErr w:type="spellStart"/>
      <w:r w:rsidRPr="0076713B">
        <w:rPr>
          <w:rFonts w:ascii="Times New Roman" w:hAnsi="Times New Roman" w:cs="Times New Roman"/>
        </w:rPr>
        <w:t>PhyML</w:t>
      </w:r>
      <w:proofErr w:type="spellEnd"/>
      <w:r w:rsidRPr="0076713B">
        <w:rPr>
          <w:rFonts w:ascii="Times New Roman" w:hAnsi="Times New Roman" w:cs="Times New Roman"/>
        </w:rPr>
        <w:t xml:space="preserve"> </w:t>
      </w:r>
      <w:r w:rsidRPr="0076713B">
        <w:rPr>
          <w:rFonts w:ascii="Times New Roman" w:hAnsi="Times New Roman" w:cs="Times New Roman"/>
        </w:rPr>
        <w:fldChar w:fldCharType="begin"/>
      </w:r>
      <w:r>
        <w:rPr>
          <w:rFonts w:ascii="Times New Roman" w:hAnsi="Times New Roman" w:cs="Times New Roman"/>
        </w:rPr>
        <w:instrText xml:space="preserve"> ADDIN EN.CITE &lt;EndNote&gt;&lt;Cite&gt;&lt;Author&gt;Guindon&lt;/Author&gt;&lt;Year&gt;2010&lt;/Year&gt;&lt;RecNum&gt;875&lt;/RecNum&gt;&lt;DisplayText&gt;(104)&lt;/DisplayText&gt;&lt;record&gt;&lt;rec-number&gt;875&lt;/rec-number&gt;&lt;foreign-keys&gt;&lt;key app="EN" db-id="d92r5xxepdt0d3ef9f4xez93azfaev22zwe5" timestamp="1556649778"&gt;875&lt;/key&gt;&lt;/foreign-keys&gt;&lt;ref-type name="Journal Article"&gt;17&lt;/ref-type&gt;&lt;contributors&gt;&lt;authors&gt;&lt;author&gt;Guindon, Stéphane&lt;/author&gt;&lt;author&gt;Dufayard, Jean-François&lt;/author&gt;&lt;author&gt;Lefort, Vincent&lt;/author&gt;&lt;author&gt;Anisimova, Maria&lt;/author&gt;&lt;author&gt;Hordijk, Wim&lt;/author&gt;&lt;author&gt;Gascuel, Olivier&lt;/author&gt;&lt;/authors&gt;&lt;/contributors&gt;&lt;titles&gt;&lt;title&gt;New algorithms and methods to estimate maximum-likelihood phylogenies: assessing the performance of PhyML 3.0.&lt;/title&gt;&lt;secondary-title&gt;Systematic biology&lt;/secondary-title&gt;&lt;/titles&gt;&lt;pages&gt;307-21&lt;/pages&gt;&lt;volume&gt;59&lt;/volume&gt;&lt;keywords&gt;&lt;keyword&gt;Algorithms&lt;/keyword&gt;&lt;keyword&gt;Classification&lt;/keyword&gt;&lt;keyword&gt;Classification: methods&lt;/keyword&gt;&lt;keyword&gt;Likelihood Functions&lt;/keyword&gt;&lt;keyword&gt;Phylogeny&lt;/keyword&gt;&lt;keyword&gt;Software&lt;/keyword&gt;&lt;/keywords&gt;&lt;dates&gt;&lt;year&gt;2010&lt;/year&gt;&lt;/dates&gt;&lt;accession-num&gt;20525638&lt;/accession-num&gt;&lt;urls&gt;&lt;/urls&gt;&lt;electronic-resource-num&gt;10.1093/sysbio/syq010&lt;/electronic-resource-num&gt;&lt;/record&gt;&lt;/Cite&gt;&lt;/EndNote&gt;</w:instrText>
      </w:r>
      <w:r w:rsidRPr="0076713B">
        <w:rPr>
          <w:rFonts w:ascii="Times New Roman" w:hAnsi="Times New Roman" w:cs="Times New Roman"/>
        </w:rPr>
        <w:fldChar w:fldCharType="separate"/>
      </w:r>
      <w:r>
        <w:rPr>
          <w:rFonts w:ascii="Times New Roman" w:hAnsi="Times New Roman" w:cs="Times New Roman"/>
          <w:noProof/>
        </w:rPr>
        <w:t>(104)</w:t>
      </w:r>
      <w:r w:rsidRPr="0076713B">
        <w:rPr>
          <w:rFonts w:ascii="Times New Roman" w:hAnsi="Times New Roman" w:cs="Times New Roman"/>
        </w:rPr>
        <w:fldChar w:fldCharType="end"/>
      </w:r>
      <w:r w:rsidRPr="0076713B">
        <w:rPr>
          <w:rFonts w:ascii="Times New Roman" w:hAnsi="Times New Roman" w:cs="Times New Roman"/>
        </w:rPr>
        <w:t xml:space="preserve">, </w:t>
      </w:r>
      <w:r>
        <w:rPr>
          <w:rFonts w:ascii="Times New Roman" w:hAnsi="Times New Roman" w:cs="Times New Roman"/>
        </w:rPr>
        <w:t xml:space="preserve">finding the consensus of 100 genes, </w:t>
      </w:r>
      <w:r w:rsidRPr="0076713B">
        <w:rPr>
          <w:rFonts w:ascii="Times New Roman" w:hAnsi="Times New Roman" w:cs="Times New Roman"/>
        </w:rPr>
        <w:t>with bootstrap values (the number that match out of 100) shown at nodes.</w:t>
      </w:r>
      <w:r>
        <w:rPr>
          <w:rFonts w:ascii="Times New Roman" w:hAnsi="Times New Roman" w:cs="Times New Roman"/>
        </w:rPr>
        <w:t xml:space="preserve"> Scale bar shows the branch length of 0.2 substitutions per site.</w:t>
      </w:r>
    </w:p>
    <w:p w:rsidR="008B44C8" w:rsidRDefault="008B44C8" w:rsidP="008B44C8">
      <w:pPr>
        <w:spacing w:line="480" w:lineRule="auto"/>
        <w:rPr>
          <w:rFonts w:ascii="Times New Roman" w:hAnsi="Times New Roman" w:cs="Times New Roman"/>
          <w:b/>
        </w:rPr>
      </w:pPr>
      <w:r w:rsidRPr="0076713B">
        <w:rPr>
          <w:rFonts w:ascii="Times New Roman" w:hAnsi="Times New Roman" w:cs="Times New Roman"/>
          <w:noProof/>
        </w:rPr>
        <w:drawing>
          <wp:inline distT="0" distB="0" distL="0" distR="0" wp14:anchorId="6C3BA614" wp14:editId="475F4AD8">
            <wp:extent cx="4584700" cy="4977832"/>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1_Ddunni_phy.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587167" cy="4980510"/>
                    </a:xfrm>
                    <a:prstGeom prst="rect">
                      <a:avLst/>
                    </a:prstGeom>
                  </pic:spPr>
                </pic:pic>
              </a:graphicData>
            </a:graphic>
          </wp:inline>
        </w:drawing>
      </w:r>
      <w:r>
        <w:rPr>
          <w:rFonts w:ascii="Times New Roman" w:hAnsi="Times New Roman" w:cs="Times New Roman"/>
          <w:b/>
        </w:rPr>
        <w:br w:type="page"/>
      </w:r>
    </w:p>
    <w:p w:rsidR="008B44C8" w:rsidRPr="0076713B" w:rsidRDefault="008B44C8" w:rsidP="008B44C8">
      <w:pPr>
        <w:spacing w:line="480" w:lineRule="auto"/>
        <w:jc w:val="both"/>
        <w:rPr>
          <w:rFonts w:ascii="Times New Roman" w:hAnsi="Times New Roman" w:cs="Times New Roman"/>
        </w:rPr>
      </w:pPr>
      <w:r w:rsidRPr="0076713B">
        <w:rPr>
          <w:rFonts w:ascii="Times New Roman" w:hAnsi="Times New Roman" w:cs="Times New Roman"/>
          <w:b/>
        </w:rPr>
        <w:lastRenderedPageBreak/>
        <w:t xml:space="preserve">Supplementary Figure </w:t>
      </w:r>
      <w:r>
        <w:rPr>
          <w:rFonts w:ascii="Times New Roman" w:hAnsi="Times New Roman" w:cs="Times New Roman"/>
          <w:b/>
        </w:rPr>
        <w:t>2</w:t>
      </w:r>
      <w:r w:rsidRPr="0076713B">
        <w:rPr>
          <w:rFonts w:ascii="Times New Roman" w:hAnsi="Times New Roman" w:cs="Times New Roman"/>
          <w:b/>
        </w:rPr>
        <w:t xml:space="preserve">: </w:t>
      </w:r>
      <w:r>
        <w:rPr>
          <w:rFonts w:ascii="Times New Roman" w:hAnsi="Times New Roman" w:cs="Times New Roman"/>
        </w:rPr>
        <w:t>Proportion</w:t>
      </w:r>
      <w:r w:rsidRPr="0076713B">
        <w:rPr>
          <w:rFonts w:ascii="Times New Roman" w:hAnsi="Times New Roman" w:cs="Times New Roman"/>
        </w:rPr>
        <w:t xml:space="preserve"> of females </w:t>
      </w:r>
      <w:r>
        <w:rPr>
          <w:rFonts w:ascii="Times New Roman" w:hAnsi="Times New Roman" w:cs="Times New Roman"/>
        </w:rPr>
        <w:t xml:space="preserve">surviving each day, </w:t>
      </w:r>
      <w:r w:rsidRPr="0076713B">
        <w:rPr>
          <w:rFonts w:ascii="Times New Roman" w:hAnsi="Times New Roman" w:cs="Times New Roman"/>
        </w:rPr>
        <w:t>for each species used in each cross, compared to virgin female survival</w:t>
      </w:r>
      <w:r>
        <w:rPr>
          <w:rFonts w:ascii="Times New Roman" w:hAnsi="Times New Roman" w:cs="Times New Roman"/>
        </w:rPr>
        <w:t xml:space="preserve">. Crosses </w:t>
      </w:r>
      <w:r w:rsidRPr="0076713B">
        <w:rPr>
          <w:rFonts w:ascii="Times New Roman" w:hAnsi="Times New Roman" w:cs="Times New Roman"/>
        </w:rPr>
        <w:t xml:space="preserve">following curing of the strain with Tetracycline-Hydrochloride. Females are separated by species, and grouped as virgins, conspecific crossed (crossed to own species), </w:t>
      </w:r>
      <w:proofErr w:type="spellStart"/>
      <w:r w:rsidRPr="0076713B">
        <w:rPr>
          <w:rFonts w:ascii="Times New Roman" w:hAnsi="Times New Roman" w:cs="Times New Roman"/>
        </w:rPr>
        <w:t>heterospecific</w:t>
      </w:r>
      <w:proofErr w:type="spellEnd"/>
      <w:r w:rsidRPr="0076713B">
        <w:rPr>
          <w:rFonts w:ascii="Times New Roman" w:hAnsi="Times New Roman" w:cs="Times New Roman"/>
        </w:rPr>
        <w:t xml:space="preserve"> crossed (crossed to a different species). In the case of </w:t>
      </w:r>
      <w:proofErr w:type="spellStart"/>
      <w:r w:rsidRPr="0076713B">
        <w:rPr>
          <w:rFonts w:ascii="Times New Roman" w:hAnsi="Times New Roman" w:cs="Times New Roman"/>
        </w:rPr>
        <w:t>heterospecific</w:t>
      </w:r>
      <w:proofErr w:type="spellEnd"/>
      <w:r w:rsidRPr="0076713B">
        <w:rPr>
          <w:rFonts w:ascii="Times New Roman" w:hAnsi="Times New Roman" w:cs="Times New Roman"/>
        </w:rPr>
        <w:t xml:space="preserve"> crosses, </w:t>
      </w:r>
      <w:r w:rsidRPr="0076713B">
        <w:rPr>
          <w:rFonts w:ascii="Times New Roman" w:hAnsi="Times New Roman" w:cs="Times New Roman"/>
          <w:i/>
        </w:rPr>
        <w:t xml:space="preserve">D. </w:t>
      </w:r>
      <w:proofErr w:type="spellStart"/>
      <w:r>
        <w:rPr>
          <w:rFonts w:ascii="Times New Roman" w:hAnsi="Times New Roman" w:cs="Times New Roman"/>
          <w:i/>
        </w:rPr>
        <w:t>arawakana</w:t>
      </w:r>
      <w:proofErr w:type="spellEnd"/>
      <w:r w:rsidRPr="0076713B">
        <w:rPr>
          <w:rFonts w:ascii="Times New Roman" w:hAnsi="Times New Roman" w:cs="Times New Roman"/>
          <w:i/>
        </w:rPr>
        <w:t xml:space="preserve"> </w:t>
      </w:r>
      <w:r w:rsidRPr="0076713B">
        <w:rPr>
          <w:rFonts w:ascii="Times New Roman" w:hAnsi="Times New Roman" w:cs="Times New Roman"/>
        </w:rPr>
        <w:t xml:space="preserve">is only crossed to </w:t>
      </w:r>
      <w:r w:rsidRPr="0076713B">
        <w:rPr>
          <w:rFonts w:ascii="Times New Roman" w:hAnsi="Times New Roman" w:cs="Times New Roman"/>
          <w:i/>
        </w:rPr>
        <w:t xml:space="preserve">D. </w:t>
      </w:r>
      <w:proofErr w:type="spellStart"/>
      <w:r w:rsidRPr="0076713B">
        <w:rPr>
          <w:rFonts w:ascii="Times New Roman" w:hAnsi="Times New Roman" w:cs="Times New Roman"/>
          <w:i/>
        </w:rPr>
        <w:t>nigrodunni</w:t>
      </w:r>
      <w:proofErr w:type="spellEnd"/>
      <w:r w:rsidRPr="0076713B">
        <w:rPr>
          <w:rFonts w:ascii="Times New Roman" w:hAnsi="Times New Roman" w:cs="Times New Roman"/>
          <w:i/>
        </w:rPr>
        <w:t xml:space="preserve"> </w:t>
      </w:r>
      <w:r w:rsidRPr="0076713B">
        <w:rPr>
          <w:rFonts w:ascii="Times New Roman" w:hAnsi="Times New Roman" w:cs="Times New Roman"/>
        </w:rPr>
        <w:t xml:space="preserve">and </w:t>
      </w:r>
      <w:r w:rsidRPr="0076713B">
        <w:rPr>
          <w:rFonts w:ascii="Times New Roman" w:hAnsi="Times New Roman" w:cs="Times New Roman"/>
          <w:i/>
        </w:rPr>
        <w:t xml:space="preserve">D. </w:t>
      </w:r>
      <w:proofErr w:type="spellStart"/>
      <w:r w:rsidRPr="0076713B">
        <w:rPr>
          <w:rFonts w:ascii="Times New Roman" w:hAnsi="Times New Roman" w:cs="Times New Roman"/>
          <w:i/>
        </w:rPr>
        <w:t>dunni</w:t>
      </w:r>
      <w:proofErr w:type="spellEnd"/>
      <w:r w:rsidRPr="0076713B">
        <w:rPr>
          <w:rFonts w:ascii="Times New Roman" w:hAnsi="Times New Roman" w:cs="Times New Roman"/>
          <w:i/>
        </w:rPr>
        <w:t xml:space="preserve"> </w:t>
      </w:r>
      <w:r w:rsidRPr="0076713B">
        <w:rPr>
          <w:rFonts w:ascii="Times New Roman" w:hAnsi="Times New Roman" w:cs="Times New Roman"/>
        </w:rPr>
        <w:t xml:space="preserve">is only crossed to </w:t>
      </w:r>
      <w:r w:rsidRPr="0076713B">
        <w:rPr>
          <w:rFonts w:ascii="Times New Roman" w:hAnsi="Times New Roman" w:cs="Times New Roman"/>
          <w:i/>
        </w:rPr>
        <w:t xml:space="preserve">D.  </w:t>
      </w:r>
      <w:proofErr w:type="spellStart"/>
      <w:r w:rsidRPr="0076713B">
        <w:rPr>
          <w:rFonts w:ascii="Times New Roman" w:hAnsi="Times New Roman" w:cs="Times New Roman"/>
          <w:i/>
        </w:rPr>
        <w:t>similis</w:t>
      </w:r>
      <w:proofErr w:type="spellEnd"/>
      <w:r w:rsidRPr="0076713B">
        <w:rPr>
          <w:rFonts w:ascii="Times New Roman" w:hAnsi="Times New Roman" w:cs="Times New Roman"/>
        </w:rPr>
        <w:t>.</w:t>
      </w:r>
    </w:p>
    <w:p w:rsidR="008B44C8" w:rsidRDefault="008B44C8" w:rsidP="008B44C8">
      <w:pPr>
        <w:spacing w:line="480" w:lineRule="auto"/>
        <w:rPr>
          <w:rFonts w:ascii="Times New Roman" w:hAnsi="Times New Roman" w:cs="Times New Roman"/>
          <w:b/>
        </w:rPr>
      </w:pPr>
      <w:r w:rsidRPr="0076713B">
        <w:rPr>
          <w:rFonts w:ascii="Times New Roman" w:hAnsi="Times New Roman" w:cs="Times New Roman"/>
          <w:noProof/>
        </w:rPr>
        <w:drawing>
          <wp:inline distT="0" distB="0" distL="0" distR="0" wp14:anchorId="2DC72ACB" wp14:editId="4CC17DEB">
            <wp:extent cx="5264835" cy="52648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unni_surv_c.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64835" cy="5264835"/>
                    </a:xfrm>
                    <a:prstGeom prst="rect">
                      <a:avLst/>
                    </a:prstGeom>
                  </pic:spPr>
                </pic:pic>
              </a:graphicData>
            </a:graphic>
          </wp:inline>
        </w:drawing>
      </w:r>
      <w:r>
        <w:rPr>
          <w:rFonts w:ascii="Times New Roman" w:hAnsi="Times New Roman" w:cs="Times New Roman"/>
          <w:b/>
        </w:rPr>
        <w:br w:type="page"/>
      </w:r>
    </w:p>
    <w:p w:rsidR="008B44C8" w:rsidRPr="0076713B" w:rsidRDefault="008B44C8" w:rsidP="008B44C8">
      <w:pPr>
        <w:spacing w:line="480" w:lineRule="auto"/>
        <w:rPr>
          <w:rFonts w:ascii="Times New Roman" w:hAnsi="Times New Roman" w:cs="Times New Roman"/>
        </w:rPr>
      </w:pPr>
      <w:r w:rsidRPr="0076713B">
        <w:rPr>
          <w:rFonts w:ascii="Times New Roman" w:hAnsi="Times New Roman" w:cs="Times New Roman"/>
          <w:b/>
        </w:rPr>
        <w:lastRenderedPageBreak/>
        <w:t xml:space="preserve">Supplementary Figure </w:t>
      </w:r>
      <w:r>
        <w:rPr>
          <w:rFonts w:ascii="Times New Roman" w:hAnsi="Times New Roman" w:cs="Times New Roman"/>
          <w:b/>
        </w:rPr>
        <w:t>3</w:t>
      </w:r>
      <w:r w:rsidRPr="0076713B">
        <w:rPr>
          <w:rFonts w:ascii="Times New Roman" w:hAnsi="Times New Roman" w:cs="Times New Roman"/>
          <w:b/>
        </w:rPr>
        <w:t xml:space="preserve">: </w:t>
      </w:r>
      <w:r w:rsidRPr="0076713B">
        <w:rPr>
          <w:rFonts w:ascii="Times New Roman" w:hAnsi="Times New Roman" w:cs="Times New Roman"/>
        </w:rPr>
        <w:t>Difference in survival for different sets of crosses, comparing between survival of females before and after curing with Tetracycline-Hydrochloride.</w:t>
      </w:r>
    </w:p>
    <w:p w:rsidR="008B44C8" w:rsidRDefault="008B44C8" w:rsidP="008B44C8">
      <w:pPr>
        <w:spacing w:line="480" w:lineRule="auto"/>
        <w:rPr>
          <w:rFonts w:ascii="Times New Roman" w:hAnsi="Times New Roman" w:cs="Times New Roman"/>
          <w:b/>
        </w:rPr>
      </w:pPr>
      <w:r w:rsidRPr="0076713B">
        <w:rPr>
          <w:rFonts w:ascii="Times New Roman" w:hAnsi="Times New Roman" w:cs="Times New Roman"/>
          <w:b/>
          <w:noProof/>
        </w:rPr>
        <w:drawing>
          <wp:inline distT="0" distB="0" distL="0" distR="0" wp14:anchorId="360887D9" wp14:editId="005063C2">
            <wp:extent cx="5943599" cy="5884513"/>
            <wp:effectExtent l="0" t="0" r="63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plo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599" cy="5884513"/>
                    </a:xfrm>
                    <a:prstGeom prst="rect">
                      <a:avLst/>
                    </a:prstGeom>
                  </pic:spPr>
                </pic:pic>
              </a:graphicData>
            </a:graphic>
          </wp:inline>
        </w:drawing>
      </w:r>
      <w:r>
        <w:rPr>
          <w:rFonts w:ascii="Times New Roman" w:hAnsi="Times New Roman" w:cs="Times New Roman"/>
          <w:b/>
        </w:rPr>
        <w:br w:type="page"/>
      </w:r>
    </w:p>
    <w:p w:rsidR="008B44C8" w:rsidRPr="00FF4CEE" w:rsidRDefault="008B44C8" w:rsidP="008B44C8">
      <w:pPr>
        <w:spacing w:line="480" w:lineRule="auto"/>
        <w:jc w:val="both"/>
        <w:rPr>
          <w:rFonts w:ascii="Times New Roman" w:hAnsi="Times New Roman" w:cs="Times New Roman"/>
        </w:rPr>
      </w:pPr>
      <w:r w:rsidRPr="0076713B">
        <w:rPr>
          <w:rFonts w:ascii="Times New Roman" w:hAnsi="Times New Roman" w:cs="Times New Roman"/>
          <w:b/>
        </w:rPr>
        <w:lastRenderedPageBreak/>
        <w:t xml:space="preserve">Supplementary Figure </w:t>
      </w:r>
      <w:r>
        <w:rPr>
          <w:rFonts w:ascii="Times New Roman" w:hAnsi="Times New Roman" w:cs="Times New Roman"/>
          <w:b/>
        </w:rPr>
        <w:t>4</w:t>
      </w:r>
      <w:r w:rsidRPr="0076713B">
        <w:rPr>
          <w:rFonts w:ascii="Times New Roman" w:hAnsi="Times New Roman" w:cs="Times New Roman"/>
          <w:b/>
        </w:rPr>
        <w:t xml:space="preserve">: </w:t>
      </w:r>
      <w:r w:rsidRPr="0076713B">
        <w:rPr>
          <w:rFonts w:ascii="Times New Roman" w:hAnsi="Times New Roman" w:cs="Times New Roman"/>
        </w:rPr>
        <w:t xml:space="preserve">Orthologous regions between the </w:t>
      </w:r>
      <w:r w:rsidRPr="0076713B">
        <w:rPr>
          <w:rFonts w:ascii="Times New Roman" w:hAnsi="Times New Roman" w:cs="Times New Roman"/>
          <w:i/>
        </w:rPr>
        <w:t xml:space="preserve">D. </w:t>
      </w:r>
      <w:proofErr w:type="spellStart"/>
      <w:r w:rsidRPr="0076713B">
        <w:rPr>
          <w:rFonts w:ascii="Times New Roman" w:hAnsi="Times New Roman" w:cs="Times New Roman"/>
          <w:i/>
        </w:rPr>
        <w:t>nigrodunni</w:t>
      </w:r>
      <w:proofErr w:type="spellEnd"/>
      <w:r w:rsidRPr="0076713B">
        <w:rPr>
          <w:rFonts w:ascii="Times New Roman" w:hAnsi="Times New Roman" w:cs="Times New Roman"/>
          <w:i/>
        </w:rPr>
        <w:t xml:space="preserve"> </w:t>
      </w:r>
      <w:r w:rsidRPr="0076713B">
        <w:rPr>
          <w:rFonts w:ascii="Times New Roman" w:hAnsi="Times New Roman" w:cs="Times New Roman"/>
        </w:rPr>
        <w:t xml:space="preserve">genome, </w:t>
      </w:r>
      <w:r w:rsidRPr="0076713B">
        <w:rPr>
          <w:rFonts w:ascii="Times New Roman" w:hAnsi="Times New Roman" w:cs="Times New Roman"/>
          <w:i/>
        </w:rPr>
        <w:t xml:space="preserve">D. </w:t>
      </w:r>
      <w:proofErr w:type="spellStart"/>
      <w:r w:rsidRPr="0076713B">
        <w:rPr>
          <w:rFonts w:ascii="Times New Roman" w:hAnsi="Times New Roman" w:cs="Times New Roman"/>
          <w:i/>
        </w:rPr>
        <w:t>dunni</w:t>
      </w:r>
      <w:proofErr w:type="spellEnd"/>
      <w:r w:rsidRPr="0076713B">
        <w:rPr>
          <w:rFonts w:ascii="Times New Roman" w:hAnsi="Times New Roman" w:cs="Times New Roman"/>
          <w:i/>
        </w:rPr>
        <w:t xml:space="preserve"> </w:t>
      </w:r>
      <w:r w:rsidRPr="0076713B">
        <w:rPr>
          <w:rFonts w:ascii="Times New Roman" w:hAnsi="Times New Roman" w:cs="Times New Roman"/>
        </w:rPr>
        <w:t xml:space="preserve">genome and </w:t>
      </w:r>
      <w:r w:rsidRPr="0076713B">
        <w:rPr>
          <w:rFonts w:ascii="Times New Roman" w:hAnsi="Times New Roman" w:cs="Times New Roman"/>
          <w:i/>
        </w:rPr>
        <w:t xml:space="preserve">D. </w:t>
      </w:r>
      <w:proofErr w:type="spellStart"/>
      <w:r w:rsidRPr="0076713B">
        <w:rPr>
          <w:rFonts w:ascii="Times New Roman" w:hAnsi="Times New Roman" w:cs="Times New Roman"/>
          <w:i/>
        </w:rPr>
        <w:t>innubila</w:t>
      </w:r>
      <w:proofErr w:type="spellEnd"/>
      <w:r w:rsidRPr="0076713B">
        <w:rPr>
          <w:rFonts w:ascii="Times New Roman" w:hAnsi="Times New Roman" w:cs="Times New Roman"/>
          <w:i/>
        </w:rPr>
        <w:t xml:space="preserve"> </w:t>
      </w:r>
      <w:r w:rsidRPr="0076713B">
        <w:rPr>
          <w:rFonts w:ascii="Times New Roman" w:hAnsi="Times New Roman" w:cs="Times New Roman"/>
        </w:rPr>
        <w:t xml:space="preserve">genome. </w:t>
      </w:r>
      <w:proofErr w:type="spellStart"/>
      <w:r w:rsidRPr="0076713B">
        <w:rPr>
          <w:rFonts w:ascii="Times New Roman" w:hAnsi="Times New Roman" w:cs="Times New Roman"/>
        </w:rPr>
        <w:t>Syntenic</w:t>
      </w:r>
      <w:proofErr w:type="spellEnd"/>
      <w:r w:rsidRPr="0076713B">
        <w:rPr>
          <w:rFonts w:ascii="Times New Roman" w:hAnsi="Times New Roman" w:cs="Times New Roman"/>
        </w:rPr>
        <w:t xml:space="preserve"> regions on the same chromosome (shown as Muller elements, A-F) are labelled with grey ribbons, while </w:t>
      </w:r>
      <w:proofErr w:type="spellStart"/>
      <w:r w:rsidRPr="0076713B">
        <w:rPr>
          <w:rFonts w:ascii="Times New Roman" w:hAnsi="Times New Roman" w:cs="Times New Roman"/>
        </w:rPr>
        <w:t>syntenic</w:t>
      </w:r>
      <w:proofErr w:type="spellEnd"/>
      <w:r w:rsidRPr="0076713B">
        <w:rPr>
          <w:rFonts w:ascii="Times New Roman" w:hAnsi="Times New Roman" w:cs="Times New Roman"/>
        </w:rPr>
        <w:t xml:space="preserve"> regions between difference chromosomes are labelled in red.</w:t>
      </w:r>
    </w:p>
    <w:p w:rsidR="008B44C8" w:rsidRDefault="008B44C8" w:rsidP="008B44C8">
      <w:pPr>
        <w:spacing w:line="480" w:lineRule="auto"/>
        <w:rPr>
          <w:rFonts w:ascii="Times New Roman" w:hAnsi="Times New Roman" w:cs="Times New Roman"/>
          <w:b/>
        </w:rPr>
      </w:pPr>
      <w:r w:rsidRPr="0076713B">
        <w:rPr>
          <w:rFonts w:ascii="Times New Roman" w:hAnsi="Times New Roman" w:cs="Times New Roman"/>
          <w:b/>
          <w:noProof/>
        </w:rPr>
        <w:drawing>
          <wp:inline distT="0" distB="0" distL="0" distR="0" wp14:anchorId="270FA760" wp14:editId="1E94D390">
            <wp:extent cx="5943600" cy="2608159"/>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2_synteny.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608159"/>
                    </a:xfrm>
                    <a:prstGeom prst="rect">
                      <a:avLst/>
                    </a:prstGeom>
                  </pic:spPr>
                </pic:pic>
              </a:graphicData>
            </a:graphic>
          </wp:inline>
        </w:drawing>
      </w:r>
      <w:r>
        <w:rPr>
          <w:rFonts w:ascii="Times New Roman" w:hAnsi="Times New Roman" w:cs="Times New Roman"/>
          <w:b/>
        </w:rPr>
        <w:br w:type="page"/>
      </w:r>
    </w:p>
    <w:p w:rsidR="008B44C8" w:rsidRDefault="008B44C8" w:rsidP="008B44C8">
      <w:pPr>
        <w:spacing w:line="480" w:lineRule="auto"/>
        <w:rPr>
          <w:rFonts w:ascii="Times New Roman" w:hAnsi="Times New Roman" w:cs="Times New Roman"/>
        </w:rPr>
      </w:pPr>
      <w:r w:rsidRPr="0076713B">
        <w:rPr>
          <w:rFonts w:ascii="Times New Roman" w:hAnsi="Times New Roman" w:cs="Times New Roman"/>
          <w:b/>
        </w:rPr>
        <w:lastRenderedPageBreak/>
        <w:t xml:space="preserve">Supplementary Figure </w:t>
      </w:r>
      <w:r>
        <w:rPr>
          <w:rFonts w:ascii="Times New Roman" w:hAnsi="Times New Roman" w:cs="Times New Roman"/>
          <w:b/>
        </w:rPr>
        <w:t>5</w:t>
      </w:r>
      <w:r w:rsidRPr="0076713B">
        <w:rPr>
          <w:rFonts w:ascii="Times New Roman" w:hAnsi="Times New Roman" w:cs="Times New Roman"/>
          <w:b/>
        </w:rPr>
        <w:t xml:space="preserve">: </w:t>
      </w:r>
      <w:r w:rsidRPr="0076713B">
        <w:rPr>
          <w:rFonts w:ascii="Times New Roman" w:hAnsi="Times New Roman" w:cs="Times New Roman"/>
        </w:rPr>
        <w:t>Proportion of each genome made up of repetitive content (colored by classification of repetitive content) For simplicity, the satellite category contains Satellites, microsatellites, simple repeats tandem repeats and low complexity regions.</w:t>
      </w:r>
      <w:r>
        <w:rPr>
          <w:rFonts w:ascii="Times New Roman" w:hAnsi="Times New Roman" w:cs="Times New Roman"/>
        </w:rPr>
        <w:t xml:space="preserve"> </w:t>
      </w:r>
      <w:r>
        <w:rPr>
          <w:rFonts w:ascii="Times New Roman" w:hAnsi="Times New Roman" w:cs="Times New Roman"/>
          <w:b/>
        </w:rPr>
        <w:t xml:space="preserve">A. </w:t>
      </w:r>
      <w:r>
        <w:rPr>
          <w:rFonts w:ascii="Times New Roman" w:hAnsi="Times New Roman" w:cs="Times New Roman"/>
        </w:rPr>
        <w:t xml:space="preserve">Comparison of TE annotation between two tools, </w:t>
      </w:r>
      <w:proofErr w:type="spellStart"/>
      <w:r>
        <w:rPr>
          <w:rFonts w:ascii="Times New Roman" w:hAnsi="Times New Roman" w:cs="Times New Roman"/>
        </w:rPr>
        <w:t>DNApipeTE</w:t>
      </w:r>
      <w:proofErr w:type="spellEnd"/>
      <w:r>
        <w:rPr>
          <w:rFonts w:ascii="Times New Roman" w:hAnsi="Times New Roman" w:cs="Times New Roman"/>
        </w:rPr>
        <w:t xml:space="preserve"> and </w:t>
      </w:r>
      <w:proofErr w:type="spellStart"/>
      <w:r>
        <w:rPr>
          <w:rFonts w:ascii="Times New Roman" w:hAnsi="Times New Roman" w:cs="Times New Roman"/>
        </w:rPr>
        <w:t>Repeatmodeler</w:t>
      </w:r>
      <w:proofErr w:type="spellEnd"/>
      <w:r>
        <w:rPr>
          <w:rFonts w:ascii="Times New Roman" w:hAnsi="Times New Roman" w:cs="Times New Roman"/>
        </w:rPr>
        <w:t xml:space="preserve">. </w:t>
      </w:r>
      <w:r>
        <w:rPr>
          <w:rFonts w:ascii="Times New Roman" w:hAnsi="Times New Roman" w:cs="Times New Roman"/>
          <w:b/>
        </w:rPr>
        <w:t>B.</w:t>
      </w:r>
      <w:r w:rsidRPr="00134CF9">
        <w:rPr>
          <w:rFonts w:ascii="Times New Roman" w:hAnsi="Times New Roman" w:cs="Times New Roman"/>
        </w:rPr>
        <w:t xml:space="preserve"> </w:t>
      </w:r>
      <w:r>
        <w:rPr>
          <w:rFonts w:ascii="Times New Roman" w:hAnsi="Times New Roman" w:cs="Times New Roman"/>
        </w:rPr>
        <w:t>Comparison of TE content across species and</w:t>
      </w:r>
      <w:r w:rsidRPr="0076713B">
        <w:rPr>
          <w:rFonts w:ascii="Times New Roman" w:hAnsi="Times New Roman" w:cs="Times New Roman"/>
        </w:rPr>
        <w:t xml:space="preserve"> if that content is shared between species or is unique to one species. </w:t>
      </w:r>
      <w:r w:rsidRPr="0076713B">
        <w:rPr>
          <w:rFonts w:ascii="Times New Roman" w:hAnsi="Times New Roman" w:cs="Times New Roman"/>
          <w:noProof/>
        </w:rPr>
        <w:drawing>
          <wp:inline distT="0" distB="0" distL="0" distR="0" wp14:anchorId="4E84FA54" wp14:editId="5E843923">
            <wp:extent cx="5072658" cy="64845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4_T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72658" cy="6484595"/>
                    </a:xfrm>
                    <a:prstGeom prst="rect">
                      <a:avLst/>
                    </a:prstGeom>
                  </pic:spPr>
                </pic:pic>
              </a:graphicData>
            </a:graphic>
          </wp:inline>
        </w:drawing>
      </w:r>
    </w:p>
    <w:p w:rsidR="008B44C8" w:rsidRPr="008B44C8" w:rsidRDefault="008B44C8" w:rsidP="008B44C8">
      <w:pPr>
        <w:spacing w:line="480" w:lineRule="auto"/>
        <w:rPr>
          <w:rFonts w:ascii="Times New Roman" w:hAnsi="Times New Roman" w:cs="Times New Roman"/>
          <w:b/>
        </w:rPr>
      </w:pPr>
      <w:r>
        <w:rPr>
          <w:rFonts w:ascii="Times New Roman" w:hAnsi="Times New Roman" w:cs="Times New Roman"/>
          <w:b/>
        </w:rPr>
        <w:br w:type="page"/>
      </w:r>
      <w:r w:rsidRPr="0076713B">
        <w:rPr>
          <w:rFonts w:ascii="Times New Roman" w:hAnsi="Times New Roman" w:cs="Times New Roman"/>
          <w:b/>
        </w:rPr>
        <w:lastRenderedPageBreak/>
        <w:t xml:space="preserve">Supplementary Figure </w:t>
      </w:r>
      <w:r>
        <w:rPr>
          <w:rFonts w:ascii="Times New Roman" w:hAnsi="Times New Roman" w:cs="Times New Roman"/>
          <w:b/>
        </w:rPr>
        <w:t>6:</w:t>
      </w:r>
      <w:r w:rsidRPr="0076713B">
        <w:rPr>
          <w:rFonts w:ascii="Times New Roman" w:hAnsi="Times New Roman" w:cs="Times New Roman"/>
          <w:b/>
        </w:rPr>
        <w:t xml:space="preserve"> </w:t>
      </w:r>
      <w:r w:rsidRPr="0076713B">
        <w:rPr>
          <w:rFonts w:ascii="Times New Roman" w:hAnsi="Times New Roman" w:cs="Times New Roman"/>
        </w:rPr>
        <w:t xml:space="preserve">Proportion of gene categories with enrichments of duplications in </w:t>
      </w:r>
      <w:r w:rsidRPr="0076713B">
        <w:rPr>
          <w:rFonts w:ascii="Times New Roman" w:hAnsi="Times New Roman" w:cs="Times New Roman"/>
          <w:i/>
        </w:rPr>
        <w:t xml:space="preserve">D. </w:t>
      </w:r>
      <w:proofErr w:type="spellStart"/>
      <w:r w:rsidRPr="0076713B">
        <w:rPr>
          <w:rFonts w:ascii="Times New Roman" w:hAnsi="Times New Roman" w:cs="Times New Roman"/>
          <w:i/>
        </w:rPr>
        <w:t>nigrodunni</w:t>
      </w:r>
      <w:proofErr w:type="spellEnd"/>
      <w:r>
        <w:rPr>
          <w:rFonts w:ascii="Times New Roman" w:hAnsi="Times New Roman" w:cs="Times New Roman"/>
          <w:i/>
        </w:rPr>
        <w:t xml:space="preserve"> </w:t>
      </w:r>
      <w:r>
        <w:rPr>
          <w:rFonts w:ascii="Times New Roman" w:hAnsi="Times New Roman" w:cs="Times New Roman"/>
        </w:rPr>
        <w:t xml:space="preserve">(D. </w:t>
      </w:r>
      <w:proofErr w:type="spellStart"/>
      <w:r>
        <w:rPr>
          <w:rFonts w:ascii="Times New Roman" w:hAnsi="Times New Roman" w:cs="Times New Roman"/>
        </w:rPr>
        <w:t>nig</w:t>
      </w:r>
      <w:proofErr w:type="spellEnd"/>
      <w:r>
        <w:rPr>
          <w:rFonts w:ascii="Times New Roman" w:hAnsi="Times New Roman" w:cs="Times New Roman"/>
        </w:rPr>
        <w:t>)</w:t>
      </w:r>
      <w:r w:rsidRPr="0076713B">
        <w:rPr>
          <w:rFonts w:ascii="Times New Roman" w:hAnsi="Times New Roman" w:cs="Times New Roman"/>
          <w:i/>
        </w:rPr>
        <w:t xml:space="preserve">, D. </w:t>
      </w:r>
      <w:proofErr w:type="spellStart"/>
      <w:r>
        <w:rPr>
          <w:rFonts w:ascii="Times New Roman" w:hAnsi="Times New Roman" w:cs="Times New Roman"/>
          <w:i/>
        </w:rPr>
        <w:t>arawakana</w:t>
      </w:r>
      <w:proofErr w:type="spellEnd"/>
      <w:r>
        <w:rPr>
          <w:rFonts w:ascii="Times New Roman" w:hAnsi="Times New Roman" w:cs="Times New Roman"/>
          <w:i/>
        </w:rPr>
        <w:t xml:space="preserve"> </w:t>
      </w:r>
      <w:r>
        <w:rPr>
          <w:rFonts w:ascii="Times New Roman" w:hAnsi="Times New Roman" w:cs="Times New Roman"/>
        </w:rPr>
        <w:t xml:space="preserve">(D. </w:t>
      </w:r>
      <w:proofErr w:type="spellStart"/>
      <w:r>
        <w:rPr>
          <w:rFonts w:ascii="Times New Roman" w:hAnsi="Times New Roman" w:cs="Times New Roman"/>
        </w:rPr>
        <w:t>ara</w:t>
      </w:r>
      <w:proofErr w:type="spellEnd"/>
      <w:r>
        <w:rPr>
          <w:rFonts w:ascii="Times New Roman" w:hAnsi="Times New Roman" w:cs="Times New Roman"/>
        </w:rPr>
        <w:t>)</w:t>
      </w:r>
      <w:r w:rsidRPr="0076713B">
        <w:rPr>
          <w:rFonts w:ascii="Times New Roman" w:hAnsi="Times New Roman" w:cs="Times New Roman"/>
          <w:i/>
        </w:rPr>
        <w:t xml:space="preserve"> </w:t>
      </w:r>
      <w:r w:rsidRPr="0076713B">
        <w:rPr>
          <w:rFonts w:ascii="Times New Roman" w:hAnsi="Times New Roman" w:cs="Times New Roman"/>
        </w:rPr>
        <w:t>or both species. N = number of genes per category.</w:t>
      </w:r>
    </w:p>
    <w:p w:rsidR="008B44C8" w:rsidRPr="0076713B" w:rsidRDefault="008B44C8" w:rsidP="008B44C8">
      <w:pPr>
        <w:spacing w:line="480" w:lineRule="auto"/>
        <w:rPr>
          <w:rFonts w:ascii="Times New Roman" w:hAnsi="Times New Roman" w:cs="Times New Roman"/>
        </w:rPr>
      </w:pPr>
      <w:r w:rsidRPr="0076713B">
        <w:rPr>
          <w:rFonts w:ascii="Times New Roman" w:hAnsi="Times New Roman" w:cs="Times New Roman"/>
          <w:noProof/>
        </w:rPr>
        <w:drawing>
          <wp:inline distT="0" distB="0" distL="0" distR="0" wp14:anchorId="1190DEA4" wp14:editId="7DB9F4C5">
            <wp:extent cx="5705475" cy="332013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3_dup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12382" cy="3324155"/>
                    </a:xfrm>
                    <a:prstGeom prst="rect">
                      <a:avLst/>
                    </a:prstGeom>
                  </pic:spPr>
                </pic:pic>
              </a:graphicData>
            </a:graphic>
          </wp:inline>
        </w:drawing>
      </w:r>
    </w:p>
    <w:p w:rsidR="00134515" w:rsidRDefault="00134515"/>
    <w:sectPr w:rsidR="00134515" w:rsidSect="005B2CF1">
      <w:footerReference w:type="default" r:id="rId10"/>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714241309"/>
      <w:docPartObj>
        <w:docPartGallery w:val="Page Numbers (Bottom of Page)"/>
        <w:docPartUnique/>
      </w:docPartObj>
    </w:sdtPr>
    <w:sdtEndPr>
      <w:rPr>
        <w:noProof/>
      </w:rPr>
    </w:sdtEndPr>
    <w:sdtContent>
      <w:p w:rsidR="00C64BC7" w:rsidRPr="00296C9B" w:rsidRDefault="008B44C8">
        <w:pPr>
          <w:pStyle w:val="Footer"/>
          <w:jc w:val="center"/>
          <w:rPr>
            <w:rFonts w:ascii="Times New Roman" w:hAnsi="Times New Roman" w:cs="Times New Roman"/>
          </w:rPr>
        </w:pPr>
        <w:r w:rsidRPr="00296C9B">
          <w:rPr>
            <w:rFonts w:ascii="Times New Roman" w:hAnsi="Times New Roman" w:cs="Times New Roman"/>
          </w:rPr>
          <w:fldChar w:fldCharType="begin"/>
        </w:r>
        <w:r w:rsidRPr="00296C9B">
          <w:rPr>
            <w:rFonts w:ascii="Times New Roman" w:hAnsi="Times New Roman" w:cs="Times New Roman"/>
          </w:rPr>
          <w:instrText xml:space="preserve"> PAGE   \* MERGEFORMAT </w:instrText>
        </w:r>
        <w:r w:rsidRPr="00296C9B">
          <w:rPr>
            <w:rFonts w:ascii="Times New Roman" w:hAnsi="Times New Roman" w:cs="Times New Roman"/>
          </w:rPr>
          <w:fldChar w:fldCharType="separate"/>
        </w:r>
        <w:r>
          <w:rPr>
            <w:rFonts w:ascii="Times New Roman" w:hAnsi="Times New Roman" w:cs="Times New Roman"/>
            <w:noProof/>
          </w:rPr>
          <w:t>1</w:t>
        </w:r>
        <w:r w:rsidRPr="00296C9B">
          <w:rPr>
            <w:rFonts w:ascii="Times New Roman" w:hAnsi="Times New Roman" w:cs="Times New Roman"/>
            <w:noProof/>
          </w:rPr>
          <w:fldChar w:fldCharType="end"/>
        </w:r>
      </w:p>
    </w:sdtContent>
  </w:sdt>
  <w:p w:rsidR="00C64BC7" w:rsidRDefault="008B44C8">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C8"/>
    <w:rsid w:val="00134515"/>
    <w:rsid w:val="008B4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7A0DE"/>
  <w15:chartTrackingRefBased/>
  <w15:docId w15:val="{8AE616C1-D35D-408A-9241-B149C0C48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4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B44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4C8"/>
  </w:style>
  <w:style w:type="character" w:styleId="LineNumber">
    <w:name w:val="line number"/>
    <w:basedOn w:val="DefaultParagraphFont"/>
    <w:uiPriority w:val="99"/>
    <w:semiHidden/>
    <w:unhideWhenUsed/>
    <w:rsid w:val="008B4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703</Words>
  <Characters>4009</Characters>
  <Application>Microsoft Office Word</Application>
  <DocSecurity>0</DocSecurity>
  <Lines>33</Lines>
  <Paragraphs>9</Paragraphs>
  <ScaleCrop>false</ScaleCrop>
  <Company>Springer Nature</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2020-07-24T07:41:00Z</dcterms:created>
  <dcterms:modified xsi:type="dcterms:W3CDTF">2020-07-24T07:41:00Z</dcterms:modified>
</cp:coreProperties>
</file>