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51D" w:rsidRPr="00294769" w:rsidRDefault="008C251D" w:rsidP="009748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94769">
        <w:rPr>
          <w:rFonts w:ascii="Times New Roman" w:hAnsi="Times New Roman" w:cs="Times New Roman"/>
          <w:b/>
          <w:bCs/>
          <w:sz w:val="28"/>
          <w:szCs w:val="24"/>
        </w:rPr>
        <w:t>Supporting Information</w:t>
      </w:r>
    </w:p>
    <w:p w:rsidR="00294769" w:rsidRPr="00094D6A" w:rsidRDefault="00294769" w:rsidP="00294769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32"/>
          <w:szCs w:val="24"/>
        </w:rPr>
      </w:pPr>
      <w:proofErr w:type="spellStart"/>
      <w:r w:rsidRPr="00094D6A">
        <w:rPr>
          <w:rFonts w:ascii="Times New Roman" w:hAnsi="Times New Roman" w:cs="Times New Roman"/>
          <w:b/>
          <w:bCs/>
          <w:sz w:val="32"/>
          <w:szCs w:val="24"/>
        </w:rPr>
        <w:t>Thermoresponsive</w:t>
      </w:r>
      <w:proofErr w:type="spellEnd"/>
      <w:r w:rsidRPr="00094D6A">
        <w:rPr>
          <w:rFonts w:ascii="Times New Roman" w:hAnsi="Times New Roman" w:cs="Times New Roman"/>
          <w:b/>
          <w:bCs/>
          <w:sz w:val="32"/>
          <w:szCs w:val="24"/>
        </w:rPr>
        <w:t xml:space="preserve"> [(PLA)-</w:t>
      </w:r>
      <w:r w:rsidRPr="00094D6A">
        <w:rPr>
          <w:rFonts w:ascii="Times New Roman" w:hAnsi="Times New Roman" w:cs="Times New Roman"/>
          <w:b/>
          <w:bCs/>
          <w:i/>
          <w:sz w:val="32"/>
          <w:szCs w:val="24"/>
        </w:rPr>
        <w:t>b</w:t>
      </w:r>
      <w:r w:rsidRPr="00094D6A">
        <w:rPr>
          <w:rFonts w:ascii="Times New Roman" w:hAnsi="Times New Roman" w:cs="Times New Roman"/>
          <w:b/>
          <w:bCs/>
          <w:sz w:val="32"/>
          <w:szCs w:val="24"/>
        </w:rPr>
        <w:t xml:space="preserve">-(Car)] based </w:t>
      </w:r>
      <w:r w:rsidR="0077394C">
        <w:rPr>
          <w:rFonts w:ascii="Times New Roman" w:hAnsi="Times New Roman" w:cs="Times New Roman"/>
          <w:b/>
          <w:bCs/>
          <w:sz w:val="32"/>
          <w:szCs w:val="24"/>
        </w:rPr>
        <w:t>frustum-shaped</w:t>
      </w:r>
      <w:r w:rsidRPr="00094D6A">
        <w:rPr>
          <w:rFonts w:ascii="Times New Roman" w:hAnsi="Times New Roman" w:cs="Times New Roman"/>
          <w:b/>
          <w:bCs/>
          <w:sz w:val="32"/>
          <w:szCs w:val="24"/>
        </w:rPr>
        <w:t xml:space="preserve"> capsules with extended porosity for </w:t>
      </w:r>
      <w:proofErr w:type="spellStart"/>
      <w:r w:rsidRPr="00094D6A">
        <w:rPr>
          <w:rFonts w:ascii="Times New Roman" w:hAnsi="Times New Roman" w:cs="Times New Roman"/>
          <w:b/>
          <w:bCs/>
          <w:sz w:val="32"/>
          <w:szCs w:val="24"/>
        </w:rPr>
        <w:t>biosensing</w:t>
      </w:r>
      <w:proofErr w:type="spellEnd"/>
      <w:r w:rsidRPr="00094D6A">
        <w:rPr>
          <w:rFonts w:ascii="Times New Roman" w:hAnsi="Times New Roman" w:cs="Times New Roman"/>
          <w:b/>
          <w:bCs/>
          <w:sz w:val="32"/>
          <w:szCs w:val="24"/>
        </w:rPr>
        <w:t xml:space="preserve"> and biomedical applications</w:t>
      </w:r>
    </w:p>
    <w:p w:rsidR="0072522C" w:rsidRPr="00815667" w:rsidRDefault="0072522C" w:rsidP="0072522C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5667">
        <w:rPr>
          <w:rFonts w:ascii="Times New Roman" w:hAnsi="Times New Roman" w:cs="Times New Roman"/>
          <w:sz w:val="24"/>
          <w:szCs w:val="24"/>
        </w:rPr>
        <w:t>Chander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Amgoth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Pawar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1a</w:t>
      </w:r>
      <w:proofErr w:type="gramStart"/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proofErr w:type="gramEnd"/>
      <w:r w:rsidRPr="00815667">
        <w:rPr>
          <w:rFonts w:ascii="Times New Roman" w:hAnsi="Times New Roman" w:cs="Times New Roman"/>
          <w:sz w:val="24"/>
          <w:szCs w:val="24"/>
        </w:rPr>
        <w:t xml:space="preserve">*, David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Xu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Luo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Divya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Rokkala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1b</w:t>
      </w:r>
      <w:r w:rsidRPr="0081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Raju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Bura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Gundeti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Bhagyalaxmi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1c</w:t>
      </w:r>
      <w:r w:rsidRPr="0081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Rampilla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Sudha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Rani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1d</w:t>
      </w:r>
      <w:r w:rsidRPr="00815667">
        <w:rPr>
          <w:rFonts w:ascii="Times New Roman" w:hAnsi="Times New Roman" w:cs="Times New Roman"/>
          <w:sz w:val="24"/>
          <w:szCs w:val="24"/>
        </w:rPr>
        <w:t xml:space="preserve">, Krishna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Veni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Mannam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1e</w:t>
      </w:r>
      <w:r w:rsidRPr="00815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5667">
        <w:rPr>
          <w:rFonts w:ascii="Times New Roman" w:hAnsi="Times New Roman" w:cs="Times New Roman"/>
          <w:sz w:val="24"/>
          <w:szCs w:val="24"/>
        </w:rPr>
        <w:t>Kothamasu</w:t>
      </w:r>
      <w:proofErr w:type="spellEnd"/>
      <w:r w:rsidRPr="00815667">
        <w:rPr>
          <w:rFonts w:ascii="Times New Roman" w:hAnsi="Times New Roman" w:cs="Times New Roman"/>
          <w:sz w:val="24"/>
          <w:szCs w:val="24"/>
        </w:rPr>
        <w:t xml:space="preserve"> Suresh Babu</w:t>
      </w: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1f</w:t>
      </w:r>
    </w:p>
    <w:p w:rsidR="0072522C" w:rsidRPr="00815667" w:rsidRDefault="0072522C" w:rsidP="0072522C">
      <w:pPr>
        <w:spacing w:beforeLines="60" w:before="144" w:afterLines="60" w:after="144" w:line="1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5667">
        <w:rPr>
          <w:rFonts w:ascii="Times New Roman" w:hAnsi="Times New Roman" w:cs="Times New Roman"/>
          <w:sz w:val="24"/>
          <w:szCs w:val="24"/>
        </w:rPr>
        <w:t xml:space="preserve">Department of </w:t>
      </w:r>
      <w:r>
        <w:rPr>
          <w:rFonts w:ascii="Times New Roman" w:hAnsi="Times New Roman" w:cs="Times New Roman"/>
          <w:sz w:val="24"/>
          <w:szCs w:val="24"/>
        </w:rPr>
        <w:t xml:space="preserve">Humanities and Sciences,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Laxman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Reddy</w:t>
      </w:r>
      <w:r w:rsidRPr="00815667">
        <w:rPr>
          <w:rFonts w:ascii="Times New Roman" w:hAnsi="Times New Roman" w:cs="Times New Roman"/>
          <w:sz w:val="24"/>
          <w:szCs w:val="24"/>
        </w:rPr>
        <w:t xml:space="preserve"> Institute of Technology and Management, Hyderabad-500043, India</w:t>
      </w:r>
    </w:p>
    <w:p w:rsidR="0072522C" w:rsidRPr="00815667" w:rsidRDefault="0072522C" w:rsidP="0072522C">
      <w:pPr>
        <w:spacing w:beforeLines="60" w:before="144" w:afterLines="60" w:after="144" w:line="1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5667">
        <w:rPr>
          <w:rFonts w:ascii="Times New Roman" w:hAnsi="Times New Roman" w:cs="Times New Roman"/>
          <w:sz w:val="24"/>
          <w:szCs w:val="24"/>
        </w:rPr>
        <w:t>Department of Biomedical Engineering, Texas A&amp;M University, College Station, TX-</w:t>
      </w:r>
      <w:r w:rsidRPr="008156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77843</w:t>
      </w:r>
      <w:r w:rsidRPr="00815667">
        <w:rPr>
          <w:rFonts w:ascii="Times New Roman" w:hAnsi="Times New Roman" w:cs="Times New Roman"/>
          <w:sz w:val="24"/>
          <w:szCs w:val="24"/>
        </w:rPr>
        <w:t>, United States</w:t>
      </w:r>
    </w:p>
    <w:p w:rsidR="0072522C" w:rsidRDefault="0072522C" w:rsidP="0072522C">
      <w:pPr>
        <w:spacing w:beforeLines="60" w:before="144" w:afterLines="60" w:after="144" w:line="1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6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5667">
        <w:rPr>
          <w:rFonts w:ascii="Times New Roman" w:hAnsi="Times New Roman" w:cs="Times New Roman"/>
          <w:sz w:val="24"/>
          <w:szCs w:val="24"/>
        </w:rPr>
        <w:t>Department of Chemistry, Institute of Aeronautical Engineering, Hyderabad-500043, India</w:t>
      </w:r>
    </w:p>
    <w:p w:rsidR="008C251D" w:rsidRPr="009748DC" w:rsidRDefault="0072522C" w:rsidP="008626A5">
      <w:pPr>
        <w:spacing w:beforeLines="60" w:before="144" w:afterLines="60" w:after="144" w:line="300" w:lineRule="auto"/>
        <w:rPr>
          <w:rFonts w:ascii="Times New Roman" w:hAnsi="Times New Roman" w:cs="Times New Roman"/>
          <w:sz w:val="24"/>
          <w:szCs w:val="24"/>
        </w:rPr>
      </w:pPr>
      <w:r w:rsidRPr="00391B63">
        <w:rPr>
          <w:rFonts w:ascii="Times New Roman" w:hAnsi="Times New Roman"/>
          <w:noProof/>
          <w:color w:val="000000"/>
          <w:sz w:val="24"/>
          <w:szCs w:val="24"/>
          <w:vertAlign w:val="superscript"/>
        </w:rPr>
        <w:t>*</w:t>
      </w:r>
      <w:r w:rsidRPr="00391B63">
        <w:rPr>
          <w:rFonts w:ascii="Times New Roman" w:hAnsi="Times New Roman"/>
          <w:noProof/>
          <w:color w:val="000000"/>
          <w:sz w:val="24"/>
          <w:szCs w:val="24"/>
        </w:rPr>
        <w:t xml:space="preserve">Corresponding author: +91 9908812120; E-mail: </w:t>
      </w:r>
      <w:r w:rsidRPr="0072522C">
        <w:rPr>
          <w:rFonts w:ascii="Times New Roman" w:hAnsi="Times New Roman"/>
          <w:noProof/>
          <w:sz w:val="24"/>
          <w:szCs w:val="24"/>
        </w:rPr>
        <w:t>chander@uohyd.ac.in</w:t>
      </w:r>
    </w:p>
    <w:p w:rsidR="008C251D" w:rsidRPr="009748DC" w:rsidRDefault="008C251D" w:rsidP="009748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8D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3479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8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4"/>
                    <a:stretch/>
                  </pic:blipFill>
                  <pic:spPr bwMode="auto">
                    <a:xfrm>
                      <a:off x="0" y="0"/>
                      <a:ext cx="573151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51D" w:rsidRDefault="008C251D" w:rsidP="009748D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48DC">
        <w:rPr>
          <w:rFonts w:ascii="Times New Roman" w:hAnsi="Times New Roman" w:cs="Times New Roman"/>
          <w:b/>
          <w:sz w:val="24"/>
          <w:szCs w:val="24"/>
        </w:rPr>
        <w:t>Figure S1.</w:t>
      </w:r>
      <w:r w:rsidRPr="009748D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748D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748DC">
        <w:rPr>
          <w:rFonts w:ascii="Times New Roman" w:hAnsi="Times New Roman" w:cs="Times New Roman"/>
          <w:sz w:val="24"/>
          <w:szCs w:val="24"/>
        </w:rPr>
        <w:t xml:space="preserve">) Correspond to reaction </w:t>
      </w:r>
      <w:r w:rsidRPr="00EB7F39">
        <w:rPr>
          <w:rFonts w:ascii="Times New Roman" w:hAnsi="Times New Roman" w:cs="Times New Roman"/>
          <w:sz w:val="24"/>
          <w:szCs w:val="24"/>
        </w:rPr>
        <w:t>scheme</w:t>
      </w:r>
      <w:r w:rsidR="00EB7F39" w:rsidRPr="00EB7F39">
        <w:rPr>
          <w:rFonts w:ascii="Times New Roman" w:hAnsi="Times New Roman" w:cs="Times New Roman"/>
          <w:sz w:val="24"/>
          <w:szCs w:val="24"/>
        </w:rPr>
        <w:t xml:space="preserve"> of </w:t>
      </w:r>
      <w:r w:rsidR="00EB7F39" w:rsidRPr="00EB7F39">
        <w:rPr>
          <w:rFonts w:ascii="Times New Roman" w:hAnsi="Times New Roman" w:cs="Times New Roman"/>
          <w:bCs/>
          <w:sz w:val="24"/>
          <w:szCs w:val="24"/>
        </w:rPr>
        <w:t>[(PLA)-</w:t>
      </w:r>
      <w:r w:rsidR="00EB7F39" w:rsidRPr="00EB7F39">
        <w:rPr>
          <w:rFonts w:ascii="Times New Roman" w:hAnsi="Times New Roman" w:cs="Times New Roman"/>
          <w:bCs/>
          <w:i/>
          <w:sz w:val="24"/>
          <w:szCs w:val="24"/>
        </w:rPr>
        <w:t>b</w:t>
      </w:r>
      <w:r w:rsidR="00EB7F39" w:rsidRPr="00EB7F39">
        <w:rPr>
          <w:rFonts w:ascii="Times New Roman" w:hAnsi="Times New Roman" w:cs="Times New Roman"/>
          <w:bCs/>
          <w:sz w:val="24"/>
          <w:szCs w:val="24"/>
        </w:rPr>
        <w:t>-(Car)]</w:t>
      </w:r>
      <w:r w:rsidRPr="00EB7F39">
        <w:rPr>
          <w:rFonts w:ascii="Times New Roman" w:hAnsi="Times New Roman" w:cs="Times New Roman"/>
          <w:sz w:val="24"/>
          <w:szCs w:val="24"/>
        </w:rPr>
        <w:t>,</w:t>
      </w:r>
      <w:r w:rsidRPr="009748DC">
        <w:rPr>
          <w:rFonts w:ascii="Times New Roman" w:hAnsi="Times New Roman" w:cs="Times New Roman"/>
          <w:sz w:val="24"/>
          <w:szCs w:val="24"/>
        </w:rPr>
        <w:t xml:space="preserve"> (b) FTIR and (c) </w:t>
      </w:r>
      <w:r w:rsidRPr="009748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748DC">
        <w:rPr>
          <w:rFonts w:ascii="Times New Roman" w:hAnsi="Times New Roman" w:cs="Times New Roman"/>
          <w:sz w:val="24"/>
          <w:szCs w:val="24"/>
        </w:rPr>
        <w:t xml:space="preserve">H NMR for </w:t>
      </w:r>
      <w:r w:rsidRPr="009748DC">
        <w:rPr>
          <w:rFonts w:ascii="Times New Roman" w:hAnsi="Times New Roman" w:cs="Times New Roman"/>
          <w:bCs/>
          <w:sz w:val="24"/>
          <w:szCs w:val="24"/>
        </w:rPr>
        <w:t>[(PLA)-</w:t>
      </w:r>
      <w:r w:rsidRPr="009748DC">
        <w:rPr>
          <w:rFonts w:ascii="Times New Roman" w:hAnsi="Times New Roman" w:cs="Times New Roman"/>
          <w:bCs/>
          <w:i/>
          <w:sz w:val="24"/>
          <w:szCs w:val="24"/>
        </w:rPr>
        <w:t>b</w:t>
      </w:r>
      <w:r w:rsidRPr="009748DC">
        <w:rPr>
          <w:rFonts w:ascii="Times New Roman" w:hAnsi="Times New Roman" w:cs="Times New Roman"/>
          <w:bCs/>
          <w:sz w:val="24"/>
          <w:szCs w:val="24"/>
        </w:rPr>
        <w:t>-(Car)]</w:t>
      </w:r>
      <w:r w:rsidR="0049783A">
        <w:rPr>
          <w:rFonts w:ascii="Times New Roman" w:hAnsi="Times New Roman" w:cs="Times New Roman"/>
          <w:bCs/>
          <w:sz w:val="24"/>
          <w:szCs w:val="24"/>
        </w:rPr>
        <w:t xml:space="preserve"> [1-4]</w:t>
      </w:r>
      <w:r w:rsidR="00E21244" w:rsidRPr="009748DC">
        <w:rPr>
          <w:rFonts w:ascii="Times New Roman" w:hAnsi="Times New Roman" w:cs="Times New Roman"/>
          <w:bCs/>
          <w:sz w:val="24"/>
          <w:szCs w:val="24"/>
        </w:rPr>
        <w:t>.</w:t>
      </w:r>
    </w:p>
    <w:p w:rsidR="002076BC" w:rsidRDefault="002076BC" w:rsidP="009748D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76BC" w:rsidRDefault="002076BC" w:rsidP="00243FA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6267D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17BF23D" wp14:editId="5B08BE56">
            <wp:extent cx="4407877" cy="302534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652" cy="30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BC" w:rsidRDefault="002076BC" w:rsidP="002076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41504">
        <w:rPr>
          <w:rFonts w:ascii="Times New Roman" w:hAnsi="Times New Roman" w:cs="Times New Roman"/>
          <w:sz w:val="24"/>
          <w:szCs w:val="24"/>
        </w:rPr>
        <w:t>TGA</w:t>
      </w:r>
      <w:r w:rsidRPr="00610F4C">
        <w:rPr>
          <w:rFonts w:ascii="Times New Roman" w:hAnsi="Times New Roman" w:cs="Times New Roman"/>
          <w:sz w:val="24"/>
          <w:szCs w:val="24"/>
        </w:rPr>
        <w:t xml:space="preserve">-DSC plots for thermal stability and degradation/weight loss behavior of </w:t>
      </w:r>
      <w:r w:rsidRPr="00610F4C">
        <w:rPr>
          <w:rFonts w:ascii="Times New Roman" w:hAnsi="Times New Roman" w:cs="Times New Roman"/>
          <w:bCs/>
          <w:sz w:val="24"/>
          <w:szCs w:val="24"/>
        </w:rPr>
        <w:t>[(PLA)-</w:t>
      </w:r>
      <w:r w:rsidRPr="00610F4C">
        <w:rPr>
          <w:rFonts w:ascii="Times New Roman" w:hAnsi="Times New Roman" w:cs="Times New Roman"/>
          <w:bCs/>
          <w:i/>
          <w:sz w:val="24"/>
          <w:szCs w:val="24"/>
        </w:rPr>
        <w:t>b</w:t>
      </w:r>
      <w:r w:rsidRPr="00610F4C">
        <w:rPr>
          <w:rFonts w:ascii="Times New Roman" w:hAnsi="Times New Roman" w:cs="Times New Roman"/>
          <w:bCs/>
          <w:sz w:val="24"/>
          <w:szCs w:val="24"/>
        </w:rPr>
        <w:t>-(Car)]</w:t>
      </w:r>
      <w:r w:rsidRPr="00610F4C">
        <w:rPr>
          <w:rFonts w:ascii="Times New Roman" w:hAnsi="Times New Roman" w:cs="Times New Roman"/>
          <w:sz w:val="24"/>
          <w:szCs w:val="24"/>
        </w:rPr>
        <w:t xml:space="preserve"> based porous capsules</w:t>
      </w:r>
      <w:r w:rsidR="0049783A">
        <w:rPr>
          <w:rFonts w:ascii="Times New Roman" w:hAnsi="Times New Roman" w:cs="Times New Roman"/>
          <w:sz w:val="24"/>
          <w:szCs w:val="24"/>
        </w:rPr>
        <w:t xml:space="preserve"> [3-6]</w:t>
      </w:r>
      <w:r w:rsidRPr="00610F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76BC" w:rsidRPr="009748DC" w:rsidRDefault="002076BC" w:rsidP="009748D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244" w:rsidRDefault="00835E4B" w:rsidP="006B7E1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3897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443FB0C2" wp14:editId="5A6CDB6A">
            <wp:extent cx="5240148" cy="41206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4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" b="3835"/>
                    <a:stretch/>
                  </pic:blipFill>
                  <pic:spPr bwMode="auto">
                    <a:xfrm>
                      <a:off x="0" y="0"/>
                      <a:ext cx="5242410" cy="412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BA5" w:rsidRPr="009748DC" w:rsidRDefault="002076BC" w:rsidP="00AA3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="00AA3BA5"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A3BA5" w:rsidRPr="009748DC">
        <w:rPr>
          <w:rFonts w:ascii="Times New Roman" w:hAnsi="Times New Roman" w:cs="Times New Roman"/>
          <w:sz w:val="24"/>
          <w:szCs w:val="24"/>
        </w:rPr>
        <w:t xml:space="preserve">FE-SEM micrographs </w:t>
      </w:r>
      <w:r w:rsidR="0077394C">
        <w:rPr>
          <w:rFonts w:ascii="Times New Roman" w:hAnsi="Times New Roman" w:cs="Times New Roman"/>
          <w:sz w:val="24"/>
          <w:szCs w:val="24"/>
        </w:rPr>
        <w:t>corroborate</w:t>
      </w:r>
      <w:r w:rsidR="00AA3BA5" w:rsidRPr="009748DC">
        <w:rPr>
          <w:rFonts w:ascii="Times New Roman" w:hAnsi="Times New Roman" w:cs="Times New Roman"/>
          <w:sz w:val="24"/>
          <w:szCs w:val="24"/>
        </w:rPr>
        <w:t xml:space="preserve"> (a</w:t>
      </w:r>
      <w:r w:rsidR="00552B01">
        <w:rPr>
          <w:rFonts w:ascii="Times New Roman" w:hAnsi="Times New Roman" w:cs="Times New Roman"/>
          <w:sz w:val="24"/>
          <w:szCs w:val="24"/>
        </w:rPr>
        <w:t>-d</w:t>
      </w:r>
      <w:r w:rsidR="00AA3BA5" w:rsidRPr="009748DC">
        <w:rPr>
          <w:rFonts w:ascii="Times New Roman" w:hAnsi="Times New Roman" w:cs="Times New Roman"/>
          <w:sz w:val="24"/>
          <w:szCs w:val="24"/>
        </w:rPr>
        <w:t xml:space="preserve">) </w:t>
      </w:r>
      <w:r w:rsidR="00552B01">
        <w:rPr>
          <w:rFonts w:ascii="Times New Roman" w:hAnsi="Times New Roman" w:cs="Times New Roman"/>
          <w:sz w:val="24"/>
          <w:szCs w:val="24"/>
        </w:rPr>
        <w:t xml:space="preserve">normal and </w:t>
      </w:r>
      <w:r w:rsidR="00AA3BA5">
        <w:rPr>
          <w:rFonts w:ascii="Times New Roman" w:hAnsi="Times New Roman" w:cs="Times New Roman"/>
          <w:sz w:val="24"/>
          <w:szCs w:val="24"/>
        </w:rPr>
        <w:t xml:space="preserve">tilted </w:t>
      </w:r>
      <w:r w:rsidR="0077394C">
        <w:rPr>
          <w:rFonts w:ascii="Times New Roman" w:hAnsi="Times New Roman" w:cs="Times New Roman"/>
          <w:sz w:val="24"/>
          <w:szCs w:val="24"/>
        </w:rPr>
        <w:t>views</w:t>
      </w:r>
      <w:r w:rsidR="00AA3BA5">
        <w:rPr>
          <w:rFonts w:ascii="Times New Roman" w:hAnsi="Times New Roman" w:cs="Times New Roman"/>
          <w:sz w:val="24"/>
          <w:szCs w:val="24"/>
        </w:rPr>
        <w:t xml:space="preserve"> of ice-cream </w:t>
      </w:r>
      <w:r w:rsidR="0077394C">
        <w:rPr>
          <w:rFonts w:ascii="Times New Roman" w:hAnsi="Times New Roman" w:cs="Times New Roman"/>
          <w:sz w:val="24"/>
          <w:szCs w:val="24"/>
        </w:rPr>
        <w:t>cup-shaped</w:t>
      </w:r>
      <w:r w:rsidR="00AA3BA5">
        <w:rPr>
          <w:rFonts w:ascii="Times New Roman" w:hAnsi="Times New Roman" w:cs="Times New Roman"/>
          <w:sz w:val="24"/>
          <w:szCs w:val="24"/>
        </w:rPr>
        <w:t xml:space="preserve"> </w:t>
      </w:r>
      <w:r w:rsidR="00AA3BA5" w:rsidRPr="009748DC">
        <w:rPr>
          <w:rFonts w:ascii="Times New Roman" w:hAnsi="Times New Roman" w:cs="Times New Roman"/>
          <w:sz w:val="24"/>
          <w:szCs w:val="24"/>
        </w:rPr>
        <w:t>frustum nanoparticles</w:t>
      </w:r>
      <w:r w:rsidR="00AA3BA5">
        <w:rPr>
          <w:rFonts w:ascii="Times New Roman" w:hAnsi="Times New Roman" w:cs="Times New Roman"/>
          <w:sz w:val="24"/>
          <w:szCs w:val="24"/>
        </w:rPr>
        <w:t>.</w:t>
      </w:r>
      <w:r w:rsidR="00AA3BA5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552B01">
        <w:rPr>
          <w:rFonts w:ascii="Times New Roman" w:hAnsi="Times New Roman" w:cs="Times New Roman"/>
          <w:sz w:val="24"/>
          <w:szCs w:val="24"/>
        </w:rPr>
        <w:t>Images from a-d are acquired from lower to higher magnifications w</w:t>
      </w:r>
      <w:r w:rsidR="00243FA8">
        <w:rPr>
          <w:rFonts w:ascii="Times New Roman" w:hAnsi="Times New Roman" w:cs="Times New Roman"/>
          <w:sz w:val="24"/>
          <w:szCs w:val="24"/>
        </w:rPr>
        <w:t xml:space="preserve">ith </w:t>
      </w:r>
      <w:r w:rsidR="0077394C">
        <w:rPr>
          <w:rFonts w:ascii="Times New Roman" w:hAnsi="Times New Roman" w:cs="Times New Roman"/>
          <w:sz w:val="24"/>
          <w:szCs w:val="24"/>
        </w:rPr>
        <w:t xml:space="preserve">a </w:t>
      </w:r>
      <w:r w:rsidR="00243FA8">
        <w:rPr>
          <w:rFonts w:ascii="Times New Roman" w:hAnsi="Times New Roman" w:cs="Times New Roman"/>
          <w:sz w:val="24"/>
          <w:szCs w:val="24"/>
        </w:rPr>
        <w:t>scale bar of 100 to 200</w:t>
      </w:r>
      <w:r w:rsidR="00262EEF">
        <w:rPr>
          <w:rFonts w:ascii="Times New Roman" w:hAnsi="Times New Roman" w:cs="Times New Roman"/>
          <w:sz w:val="24"/>
          <w:szCs w:val="24"/>
        </w:rPr>
        <w:t xml:space="preserve"> </w:t>
      </w:r>
      <w:r w:rsidR="00243FA8">
        <w:rPr>
          <w:rFonts w:ascii="Times New Roman" w:hAnsi="Times New Roman" w:cs="Times New Roman"/>
          <w:sz w:val="24"/>
          <w:szCs w:val="24"/>
        </w:rPr>
        <w:t>nm</w:t>
      </w:r>
      <w:r w:rsidR="00262EEF">
        <w:rPr>
          <w:rFonts w:ascii="Times New Roman" w:hAnsi="Times New Roman" w:cs="Times New Roman"/>
          <w:sz w:val="24"/>
          <w:szCs w:val="24"/>
        </w:rPr>
        <w:t xml:space="preserve"> [3-7]</w:t>
      </w:r>
      <w:r w:rsidR="00243FA8">
        <w:rPr>
          <w:rFonts w:ascii="Times New Roman" w:hAnsi="Times New Roman" w:cs="Times New Roman"/>
          <w:sz w:val="24"/>
          <w:szCs w:val="24"/>
        </w:rPr>
        <w:t>.</w:t>
      </w:r>
    </w:p>
    <w:p w:rsidR="00E21244" w:rsidRPr="009748DC" w:rsidRDefault="004A4B8B" w:rsidP="00243F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117123" cy="213846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521" cy="2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244" w:rsidRPr="009748DC" w:rsidRDefault="002076BC" w:rsidP="009748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 w:rsidR="00E21244"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21244" w:rsidRPr="009748DC">
        <w:rPr>
          <w:rFonts w:ascii="Times New Roman" w:hAnsi="Times New Roman" w:cs="Times New Roman"/>
          <w:sz w:val="24"/>
          <w:szCs w:val="24"/>
        </w:rPr>
        <w:t xml:space="preserve">FE-SEM micrographs </w:t>
      </w:r>
      <w:r w:rsidR="0077394C">
        <w:rPr>
          <w:rFonts w:ascii="Times New Roman" w:hAnsi="Times New Roman" w:cs="Times New Roman"/>
          <w:sz w:val="24"/>
          <w:szCs w:val="24"/>
        </w:rPr>
        <w:t>corroborate</w:t>
      </w:r>
      <w:r w:rsidR="00E21244" w:rsidRPr="009748DC">
        <w:rPr>
          <w:rFonts w:ascii="Times New Roman" w:hAnsi="Times New Roman" w:cs="Times New Roman"/>
          <w:sz w:val="24"/>
          <w:szCs w:val="24"/>
        </w:rPr>
        <w:t xml:space="preserve"> (a</w:t>
      </w:r>
      <w:r w:rsidR="00CB7DC4">
        <w:rPr>
          <w:rFonts w:ascii="Times New Roman" w:hAnsi="Times New Roman" w:cs="Times New Roman"/>
          <w:sz w:val="24"/>
          <w:szCs w:val="24"/>
        </w:rPr>
        <w:t>, b</w:t>
      </w:r>
      <w:r w:rsidR="00E21244" w:rsidRPr="009748DC">
        <w:rPr>
          <w:rFonts w:ascii="Times New Roman" w:hAnsi="Times New Roman" w:cs="Times New Roman"/>
          <w:sz w:val="24"/>
          <w:szCs w:val="24"/>
        </w:rPr>
        <w:t xml:space="preserve">) </w:t>
      </w:r>
      <w:r w:rsidR="00CB7DC4">
        <w:rPr>
          <w:rFonts w:ascii="Times New Roman" w:hAnsi="Times New Roman" w:cs="Times New Roman"/>
          <w:sz w:val="24"/>
          <w:szCs w:val="24"/>
        </w:rPr>
        <w:t xml:space="preserve">tilted view of ice-cream </w:t>
      </w:r>
      <w:r w:rsidR="0077394C">
        <w:rPr>
          <w:rFonts w:ascii="Times New Roman" w:hAnsi="Times New Roman" w:cs="Times New Roman"/>
          <w:sz w:val="24"/>
          <w:szCs w:val="24"/>
        </w:rPr>
        <w:t>cup-shaped</w:t>
      </w:r>
      <w:r w:rsidR="00CB7DC4">
        <w:rPr>
          <w:rFonts w:ascii="Times New Roman" w:hAnsi="Times New Roman" w:cs="Times New Roman"/>
          <w:sz w:val="24"/>
          <w:szCs w:val="24"/>
        </w:rPr>
        <w:t xml:space="preserve"> </w:t>
      </w:r>
      <w:r w:rsidR="00E21244" w:rsidRPr="009748DC">
        <w:rPr>
          <w:rFonts w:ascii="Times New Roman" w:hAnsi="Times New Roman" w:cs="Times New Roman"/>
          <w:sz w:val="24"/>
          <w:szCs w:val="24"/>
        </w:rPr>
        <w:t>frustum nanoparticles</w:t>
      </w:r>
      <w:r w:rsidR="00CB7DC4">
        <w:rPr>
          <w:rFonts w:ascii="Times New Roman" w:hAnsi="Times New Roman" w:cs="Times New Roman"/>
          <w:sz w:val="24"/>
          <w:szCs w:val="24"/>
        </w:rPr>
        <w:t>.</w:t>
      </w:r>
      <w:r w:rsidR="00BD3678">
        <w:rPr>
          <w:rFonts w:ascii="Times New Roman" w:hAnsi="Times New Roman" w:cs="Times New Roman"/>
          <w:sz w:val="24"/>
          <w:szCs w:val="24"/>
        </w:rPr>
        <w:t xml:space="preserve"> Imaging and </w:t>
      </w:r>
      <w:r w:rsidR="00E21244" w:rsidRPr="009748DC">
        <w:rPr>
          <w:rFonts w:ascii="Times New Roman" w:hAnsi="Times New Roman" w:cs="Times New Roman"/>
          <w:sz w:val="24"/>
          <w:szCs w:val="24"/>
        </w:rPr>
        <w:t>characterization parameters</w:t>
      </w:r>
      <w:r w:rsidR="006B7E1F">
        <w:rPr>
          <w:rFonts w:ascii="Times New Roman" w:hAnsi="Times New Roman" w:cs="Times New Roman"/>
          <w:sz w:val="24"/>
          <w:szCs w:val="24"/>
        </w:rPr>
        <w:t xml:space="preserve"> (working distance, acceleration voltage</w:t>
      </w:r>
      <w:r w:rsidR="00455494">
        <w:rPr>
          <w:rFonts w:ascii="Times New Roman" w:hAnsi="Times New Roman" w:cs="Times New Roman"/>
          <w:sz w:val="24"/>
          <w:szCs w:val="24"/>
        </w:rPr>
        <w:t xml:space="preserve">, </w:t>
      </w:r>
      <w:r w:rsidR="006B7E1F">
        <w:rPr>
          <w:rFonts w:ascii="Times New Roman" w:hAnsi="Times New Roman" w:cs="Times New Roman"/>
          <w:sz w:val="24"/>
          <w:szCs w:val="24"/>
        </w:rPr>
        <w:t>magnification</w:t>
      </w:r>
      <w:r w:rsidR="00455494">
        <w:rPr>
          <w:rFonts w:ascii="Times New Roman" w:hAnsi="Times New Roman" w:cs="Times New Roman"/>
          <w:sz w:val="24"/>
          <w:szCs w:val="24"/>
        </w:rPr>
        <w:t xml:space="preserve"> scale bar</w:t>
      </w:r>
      <w:r w:rsidR="0077394C">
        <w:rPr>
          <w:rFonts w:ascii="Times New Roman" w:hAnsi="Times New Roman" w:cs="Times New Roman"/>
          <w:sz w:val="24"/>
          <w:szCs w:val="24"/>
        </w:rPr>
        <w:t>,</w:t>
      </w:r>
      <w:r w:rsidR="00455494">
        <w:rPr>
          <w:rFonts w:ascii="Times New Roman" w:hAnsi="Times New Roman" w:cs="Times New Roman"/>
          <w:sz w:val="24"/>
          <w:szCs w:val="24"/>
        </w:rPr>
        <w:t xml:space="preserve"> etc.</w:t>
      </w:r>
      <w:r w:rsidR="006B7E1F">
        <w:rPr>
          <w:rFonts w:ascii="Times New Roman" w:hAnsi="Times New Roman" w:cs="Times New Roman"/>
          <w:sz w:val="24"/>
          <w:szCs w:val="24"/>
        </w:rPr>
        <w:t>)</w:t>
      </w:r>
      <w:r w:rsidR="00E21244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>have</w:t>
      </w:r>
      <w:r w:rsidR="00E21244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BD3678">
        <w:rPr>
          <w:rFonts w:ascii="Times New Roman" w:hAnsi="Times New Roman" w:cs="Times New Roman"/>
          <w:sz w:val="24"/>
          <w:szCs w:val="24"/>
        </w:rPr>
        <w:t xml:space="preserve">been appended in the </w:t>
      </w:r>
      <w:r w:rsidR="0077394C">
        <w:rPr>
          <w:rFonts w:ascii="Times New Roman" w:hAnsi="Times New Roman" w:cs="Times New Roman"/>
          <w:sz w:val="24"/>
          <w:szCs w:val="24"/>
        </w:rPr>
        <w:t>above-shown</w:t>
      </w:r>
      <w:r w:rsidR="00E21244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BD3678">
        <w:rPr>
          <w:rFonts w:ascii="Times New Roman" w:hAnsi="Times New Roman" w:cs="Times New Roman"/>
          <w:sz w:val="24"/>
          <w:szCs w:val="24"/>
        </w:rPr>
        <w:t xml:space="preserve">micrographs </w:t>
      </w:r>
      <w:r w:rsidR="00B56D10">
        <w:rPr>
          <w:rFonts w:ascii="Times New Roman" w:hAnsi="Times New Roman" w:cs="Times New Roman"/>
          <w:sz w:val="24"/>
          <w:szCs w:val="24"/>
        </w:rPr>
        <w:t>(</w:t>
      </w:r>
      <w:r w:rsidR="00E21244" w:rsidRPr="009748DC">
        <w:rPr>
          <w:rFonts w:ascii="Times New Roman" w:hAnsi="Times New Roman" w:cs="Times New Roman"/>
          <w:sz w:val="24"/>
          <w:szCs w:val="24"/>
        </w:rPr>
        <w:t>raw data files</w:t>
      </w:r>
      <w:r w:rsidR="00B56D10">
        <w:rPr>
          <w:rFonts w:ascii="Times New Roman" w:hAnsi="Times New Roman" w:cs="Times New Roman"/>
          <w:sz w:val="24"/>
          <w:szCs w:val="24"/>
        </w:rPr>
        <w:t>)</w:t>
      </w:r>
      <w:r w:rsidR="00E21244" w:rsidRPr="009748DC">
        <w:rPr>
          <w:rFonts w:ascii="Times New Roman" w:hAnsi="Times New Roman" w:cs="Times New Roman"/>
          <w:sz w:val="24"/>
          <w:szCs w:val="24"/>
        </w:rPr>
        <w:t>.</w:t>
      </w:r>
    </w:p>
    <w:p w:rsidR="00E21244" w:rsidRPr="009748DC" w:rsidRDefault="00EF30E8" w:rsidP="00243FA8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818184" cy="3824227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0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420" cy="38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Pr="00923897" w:rsidRDefault="002076BC" w:rsidP="00431C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S5</w:t>
      </w:r>
      <w:r w:rsidR="00E21244" w:rsidRPr="009748DC">
        <w:rPr>
          <w:rFonts w:ascii="Times New Roman" w:hAnsi="Times New Roman" w:cs="Times New Roman"/>
          <w:b/>
          <w:sz w:val="24"/>
          <w:szCs w:val="24"/>
        </w:rPr>
        <w:t>.</w:t>
      </w:r>
      <w:r w:rsidR="00D62F5A" w:rsidRPr="00974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2F5A" w:rsidRPr="009748DC">
        <w:rPr>
          <w:rFonts w:ascii="Times New Roman" w:hAnsi="Times New Roman" w:cs="Times New Roman"/>
          <w:sz w:val="24"/>
          <w:szCs w:val="24"/>
        </w:rPr>
        <w:t xml:space="preserve">FE-SEM micrographs </w:t>
      </w:r>
      <w:r w:rsidR="0077394C">
        <w:rPr>
          <w:rFonts w:ascii="Times New Roman" w:hAnsi="Times New Roman" w:cs="Times New Roman"/>
          <w:sz w:val="24"/>
          <w:szCs w:val="24"/>
        </w:rPr>
        <w:t>corroborate</w:t>
      </w:r>
      <w:r w:rsidR="00D62F5A" w:rsidRPr="009748DC">
        <w:rPr>
          <w:rFonts w:ascii="Times New Roman" w:hAnsi="Times New Roman" w:cs="Times New Roman"/>
          <w:sz w:val="24"/>
          <w:szCs w:val="24"/>
        </w:rPr>
        <w:t xml:space="preserve"> (a) tilted side view of elliptical </w:t>
      </w:r>
      <w:r w:rsidR="0077394C">
        <w:rPr>
          <w:rFonts w:ascii="Times New Roman" w:hAnsi="Times New Roman" w:cs="Times New Roman"/>
          <w:sz w:val="24"/>
          <w:szCs w:val="24"/>
        </w:rPr>
        <w:t>cone-shaped</w:t>
      </w:r>
      <w:r w:rsidR="00D62F5A" w:rsidRPr="009748DC">
        <w:rPr>
          <w:rFonts w:ascii="Times New Roman" w:hAnsi="Times New Roman" w:cs="Times New Roman"/>
          <w:sz w:val="24"/>
          <w:szCs w:val="24"/>
        </w:rPr>
        <w:t xml:space="preserve"> nanoparticles, (b) front view of elliptical </w:t>
      </w:r>
      <w:r w:rsidR="0077394C">
        <w:rPr>
          <w:rFonts w:ascii="Times New Roman" w:hAnsi="Times New Roman" w:cs="Times New Roman"/>
          <w:sz w:val="24"/>
          <w:szCs w:val="24"/>
        </w:rPr>
        <w:t>cone-shaped</w:t>
      </w:r>
      <w:r w:rsidR="00D62F5A" w:rsidRPr="009748DC">
        <w:rPr>
          <w:rFonts w:ascii="Times New Roman" w:hAnsi="Times New Roman" w:cs="Times New Roman"/>
          <w:sz w:val="24"/>
          <w:szCs w:val="24"/>
        </w:rPr>
        <w:t xml:space="preserve"> nanoparticles, (c) back view of elliptical </w:t>
      </w:r>
      <w:r w:rsidR="0077394C">
        <w:rPr>
          <w:rFonts w:ascii="Times New Roman" w:hAnsi="Times New Roman" w:cs="Times New Roman"/>
          <w:sz w:val="24"/>
          <w:szCs w:val="24"/>
        </w:rPr>
        <w:t>cone-shaped</w:t>
      </w:r>
      <w:r w:rsidR="00D62F5A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>nanoparticles,</w:t>
      </w:r>
      <w:r w:rsidR="00D62F5A" w:rsidRPr="009748DC">
        <w:rPr>
          <w:rFonts w:ascii="Times New Roman" w:hAnsi="Times New Roman" w:cs="Times New Roman"/>
          <w:sz w:val="24"/>
          <w:szCs w:val="24"/>
        </w:rPr>
        <w:t xml:space="preserve"> and (d) distribution of many elliptical </w:t>
      </w:r>
      <w:r w:rsidR="0077394C">
        <w:rPr>
          <w:rFonts w:ascii="Times New Roman" w:hAnsi="Times New Roman" w:cs="Times New Roman"/>
          <w:sz w:val="24"/>
          <w:szCs w:val="24"/>
        </w:rPr>
        <w:t>cone-shaped</w:t>
      </w:r>
      <w:r w:rsidR="00D62F5A" w:rsidRPr="009748DC">
        <w:rPr>
          <w:rFonts w:ascii="Times New Roman" w:hAnsi="Times New Roman" w:cs="Times New Roman"/>
          <w:sz w:val="24"/>
          <w:szCs w:val="24"/>
        </w:rPr>
        <w:t xml:space="preserve"> nanoparticles. Images were captured from lower to higher magnification. </w:t>
      </w:r>
      <w:r w:rsidR="00431CE8">
        <w:rPr>
          <w:rFonts w:ascii="Times New Roman" w:hAnsi="Times New Roman" w:cs="Times New Roman"/>
          <w:sz w:val="24"/>
          <w:szCs w:val="24"/>
        </w:rPr>
        <w:t xml:space="preserve">Imaging and </w:t>
      </w:r>
      <w:r w:rsidR="00431CE8" w:rsidRPr="009748DC">
        <w:rPr>
          <w:rFonts w:ascii="Times New Roman" w:hAnsi="Times New Roman" w:cs="Times New Roman"/>
          <w:sz w:val="24"/>
          <w:szCs w:val="24"/>
        </w:rPr>
        <w:t>characterization parameters</w:t>
      </w:r>
      <w:r w:rsidR="00431CE8">
        <w:rPr>
          <w:rFonts w:ascii="Times New Roman" w:hAnsi="Times New Roman" w:cs="Times New Roman"/>
          <w:sz w:val="24"/>
          <w:szCs w:val="24"/>
        </w:rPr>
        <w:t xml:space="preserve"> (working distance, acceleration voltage, magnification scale bar</w:t>
      </w:r>
      <w:r w:rsidR="0077394C">
        <w:rPr>
          <w:rFonts w:ascii="Times New Roman" w:hAnsi="Times New Roman" w:cs="Times New Roman"/>
          <w:sz w:val="24"/>
          <w:szCs w:val="24"/>
        </w:rPr>
        <w:t>,</w:t>
      </w:r>
      <w:r w:rsidR="00431CE8">
        <w:rPr>
          <w:rFonts w:ascii="Times New Roman" w:hAnsi="Times New Roman" w:cs="Times New Roman"/>
          <w:sz w:val="24"/>
          <w:szCs w:val="24"/>
        </w:rPr>
        <w:t xml:space="preserve"> etc.)</w:t>
      </w:r>
      <w:r w:rsidR="00431CE8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>have</w:t>
      </w:r>
      <w:r w:rsidR="00431CE8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431CE8">
        <w:rPr>
          <w:rFonts w:ascii="Times New Roman" w:hAnsi="Times New Roman" w:cs="Times New Roman"/>
          <w:sz w:val="24"/>
          <w:szCs w:val="24"/>
        </w:rPr>
        <w:t xml:space="preserve">been appended in the </w:t>
      </w:r>
      <w:r w:rsidR="0077394C">
        <w:rPr>
          <w:rFonts w:ascii="Times New Roman" w:hAnsi="Times New Roman" w:cs="Times New Roman"/>
          <w:sz w:val="24"/>
          <w:szCs w:val="24"/>
        </w:rPr>
        <w:t>above-shown</w:t>
      </w:r>
      <w:r w:rsidR="00431CE8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431CE8">
        <w:rPr>
          <w:rFonts w:ascii="Times New Roman" w:hAnsi="Times New Roman" w:cs="Times New Roman"/>
          <w:sz w:val="24"/>
          <w:szCs w:val="24"/>
        </w:rPr>
        <w:t>micrographs (</w:t>
      </w:r>
      <w:r w:rsidR="00431CE8" w:rsidRPr="009748DC">
        <w:rPr>
          <w:rFonts w:ascii="Times New Roman" w:hAnsi="Times New Roman" w:cs="Times New Roman"/>
          <w:sz w:val="24"/>
          <w:szCs w:val="24"/>
        </w:rPr>
        <w:t>raw data files</w:t>
      </w:r>
      <w:r w:rsidR="00431CE8">
        <w:rPr>
          <w:rFonts w:ascii="Times New Roman" w:hAnsi="Times New Roman" w:cs="Times New Roman"/>
          <w:sz w:val="24"/>
          <w:szCs w:val="24"/>
        </w:rPr>
        <w:t>)</w:t>
      </w:r>
      <w:r w:rsidR="00262EEF">
        <w:rPr>
          <w:rFonts w:ascii="Times New Roman" w:hAnsi="Times New Roman" w:cs="Times New Roman"/>
          <w:sz w:val="24"/>
          <w:szCs w:val="24"/>
        </w:rPr>
        <w:t xml:space="preserve"> [4-7]</w:t>
      </w:r>
      <w:r w:rsidR="00431CE8" w:rsidRPr="009748DC">
        <w:rPr>
          <w:rFonts w:ascii="Times New Roman" w:hAnsi="Times New Roman" w:cs="Times New Roman"/>
          <w:sz w:val="24"/>
          <w:szCs w:val="24"/>
        </w:rPr>
        <w:t>.</w:t>
      </w:r>
      <w:r w:rsidR="00F219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5369" w:rsidRDefault="00B15369" w:rsidP="00972B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4391922" cy="3294185"/>
            <wp:effectExtent l="0" t="0" r="889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840" cy="329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69" w:rsidRDefault="002076BC" w:rsidP="00B153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S6</w:t>
      </w:r>
      <w:r w:rsidR="00B15369"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5369">
        <w:rPr>
          <w:rFonts w:ascii="Times New Roman" w:hAnsi="Times New Roman" w:cs="Times New Roman"/>
          <w:sz w:val="24"/>
          <w:szCs w:val="24"/>
        </w:rPr>
        <w:t xml:space="preserve">FE-SEM micrographs </w:t>
      </w:r>
      <w:r w:rsidR="0077394C">
        <w:rPr>
          <w:rFonts w:ascii="Times New Roman" w:hAnsi="Times New Roman" w:cs="Times New Roman"/>
          <w:sz w:val="24"/>
          <w:szCs w:val="24"/>
        </w:rPr>
        <w:t>corroborate</w:t>
      </w:r>
      <w:r w:rsidR="00B15369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 xml:space="preserve">the </w:t>
      </w:r>
      <w:r w:rsidR="00B15369" w:rsidRPr="009748DC">
        <w:rPr>
          <w:rFonts w:ascii="Times New Roman" w:hAnsi="Times New Roman" w:cs="Times New Roman"/>
          <w:sz w:val="24"/>
          <w:szCs w:val="24"/>
        </w:rPr>
        <w:t xml:space="preserve">back view of elliptical </w:t>
      </w:r>
      <w:r w:rsidR="0077394C">
        <w:rPr>
          <w:rFonts w:ascii="Times New Roman" w:hAnsi="Times New Roman" w:cs="Times New Roman"/>
          <w:sz w:val="24"/>
          <w:szCs w:val="24"/>
        </w:rPr>
        <w:t>cone-shaped</w:t>
      </w:r>
      <w:r w:rsidR="00B15369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>nanoparticles</w:t>
      </w:r>
      <w:r w:rsidR="00B15369">
        <w:rPr>
          <w:rFonts w:ascii="Times New Roman" w:hAnsi="Times New Roman" w:cs="Times New Roman"/>
          <w:sz w:val="24"/>
          <w:szCs w:val="24"/>
        </w:rPr>
        <w:t xml:space="preserve"> without any porosity over the surface.</w:t>
      </w:r>
    </w:p>
    <w:p w:rsidR="00835E4B" w:rsidRDefault="00835E4B" w:rsidP="00972B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897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7549D469" wp14:editId="2C66AF31">
            <wp:extent cx="4847492" cy="38866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8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"/>
                    <a:stretch/>
                  </pic:blipFill>
                  <pic:spPr bwMode="auto">
                    <a:xfrm>
                      <a:off x="0" y="0"/>
                      <a:ext cx="4853216" cy="389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331" w:rsidRDefault="002076BC" w:rsidP="00B213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S7</w:t>
      </w:r>
      <w:r w:rsidR="00B21331"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FE-SEM micrographs </w:t>
      </w:r>
      <w:r w:rsidR="0077394C">
        <w:rPr>
          <w:rFonts w:ascii="Times New Roman" w:hAnsi="Times New Roman" w:cs="Times New Roman"/>
          <w:sz w:val="24"/>
          <w:szCs w:val="24"/>
        </w:rPr>
        <w:t>corroborate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 (a</w:t>
      </w:r>
      <w:r w:rsidR="00B21331">
        <w:rPr>
          <w:rFonts w:ascii="Times New Roman" w:hAnsi="Times New Roman" w:cs="Times New Roman"/>
          <w:sz w:val="24"/>
          <w:szCs w:val="24"/>
        </w:rPr>
        <w:t>, b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) tilted side view of </w:t>
      </w:r>
      <w:r w:rsidR="0077394C">
        <w:rPr>
          <w:rFonts w:ascii="Times New Roman" w:hAnsi="Times New Roman" w:cs="Times New Roman"/>
          <w:sz w:val="24"/>
          <w:szCs w:val="24"/>
        </w:rPr>
        <w:t>dome-shaped</w:t>
      </w:r>
      <w:r w:rsidR="00B21331">
        <w:rPr>
          <w:rFonts w:ascii="Times New Roman" w:hAnsi="Times New Roman" w:cs="Times New Roman"/>
          <w:sz w:val="24"/>
          <w:szCs w:val="24"/>
        </w:rPr>
        <w:t xml:space="preserve"> nanoparticles.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E327EE">
        <w:rPr>
          <w:rFonts w:ascii="Times New Roman" w:hAnsi="Times New Roman" w:cs="Times New Roman"/>
          <w:sz w:val="24"/>
          <w:szCs w:val="24"/>
        </w:rPr>
        <w:t xml:space="preserve"> Image (c) corroborates the </w:t>
      </w:r>
      <w:proofErr w:type="spellStart"/>
      <w:r w:rsidR="00E327EE">
        <w:rPr>
          <w:rFonts w:ascii="Times New Roman" w:hAnsi="Times New Roman" w:cs="Times New Roman"/>
          <w:sz w:val="24"/>
          <w:szCs w:val="24"/>
        </w:rPr>
        <w:t>openable</w:t>
      </w:r>
      <w:proofErr w:type="spellEnd"/>
      <w:r w:rsidR="00E327EE">
        <w:rPr>
          <w:rFonts w:ascii="Times New Roman" w:hAnsi="Times New Roman" w:cs="Times New Roman"/>
          <w:sz w:val="24"/>
          <w:szCs w:val="24"/>
        </w:rPr>
        <w:t xml:space="preserve"> lid with surface e porosity and hollowness of the capsule. Image (d) represents the aggregation of dome-shaped porous </w:t>
      </w:r>
      <w:proofErr w:type="spellStart"/>
      <w:r w:rsidR="00E327EE">
        <w:rPr>
          <w:rFonts w:ascii="Times New Roman" w:hAnsi="Times New Roman" w:cs="Times New Roman"/>
          <w:sz w:val="24"/>
          <w:szCs w:val="24"/>
        </w:rPr>
        <w:t>nanocapsules</w:t>
      </w:r>
      <w:proofErr w:type="spellEnd"/>
      <w:r w:rsidR="00E327EE">
        <w:rPr>
          <w:rFonts w:ascii="Times New Roman" w:hAnsi="Times New Roman" w:cs="Times New Roman"/>
          <w:sz w:val="24"/>
          <w:szCs w:val="24"/>
        </w:rPr>
        <w:t>. Images are acquired from lower to higher magnification. Scale bar from 100 to 200 nm</w:t>
      </w:r>
      <w:r w:rsidR="00262EEF">
        <w:rPr>
          <w:rFonts w:ascii="Times New Roman" w:hAnsi="Times New Roman" w:cs="Times New Roman"/>
          <w:sz w:val="24"/>
          <w:szCs w:val="24"/>
        </w:rPr>
        <w:t xml:space="preserve"> [6-9]</w:t>
      </w:r>
      <w:r w:rsidR="00E327EE">
        <w:rPr>
          <w:rFonts w:ascii="Times New Roman" w:hAnsi="Times New Roman" w:cs="Times New Roman"/>
          <w:sz w:val="24"/>
          <w:szCs w:val="24"/>
        </w:rPr>
        <w:t>.</w:t>
      </w:r>
    </w:p>
    <w:p w:rsidR="00B15369" w:rsidRDefault="007033C2" w:rsidP="005766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22174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10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31" w:rsidRDefault="002076BC" w:rsidP="00B213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S8</w:t>
      </w:r>
      <w:r w:rsidR="00B21331"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FE-SEM micrographs </w:t>
      </w:r>
      <w:r w:rsidR="0077394C">
        <w:rPr>
          <w:rFonts w:ascii="Times New Roman" w:hAnsi="Times New Roman" w:cs="Times New Roman"/>
          <w:sz w:val="24"/>
          <w:szCs w:val="24"/>
        </w:rPr>
        <w:t>corroborate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 (a</w:t>
      </w:r>
      <w:r w:rsidR="00B21331">
        <w:rPr>
          <w:rFonts w:ascii="Times New Roman" w:hAnsi="Times New Roman" w:cs="Times New Roman"/>
          <w:sz w:val="24"/>
          <w:szCs w:val="24"/>
        </w:rPr>
        <w:t>, b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) tilted side view of </w:t>
      </w:r>
      <w:r w:rsidR="00E327EE">
        <w:rPr>
          <w:rFonts w:ascii="Times New Roman" w:hAnsi="Times New Roman" w:cs="Times New Roman"/>
          <w:sz w:val="24"/>
          <w:szCs w:val="24"/>
        </w:rPr>
        <w:t>dome-</w:t>
      </w:r>
      <w:r w:rsidR="00B21331">
        <w:rPr>
          <w:rFonts w:ascii="Times New Roman" w:hAnsi="Times New Roman" w:cs="Times New Roman"/>
          <w:sz w:val="24"/>
          <w:szCs w:val="24"/>
        </w:rPr>
        <w:t>shaped nanoparticles.</w:t>
      </w:r>
      <w:r w:rsidR="00B21331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E327EE">
        <w:rPr>
          <w:rFonts w:ascii="Times New Roman" w:hAnsi="Times New Roman" w:cs="Times New Roman"/>
          <w:sz w:val="24"/>
          <w:szCs w:val="24"/>
        </w:rPr>
        <w:t xml:space="preserve">Imaging and </w:t>
      </w:r>
      <w:r w:rsidR="00E327EE" w:rsidRPr="009748DC">
        <w:rPr>
          <w:rFonts w:ascii="Times New Roman" w:hAnsi="Times New Roman" w:cs="Times New Roman"/>
          <w:sz w:val="24"/>
          <w:szCs w:val="24"/>
        </w:rPr>
        <w:t>characterization parameters</w:t>
      </w:r>
      <w:r w:rsidR="00E327EE">
        <w:rPr>
          <w:rFonts w:ascii="Times New Roman" w:hAnsi="Times New Roman" w:cs="Times New Roman"/>
          <w:sz w:val="24"/>
          <w:szCs w:val="24"/>
        </w:rPr>
        <w:t xml:space="preserve"> (working distance, acceleration voltage, magnification scale bar</w:t>
      </w:r>
      <w:r w:rsidR="0077394C">
        <w:rPr>
          <w:rFonts w:ascii="Times New Roman" w:hAnsi="Times New Roman" w:cs="Times New Roman"/>
          <w:sz w:val="24"/>
          <w:szCs w:val="24"/>
        </w:rPr>
        <w:t>,</w:t>
      </w:r>
      <w:r w:rsidR="00E327EE">
        <w:rPr>
          <w:rFonts w:ascii="Times New Roman" w:hAnsi="Times New Roman" w:cs="Times New Roman"/>
          <w:sz w:val="24"/>
          <w:szCs w:val="24"/>
        </w:rPr>
        <w:t xml:space="preserve"> etc.)</w:t>
      </w:r>
      <w:r w:rsidR="00E327EE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>have</w:t>
      </w:r>
      <w:r w:rsidR="00E327EE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E327EE">
        <w:rPr>
          <w:rFonts w:ascii="Times New Roman" w:hAnsi="Times New Roman" w:cs="Times New Roman"/>
          <w:sz w:val="24"/>
          <w:szCs w:val="24"/>
        </w:rPr>
        <w:t xml:space="preserve">been appended in the </w:t>
      </w:r>
      <w:r w:rsidR="0077394C">
        <w:rPr>
          <w:rFonts w:ascii="Times New Roman" w:hAnsi="Times New Roman" w:cs="Times New Roman"/>
          <w:sz w:val="24"/>
          <w:szCs w:val="24"/>
        </w:rPr>
        <w:t>above-shown</w:t>
      </w:r>
      <w:r w:rsidR="00E327EE" w:rsidRPr="009748DC">
        <w:rPr>
          <w:rFonts w:ascii="Times New Roman" w:hAnsi="Times New Roman" w:cs="Times New Roman"/>
          <w:sz w:val="24"/>
          <w:szCs w:val="24"/>
        </w:rPr>
        <w:t xml:space="preserve"> </w:t>
      </w:r>
      <w:r w:rsidR="00E327EE">
        <w:rPr>
          <w:rFonts w:ascii="Times New Roman" w:hAnsi="Times New Roman" w:cs="Times New Roman"/>
          <w:sz w:val="24"/>
          <w:szCs w:val="24"/>
        </w:rPr>
        <w:t>micrographs (</w:t>
      </w:r>
      <w:r w:rsidR="00E327EE" w:rsidRPr="009748DC">
        <w:rPr>
          <w:rFonts w:ascii="Times New Roman" w:hAnsi="Times New Roman" w:cs="Times New Roman"/>
          <w:sz w:val="24"/>
          <w:szCs w:val="24"/>
        </w:rPr>
        <w:t>raw data files</w:t>
      </w:r>
      <w:r w:rsidR="00E327EE">
        <w:rPr>
          <w:rFonts w:ascii="Times New Roman" w:hAnsi="Times New Roman" w:cs="Times New Roman"/>
          <w:sz w:val="24"/>
          <w:szCs w:val="24"/>
        </w:rPr>
        <w:t>)</w:t>
      </w:r>
      <w:r w:rsidR="00262EEF">
        <w:rPr>
          <w:rFonts w:ascii="Times New Roman" w:hAnsi="Times New Roman" w:cs="Times New Roman"/>
          <w:sz w:val="24"/>
          <w:szCs w:val="24"/>
        </w:rPr>
        <w:t xml:space="preserve"> [8, 9]</w:t>
      </w:r>
      <w:r w:rsidR="00E327EE" w:rsidRPr="009748DC">
        <w:rPr>
          <w:rFonts w:ascii="Times New Roman" w:hAnsi="Times New Roman" w:cs="Times New Roman"/>
          <w:sz w:val="24"/>
          <w:szCs w:val="24"/>
        </w:rPr>
        <w:t>.</w:t>
      </w:r>
    </w:p>
    <w:p w:rsidR="00F21918" w:rsidRDefault="005C2411" w:rsidP="00376F06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2411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76092" cy="3362534"/>
            <wp:effectExtent l="0" t="0" r="0" b="0"/>
            <wp:docPr id="3" name="Picture 3" descr="D:\ZJU Backup-(06-12-2021)\Zhejiang University-(03-01-2020)F\Post doc work at ZJU\AFM-HCU\22-04-2014\3f\Graphs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JU Backup-(06-12-2021)\Zhejiang University-(03-01-2020)F\Post doc work at ZJU\AFM-HCU\22-04-2014\3f\Graphs\20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77" cy="33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11" w:rsidRDefault="002076BC" w:rsidP="005C24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S9</w:t>
      </w:r>
      <w:r w:rsidR="005C2411"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2411">
        <w:rPr>
          <w:rFonts w:ascii="Times New Roman" w:hAnsi="Times New Roman" w:cs="Times New Roman"/>
          <w:sz w:val="24"/>
          <w:szCs w:val="24"/>
        </w:rPr>
        <w:t xml:space="preserve">AFM </w:t>
      </w:r>
      <w:r w:rsidR="009A2B44">
        <w:rPr>
          <w:rFonts w:ascii="Times New Roman" w:hAnsi="Times New Roman" w:cs="Times New Roman"/>
          <w:sz w:val="24"/>
          <w:szCs w:val="24"/>
        </w:rPr>
        <w:t xml:space="preserve">2D phase corroborates </w:t>
      </w:r>
      <w:r w:rsidR="0077394C">
        <w:rPr>
          <w:rFonts w:ascii="Times New Roman" w:hAnsi="Times New Roman" w:cs="Times New Roman"/>
          <w:sz w:val="24"/>
          <w:szCs w:val="24"/>
        </w:rPr>
        <w:t xml:space="preserve">the </w:t>
      </w:r>
      <w:r w:rsidR="009A2B44">
        <w:rPr>
          <w:rFonts w:ascii="Times New Roman" w:hAnsi="Times New Roman" w:cs="Times New Roman"/>
          <w:sz w:val="24"/>
          <w:szCs w:val="24"/>
        </w:rPr>
        <w:t xml:space="preserve">distribution of pores over the capsule surface and line scanning depicts the pore depth </w:t>
      </w:r>
      <w:r w:rsidR="00496ED7">
        <w:rPr>
          <w:rFonts w:ascii="Times New Roman" w:hAnsi="Times New Roman" w:cs="Times New Roman"/>
          <w:sz w:val="24"/>
          <w:szCs w:val="24"/>
        </w:rPr>
        <w:t xml:space="preserve">(50 nm) </w:t>
      </w:r>
      <w:r w:rsidR="009A2B44">
        <w:rPr>
          <w:rFonts w:ascii="Times New Roman" w:hAnsi="Times New Roman" w:cs="Times New Roman"/>
          <w:sz w:val="24"/>
          <w:szCs w:val="24"/>
        </w:rPr>
        <w:t>and width</w:t>
      </w:r>
      <w:r w:rsidR="00496ED7">
        <w:rPr>
          <w:rFonts w:ascii="Times New Roman" w:hAnsi="Times New Roman" w:cs="Times New Roman"/>
          <w:sz w:val="24"/>
          <w:szCs w:val="24"/>
        </w:rPr>
        <w:t xml:space="preserve"> (100 nm)</w:t>
      </w:r>
      <w:r w:rsidR="009A2B44">
        <w:rPr>
          <w:rFonts w:ascii="Times New Roman" w:hAnsi="Times New Roman" w:cs="Times New Roman"/>
          <w:sz w:val="24"/>
          <w:szCs w:val="24"/>
        </w:rPr>
        <w:t xml:space="preserve">. Further, </w:t>
      </w:r>
      <w:r w:rsidR="0077394C">
        <w:rPr>
          <w:rFonts w:ascii="Times New Roman" w:hAnsi="Times New Roman" w:cs="Times New Roman"/>
          <w:sz w:val="24"/>
          <w:szCs w:val="24"/>
        </w:rPr>
        <w:t xml:space="preserve">the </w:t>
      </w:r>
      <w:r w:rsidR="005C2411">
        <w:rPr>
          <w:rFonts w:ascii="Times New Roman" w:hAnsi="Times New Roman" w:cs="Times New Roman"/>
          <w:sz w:val="24"/>
          <w:szCs w:val="24"/>
        </w:rPr>
        <w:t xml:space="preserve">threshold map </w:t>
      </w:r>
      <w:r w:rsidR="0077394C">
        <w:rPr>
          <w:rFonts w:ascii="Times New Roman" w:hAnsi="Times New Roman" w:cs="Times New Roman"/>
          <w:sz w:val="24"/>
          <w:szCs w:val="24"/>
        </w:rPr>
        <w:t>corroborates</w:t>
      </w:r>
      <w:r w:rsidR="005C2411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 xml:space="preserve">the </w:t>
      </w:r>
      <w:r w:rsidR="005C2411">
        <w:rPr>
          <w:rFonts w:ascii="Times New Roman" w:hAnsi="Times New Roman" w:cs="Times New Roman"/>
          <w:sz w:val="24"/>
          <w:szCs w:val="24"/>
        </w:rPr>
        <w:t>pore profile with pore depth and width along with surface texture</w:t>
      </w:r>
      <w:r w:rsidR="009A2B44">
        <w:rPr>
          <w:rFonts w:ascii="Times New Roman" w:hAnsi="Times New Roman" w:cs="Times New Roman"/>
          <w:sz w:val="24"/>
          <w:szCs w:val="24"/>
        </w:rPr>
        <w:t xml:space="preserve"> analysis</w:t>
      </w:r>
      <w:r w:rsidR="00167E8A">
        <w:rPr>
          <w:rFonts w:ascii="Times New Roman" w:hAnsi="Times New Roman" w:cs="Times New Roman"/>
          <w:sz w:val="24"/>
          <w:szCs w:val="24"/>
        </w:rPr>
        <w:t xml:space="preserve"> [9-11]</w:t>
      </w:r>
      <w:r w:rsidR="005C2411">
        <w:rPr>
          <w:rFonts w:ascii="Times New Roman" w:hAnsi="Times New Roman" w:cs="Times New Roman"/>
          <w:sz w:val="24"/>
          <w:szCs w:val="24"/>
        </w:rPr>
        <w:t>.</w:t>
      </w:r>
    </w:p>
    <w:p w:rsidR="005C2411" w:rsidRDefault="005C2411" w:rsidP="00D058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244" w:rsidRPr="009748DC" w:rsidRDefault="00E21244" w:rsidP="009748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273" w:rsidRDefault="00B87695" w:rsidP="00376F0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7695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4427518" cy="3194538"/>
            <wp:effectExtent l="0" t="0" r="0" b="6350"/>
            <wp:docPr id="8" name="Picture 8" descr="D:\ZJU Backup-(06-12-2021)\Zhejiang University-(03-01-2020)F\Post doc work at ZJU\AFM-HCU\22-04-2014\3f\Graphs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JU Backup-(06-12-2021)\Zhejiang University-(03-01-2020)F\Post doc work at ZJU\AFM-HCU\22-04-2014\3f\Graphs\14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19" cy="32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95" w:rsidRDefault="002076BC" w:rsidP="00B87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S10</w:t>
      </w:r>
      <w:r w:rsidR="00B87695"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7695">
        <w:rPr>
          <w:rFonts w:ascii="Times New Roman" w:hAnsi="Times New Roman" w:cs="Times New Roman"/>
          <w:sz w:val="24"/>
          <w:szCs w:val="24"/>
        </w:rPr>
        <w:t xml:space="preserve">AFM threshold map </w:t>
      </w:r>
      <w:r w:rsidR="0077394C">
        <w:rPr>
          <w:rFonts w:ascii="Times New Roman" w:hAnsi="Times New Roman" w:cs="Times New Roman"/>
          <w:sz w:val="24"/>
          <w:szCs w:val="24"/>
        </w:rPr>
        <w:t>corroborates</w:t>
      </w:r>
      <w:r w:rsidR="00B87695">
        <w:rPr>
          <w:rFonts w:ascii="Times New Roman" w:hAnsi="Times New Roman" w:cs="Times New Roman"/>
          <w:sz w:val="24"/>
          <w:szCs w:val="24"/>
        </w:rPr>
        <w:t xml:space="preserve"> </w:t>
      </w:r>
      <w:r w:rsidR="0077394C">
        <w:rPr>
          <w:rFonts w:ascii="Times New Roman" w:hAnsi="Times New Roman" w:cs="Times New Roman"/>
          <w:sz w:val="24"/>
          <w:szCs w:val="24"/>
        </w:rPr>
        <w:t xml:space="preserve">the </w:t>
      </w:r>
      <w:r w:rsidR="00B87695">
        <w:rPr>
          <w:rFonts w:ascii="Times New Roman" w:hAnsi="Times New Roman" w:cs="Times New Roman"/>
          <w:sz w:val="24"/>
          <w:szCs w:val="24"/>
        </w:rPr>
        <w:t>pore profile with pore depth and width along with surface texture</w:t>
      </w:r>
      <w:r w:rsidR="00167E8A">
        <w:rPr>
          <w:rFonts w:ascii="Times New Roman" w:hAnsi="Times New Roman" w:cs="Times New Roman"/>
          <w:sz w:val="24"/>
          <w:szCs w:val="24"/>
        </w:rPr>
        <w:t xml:space="preserve"> [12-15]</w:t>
      </w:r>
      <w:r w:rsidR="00B87695">
        <w:rPr>
          <w:rFonts w:ascii="Times New Roman" w:hAnsi="Times New Roman" w:cs="Times New Roman"/>
          <w:sz w:val="24"/>
          <w:szCs w:val="24"/>
        </w:rPr>
        <w:t>.</w:t>
      </w:r>
    </w:p>
    <w:p w:rsidR="00B87695" w:rsidRDefault="00B87695" w:rsidP="00610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DAF" w:rsidRDefault="00A974D2" w:rsidP="005766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35731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1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AA" w:rsidRDefault="00AA3BA5" w:rsidP="009748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S11</w:t>
      </w:r>
      <w:r w:rsidRPr="009748D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6EFA">
        <w:rPr>
          <w:rFonts w:ascii="Times New Roman" w:hAnsi="Times New Roman" w:cs="Times New Roman"/>
          <w:sz w:val="24"/>
          <w:szCs w:val="24"/>
        </w:rPr>
        <w:t xml:space="preserve">FACS </w:t>
      </w:r>
      <w:r w:rsidR="008824AE">
        <w:rPr>
          <w:rFonts w:ascii="Times New Roman" w:hAnsi="Times New Roman" w:cs="Times New Roman"/>
          <w:sz w:val="24"/>
          <w:szCs w:val="24"/>
        </w:rPr>
        <w:t xml:space="preserve">represents the apoptotic results on K562 cells treated with </w:t>
      </w:r>
      <w:r w:rsidR="008824AE" w:rsidRPr="00923897">
        <w:rPr>
          <w:rFonts w:ascii="Times New Roman" w:hAnsi="Times New Roman" w:cs="Times New Roman"/>
          <w:sz w:val="24"/>
          <w:szCs w:val="24"/>
        </w:rPr>
        <w:t>[(PLA)-</w:t>
      </w:r>
      <w:r w:rsidR="008824AE" w:rsidRPr="00923897">
        <w:rPr>
          <w:rFonts w:ascii="Times New Roman" w:hAnsi="Times New Roman" w:cs="Times New Roman"/>
          <w:i/>
          <w:sz w:val="24"/>
          <w:szCs w:val="24"/>
        </w:rPr>
        <w:t>b</w:t>
      </w:r>
      <w:r w:rsidR="008824AE">
        <w:rPr>
          <w:rFonts w:ascii="Times New Roman" w:hAnsi="Times New Roman" w:cs="Times New Roman"/>
          <w:sz w:val="24"/>
          <w:szCs w:val="24"/>
        </w:rPr>
        <w:t xml:space="preserve">-(Car)]-(DOX) </w:t>
      </w:r>
      <w:proofErr w:type="spellStart"/>
      <w:r w:rsidR="008824AE">
        <w:rPr>
          <w:rFonts w:ascii="Times New Roman" w:hAnsi="Times New Roman" w:cs="Times New Roman"/>
          <w:sz w:val="24"/>
          <w:szCs w:val="24"/>
        </w:rPr>
        <w:t>nanoformulation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F6401" w:rsidRDefault="008F6401" w:rsidP="009748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401" w:rsidRDefault="008F6401" w:rsidP="009748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2CD" w:rsidRPr="008F6401" w:rsidRDefault="00A232CD" w:rsidP="009748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F6401">
        <w:rPr>
          <w:rFonts w:ascii="Times New Roman" w:hAnsi="Times New Roman" w:cs="Times New Roman"/>
          <w:b/>
          <w:sz w:val="28"/>
          <w:szCs w:val="24"/>
        </w:rPr>
        <w:lastRenderedPageBreak/>
        <w:t>Reference</w:t>
      </w:r>
      <w:r w:rsidR="00507155">
        <w:rPr>
          <w:rFonts w:ascii="Times New Roman" w:hAnsi="Times New Roman" w:cs="Times New Roman"/>
          <w:b/>
          <w:sz w:val="28"/>
          <w:szCs w:val="24"/>
        </w:rPr>
        <w:t>s</w:t>
      </w:r>
    </w:p>
    <w:p w:rsidR="00A232CD" w:rsidRPr="008F6401" w:rsidRDefault="00A232CD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Y. Liu, et al., </w:t>
      </w:r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>Protein-mediated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wool-all-like copper </w:t>
      </w:r>
      <w:proofErr w:type="spellStart"/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>sulfide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as multifunctional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nanozyme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</w:t>
      </w:r>
      <w:r w:rsidR="005E7137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or dual fluorescence” turn-on “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sensors of cysteine and silver ions, Materials </w:t>
      </w:r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>Chemistry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 (2020).</w:t>
      </w:r>
    </w:p>
    <w:p w:rsidR="00165F60" w:rsidRPr="008F6401" w:rsidRDefault="00165F60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M. Pal, et al.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Synthesis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CuS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nanoparticles by a wet chemical route and their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Photocatalytic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activity, J </w:t>
      </w:r>
      <w:proofErr w:type="spellStart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Nanopart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Res (2015).</w:t>
      </w:r>
    </w:p>
    <w:p w:rsidR="009B5299" w:rsidRPr="008F6401" w:rsidRDefault="009B5299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Roman A</w:t>
      </w: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et al., </w:t>
      </w:r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 w:rsidR="00507155">
        <w:rPr>
          <w:rFonts w:ascii="Times New Roman" w:hAnsi="Times New Roman" w:cs="Times New Roman"/>
          <w:color w:val="000000" w:themeColor="text1"/>
          <w:sz w:val="28"/>
          <w:szCs w:val="28"/>
        </w:rPr>
        <w:t>Core–shell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designed scaffolds for drug delivery and tissue 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engineering, </w:t>
      </w:r>
      <w:proofErr w:type="spellStart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Acta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Biomaterialia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(2015)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6295" w:rsidRPr="008F6401" w:rsidRDefault="00B36295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April R. et al., Enzyme-Triggered Cargo Release from Methioni</w:t>
      </w:r>
      <w:bookmarkStart w:id="0" w:name="_GoBack"/>
      <w:bookmarkEnd w:id="0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Sulfoxide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Containing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Copolypepti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de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Vesicles, </w:t>
      </w:r>
      <w:proofErr w:type="spellStart"/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>Biomacromolecules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96292" w:rsidRPr="008F6401" w:rsidRDefault="004E6534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Y.Wang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et al., Multifunctional Super hydrophobic Surfaces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Templated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from Innately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Microstructured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Hydrogel Matrix, Nano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Lett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96292" w:rsidRPr="008F6401" w:rsidRDefault="00996292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M.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Humenik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et al., Controlled Hierarchical Assembly of Spider Silk-DNA Chimeras into Ribbons and Raft-Like Mor</w:t>
      </w:r>
      <w:r w:rsid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phologies, Nano </w:t>
      </w:r>
      <w:proofErr w:type="spellStart"/>
      <w:r w:rsidR="008F6401">
        <w:rPr>
          <w:rFonts w:ascii="Times New Roman" w:hAnsi="Times New Roman" w:cs="Times New Roman"/>
          <w:color w:val="000000" w:themeColor="text1"/>
          <w:sz w:val="28"/>
          <w:szCs w:val="28"/>
        </w:rPr>
        <w:t>Lett</w:t>
      </w:r>
      <w:proofErr w:type="spellEnd"/>
      <w:r w:rsidR="008F6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3C9C" w:rsidRPr="008F6401" w:rsidRDefault="001A273E" w:rsidP="002A459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P. </w:t>
      </w:r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>Yang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et al., </w:t>
      </w: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Core-shell structured Gd2O3:Ln@</w:t>
      </w:r>
      <w:r w:rsidRPr="008F640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m</w:t>
      </w: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SiO2 hollow </w:t>
      </w:r>
      <w:proofErr w:type="spellStart"/>
      <w:r w:rsidR="007739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Nanospheres</w:t>
      </w:r>
      <w:proofErr w:type="spellEnd"/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synthesis, photoluminescence</w:t>
      </w:r>
      <w:r w:rsidR="007739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and drug release properties, </w:t>
      </w:r>
      <w:r w:rsidRPr="008F640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J. Mater. Chem. B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2014.</w:t>
      </w:r>
    </w:p>
    <w:p w:rsidR="001A273E" w:rsidRPr="008F6401" w:rsidRDefault="001A273E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Britt.</w:t>
      </w:r>
      <w:r w:rsidR="007739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H, 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et al., </w:t>
      </w: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Catalytic activity </w:t>
      </w:r>
      <w:r w:rsidR="008F6401"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of Au nanoparticles, Nano today, 2, 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2007.</w:t>
      </w:r>
    </w:p>
    <w:p w:rsidR="001A273E" w:rsidRPr="008F6401" w:rsidRDefault="001A273E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Z. Chu, et al., Designing nanoparticle carriers for enhanced drug efficacy in photodynami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c therapy, Biomaterials Science.</w:t>
      </w:r>
    </w:p>
    <w:p w:rsidR="00061143" w:rsidRPr="008F6401" w:rsidRDefault="003635EE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Y.Wang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et al., Multifunctional Super hydrophobic Surfaces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Templated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from Innately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Microstructu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red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Hydrogel Matrix, Nano </w:t>
      </w:r>
      <w:proofErr w:type="spellStart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Lett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1143" w:rsidRPr="008F6401" w:rsidRDefault="00061143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A.Barhoumi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et al., Photo thermally Targeted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Thermosensitive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Polymer-Masked Nanoparticles, Nano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Lett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50670" w:rsidRPr="008F6401" w:rsidRDefault="00050670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E.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Cabane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et al.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Stimuli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-Responsive Polymers and Their Applications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proofErr w:type="gram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Nanomed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icine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Bio interphases (2012) 7, 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0670" w:rsidRPr="008F6401" w:rsidRDefault="00050670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April R. et al., Enzyme-Triggered Cargo Release from Methionine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Sulfoxide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Containing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Copolypepti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de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Vesicles, </w:t>
      </w:r>
      <w:proofErr w:type="spellStart"/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>Biomacromolecules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0670" w:rsidRPr="008F6401" w:rsidRDefault="00050670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Roman A</w:t>
      </w:r>
      <w:r w:rsidRPr="008F64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et al., </w:t>
      </w:r>
      <w:r w:rsidR="0077394C">
        <w:rPr>
          <w:rFonts w:ascii="Times New Roman" w:hAnsi="Times New Roman" w:cs="Times New Roman"/>
          <w:color w:val="000000" w:themeColor="text1"/>
          <w:sz w:val="28"/>
          <w:szCs w:val="28"/>
        </w:rPr>
        <w:t>Core–shell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designed scaffolds for drug delivery and tissue 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engineering, </w:t>
      </w:r>
      <w:proofErr w:type="spellStart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Acta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Biomaterialia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(2015).</w:t>
      </w:r>
    </w:p>
    <w:p w:rsidR="00C47DE3" w:rsidRPr="008F6401" w:rsidRDefault="00C47DE3" w:rsidP="008F64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60" w:line="300" w:lineRule="auto"/>
        <w:ind w:left="851" w:hanging="49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M. Pal, et al.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, Synthesis</w:t>
      </w:r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CuS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nanoparticles by a wet chemical route and their </w:t>
      </w:r>
      <w:proofErr w:type="spellStart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Photocatalytic</w:t>
      </w:r>
      <w:proofErr w:type="spellEnd"/>
      <w:r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activity, J </w:t>
      </w:r>
      <w:proofErr w:type="spellStart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>Nanopart</w:t>
      </w:r>
      <w:proofErr w:type="spellEnd"/>
      <w:r w:rsidR="008F6401" w:rsidRPr="008F6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Res (2015).</w:t>
      </w:r>
    </w:p>
    <w:p w:rsidR="001A273E" w:rsidRDefault="001A273E" w:rsidP="008F640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3C9C" w:rsidRPr="009748DC" w:rsidRDefault="003B3C9C" w:rsidP="009748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B3C9C" w:rsidRPr="009748DC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1E4" w:rsidRDefault="006A61E4" w:rsidP="00F816E8">
      <w:r>
        <w:separator/>
      </w:r>
    </w:p>
  </w:endnote>
  <w:endnote w:type="continuationSeparator" w:id="0">
    <w:p w:rsidR="006A61E4" w:rsidRDefault="006A61E4" w:rsidP="00F81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5235d5a9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0262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6E8" w:rsidRDefault="00F816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15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816E8" w:rsidRDefault="00F816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1E4" w:rsidRDefault="006A61E4" w:rsidP="00F816E8">
      <w:r>
        <w:separator/>
      </w:r>
    </w:p>
  </w:footnote>
  <w:footnote w:type="continuationSeparator" w:id="0">
    <w:p w:rsidR="006A61E4" w:rsidRDefault="006A61E4" w:rsidP="00F816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15735"/>
    <w:multiLevelType w:val="hybridMultilevel"/>
    <w:tmpl w:val="8536D60A"/>
    <w:lvl w:ilvl="0" w:tplc="833E8878">
      <w:start w:val="1"/>
      <w:numFmt w:val="decimal"/>
      <w:lvlText w:val="[%1]"/>
      <w:lvlJc w:val="left"/>
      <w:pPr>
        <w:ind w:left="720" w:hanging="360"/>
      </w:pPr>
      <w:rPr>
        <w:rFonts w:hint="default"/>
        <w:color w:val="auto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EB16F2"/>
    <w:multiLevelType w:val="hybridMultilevel"/>
    <w:tmpl w:val="D3CE1EDE"/>
    <w:lvl w:ilvl="0" w:tplc="E2E89F96">
      <w:start w:val="1"/>
      <w:numFmt w:val="decimal"/>
      <w:lvlText w:val="%1."/>
      <w:lvlJc w:val="left"/>
      <w:pPr>
        <w:ind w:left="720" w:hanging="360"/>
      </w:pPr>
      <w:rPr>
        <w:rFonts w:ascii="AdvTT5235d5a9" w:hAnsi="AdvTT5235d5a9" w:cs="AdvTT5235d5a9" w:hint="default"/>
        <w:sz w:val="2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1D"/>
    <w:rsid w:val="00005DAF"/>
    <w:rsid w:val="00050670"/>
    <w:rsid w:val="000546D0"/>
    <w:rsid w:val="00061143"/>
    <w:rsid w:val="00094D6A"/>
    <w:rsid w:val="000D6EFA"/>
    <w:rsid w:val="00165F60"/>
    <w:rsid w:val="00167E8A"/>
    <w:rsid w:val="001A273E"/>
    <w:rsid w:val="001D0AEC"/>
    <w:rsid w:val="00206BF2"/>
    <w:rsid w:val="002076BC"/>
    <w:rsid w:val="00243FA8"/>
    <w:rsid w:val="00262EEF"/>
    <w:rsid w:val="00294769"/>
    <w:rsid w:val="002C71EB"/>
    <w:rsid w:val="003635EE"/>
    <w:rsid w:val="00376F06"/>
    <w:rsid w:val="003B3C9C"/>
    <w:rsid w:val="00411E7D"/>
    <w:rsid w:val="00431CE8"/>
    <w:rsid w:val="00455494"/>
    <w:rsid w:val="00496ED7"/>
    <w:rsid w:val="0049783A"/>
    <w:rsid w:val="004A4B8B"/>
    <w:rsid w:val="004D2FA7"/>
    <w:rsid w:val="004E6534"/>
    <w:rsid w:val="00507155"/>
    <w:rsid w:val="00552B01"/>
    <w:rsid w:val="00555B38"/>
    <w:rsid w:val="005766AD"/>
    <w:rsid w:val="005C2411"/>
    <w:rsid w:val="005E7137"/>
    <w:rsid w:val="00610F4C"/>
    <w:rsid w:val="006A61E4"/>
    <w:rsid w:val="006B33E0"/>
    <w:rsid w:val="006B7E1F"/>
    <w:rsid w:val="007033C2"/>
    <w:rsid w:val="0072522C"/>
    <w:rsid w:val="0077394C"/>
    <w:rsid w:val="00835E4B"/>
    <w:rsid w:val="008626A5"/>
    <w:rsid w:val="00867273"/>
    <w:rsid w:val="008750B3"/>
    <w:rsid w:val="008824AE"/>
    <w:rsid w:val="008C251D"/>
    <w:rsid w:val="008F6401"/>
    <w:rsid w:val="00972B56"/>
    <w:rsid w:val="009743A8"/>
    <w:rsid w:val="009748DC"/>
    <w:rsid w:val="00996292"/>
    <w:rsid w:val="009A2B44"/>
    <w:rsid w:val="009B5299"/>
    <w:rsid w:val="00A232CD"/>
    <w:rsid w:val="00A41504"/>
    <w:rsid w:val="00A974D2"/>
    <w:rsid w:val="00AA3BA5"/>
    <w:rsid w:val="00B15369"/>
    <w:rsid w:val="00B21331"/>
    <w:rsid w:val="00B36295"/>
    <w:rsid w:val="00B56D10"/>
    <w:rsid w:val="00B87695"/>
    <w:rsid w:val="00BD3678"/>
    <w:rsid w:val="00C47DE3"/>
    <w:rsid w:val="00CA6AEF"/>
    <w:rsid w:val="00CB7DC4"/>
    <w:rsid w:val="00D058DA"/>
    <w:rsid w:val="00D120AA"/>
    <w:rsid w:val="00D62F5A"/>
    <w:rsid w:val="00DA2B7D"/>
    <w:rsid w:val="00DE3304"/>
    <w:rsid w:val="00E21244"/>
    <w:rsid w:val="00E327EE"/>
    <w:rsid w:val="00E6267D"/>
    <w:rsid w:val="00EB7F39"/>
    <w:rsid w:val="00EC2247"/>
    <w:rsid w:val="00EF30E8"/>
    <w:rsid w:val="00EF385D"/>
    <w:rsid w:val="00F21918"/>
    <w:rsid w:val="00F8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684DA6-7AE8-4D45-8180-E81B4CD3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51D"/>
    <w:pPr>
      <w:spacing w:after="0" w:line="240" w:lineRule="auto"/>
    </w:pPr>
    <w:rPr>
      <w:rFonts w:ascii="Arial" w:eastAsia="Batang" w:hAnsi="Arial" w:cs="Arial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opic-highlight">
    <w:name w:val="topic-highlight"/>
    <w:basedOn w:val="DefaultParagraphFont"/>
    <w:rsid w:val="00A41504"/>
  </w:style>
  <w:style w:type="paragraph" w:styleId="ListParagraph">
    <w:name w:val="List Paragraph"/>
    <w:basedOn w:val="Normal"/>
    <w:uiPriority w:val="34"/>
    <w:qFormat/>
    <w:rsid w:val="00A232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en-IN"/>
    </w:rPr>
  </w:style>
  <w:style w:type="character" w:styleId="Hyperlink">
    <w:name w:val="Hyperlink"/>
    <w:uiPriority w:val="99"/>
    <w:rsid w:val="0072522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16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6E8"/>
    <w:rPr>
      <w:rFonts w:ascii="Arial" w:eastAsia="Batang" w:hAnsi="Arial" w:cs="Arial"/>
      <w:kern w:val="28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16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6E8"/>
    <w:rPr>
      <w:rFonts w:ascii="Arial" w:eastAsia="Batang" w:hAnsi="Arial" w:cs="Arial"/>
      <w:kern w:val="28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703</Words>
  <Characters>4527</Characters>
  <Application>Microsoft Office Word</Application>
  <DocSecurity>0</DocSecurity>
  <Lines>100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83</cp:revision>
  <dcterms:created xsi:type="dcterms:W3CDTF">2022-05-10T01:24:00Z</dcterms:created>
  <dcterms:modified xsi:type="dcterms:W3CDTF">2023-12-28T09:09:00Z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7a68104df0ac71d27a61e317a26d1dd9046be6e45b0140f20a702e4cace33429</vt:lpwstr>
  </property>
</Properties>
</file>