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657" w:rsidRDefault="001D2945">
      <w:proofErr w:type="gramStart"/>
      <w:r>
        <w:rPr>
          <w:rFonts w:hint="eastAsia"/>
        </w:rPr>
        <w:t>Table 1.</w:t>
      </w:r>
      <w:proofErr w:type="gramEnd"/>
      <w:r>
        <w:rPr>
          <w:rFonts w:hint="eastAsia"/>
        </w:rPr>
        <w:t xml:space="preserve"> </w:t>
      </w:r>
      <w:proofErr w:type="gramStart"/>
      <w:r>
        <w:rPr>
          <w:rFonts w:hint="eastAsia"/>
        </w:rPr>
        <w:t>Characteristic of included studies</w:t>
      </w:r>
      <w:r w:rsidR="00957B22">
        <w:rPr>
          <w:rFonts w:hint="eastAsia"/>
        </w:rPr>
        <w:t>.</w:t>
      </w:r>
      <w:proofErr w:type="gramEnd"/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17"/>
        <w:gridCol w:w="480"/>
        <w:gridCol w:w="841"/>
        <w:gridCol w:w="845"/>
        <w:gridCol w:w="1256"/>
        <w:gridCol w:w="730"/>
        <w:gridCol w:w="1469"/>
        <w:gridCol w:w="1852"/>
        <w:gridCol w:w="1730"/>
        <w:gridCol w:w="2199"/>
        <w:gridCol w:w="1080"/>
        <w:gridCol w:w="1138"/>
      </w:tblGrid>
      <w:tr w:rsidR="00465FDD" w:rsidRPr="00465FDD" w:rsidTr="00465FDD">
        <w:trPr>
          <w:trHeight w:val="27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Author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Year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Location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Sample size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Title of research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Age</w:t>
            </w:r>
            <w:r w:rsidR="00B37ED5" w:rsidRPr="00465FDD">
              <w:rPr>
                <w:rFonts w:eastAsia="宋体" w:cs="宋体" w:hint="eastAsia"/>
                <w:b/>
                <w:kern w:val="0"/>
                <w:sz w:val="13"/>
              </w:rPr>
              <w:t>#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Stage of disease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Reason of second-line therapy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Intervention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Control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887EEB">
            <w:pPr>
              <w:widowControl/>
              <w:jc w:val="center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Outcome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b/>
                <w:kern w:val="0"/>
                <w:sz w:val="13"/>
              </w:rPr>
            </w:pPr>
            <w:r w:rsidRPr="0049266A">
              <w:rPr>
                <w:rFonts w:eastAsia="宋体" w:cs="宋体"/>
                <w:b/>
                <w:kern w:val="0"/>
                <w:sz w:val="13"/>
              </w:rPr>
              <w:t>Follow-up</w:t>
            </w:r>
            <w:r w:rsidR="00B37ED5" w:rsidRPr="00465FDD">
              <w:rPr>
                <w:rFonts w:eastAsia="宋体" w:cs="宋体" w:hint="eastAsia"/>
                <w:b/>
                <w:kern w:val="0"/>
                <w:sz w:val="13"/>
              </w:rPr>
              <w:t>##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Fradet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Y [18]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2019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542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KEYNOTE-045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65(26-86)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Pembrolizumab</w:t>
            </w:r>
            <w:proofErr w:type="spellEnd"/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ICC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OS;PFS;ORR;AE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Rosenberg [19]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Borealis-2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67(35-92)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plus </w:t>
            </w: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Apatorsen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OS;PFS;ORR;AE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Powles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T [20]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931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IMvigor211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67(31-88)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 or 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Atezolizumab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ICC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OS;PFS;ORR;AE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Petrylak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DP [21]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530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RANGE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66(32-86)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 or 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plus </w:t>
            </w: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ramucirumab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placebo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PFS;ORR;AE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Jones RJ [22]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UK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131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69(61-77)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 or 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Pazopanib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Paclitaxel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OS;PFS;AE;QOLS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Bellmunt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J [23]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2017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SECAVIN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63(35-80)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Failure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Cabazitaxel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Vinflunine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ORR;PFS;OS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Petrylak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DP [24]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148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66(29-85)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 or 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287D7C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65FDD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  <w:r w:rsidRPr="00465FDD">
              <w:rPr>
                <w:rFonts w:eastAsia="宋体" w:cs="宋体" w:hint="eastAsia"/>
                <w:kern w:val="0"/>
                <w:sz w:val="13"/>
              </w:rPr>
              <w:t xml:space="preserve"> plus </w:t>
            </w:r>
            <w:proofErr w:type="spellStart"/>
            <w:r w:rsidR="0049266A" w:rsidRPr="0049266A">
              <w:rPr>
                <w:rFonts w:eastAsia="宋体" w:cs="宋体"/>
                <w:kern w:val="0"/>
                <w:sz w:val="13"/>
              </w:rPr>
              <w:t>ramucirumab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287D7C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65FDD">
              <w:rPr>
                <w:rFonts w:eastAsia="宋体" w:cs="宋体"/>
                <w:kern w:val="0"/>
                <w:sz w:val="13"/>
              </w:rPr>
              <w:t>Docetaxel</w:t>
            </w:r>
            <w:proofErr w:type="spellEnd"/>
            <w:r w:rsidRPr="00465FDD">
              <w:rPr>
                <w:rFonts w:eastAsia="宋体" w:cs="宋体" w:hint="eastAsia"/>
                <w:kern w:val="0"/>
                <w:sz w:val="13"/>
              </w:rPr>
              <w:t xml:space="preserve"> plus </w:t>
            </w:r>
            <w:proofErr w:type="spellStart"/>
            <w:r w:rsidR="0049266A" w:rsidRPr="0049266A">
              <w:rPr>
                <w:rFonts w:eastAsia="宋体" w:cs="宋体"/>
                <w:kern w:val="0"/>
                <w:sz w:val="13"/>
              </w:rPr>
              <w:t>icrucumab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PFS;OS;ORR;SAE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Santis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MD [25]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JASINT1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72(42-79)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Unfit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Vinflunine;Gemcitabine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Vinflunine;Carboplatin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PFS;OS;SAE;ORR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0E523E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25.9</w:t>
            </w:r>
            <w:r w:rsidR="000E523E" w:rsidRPr="00465FDD">
              <w:rPr>
                <w:rFonts w:eastAsia="宋体" w:cs="宋体" w:hint="eastAsia"/>
                <w:kern w:val="0"/>
                <w:sz w:val="13"/>
              </w:rPr>
              <w:t>M</w:t>
            </w:r>
            <w:r w:rsidRPr="0049266A">
              <w:rPr>
                <w:rFonts w:eastAsia="宋体" w:cs="宋体"/>
                <w:kern w:val="0"/>
                <w:sz w:val="13"/>
              </w:rPr>
              <w:t>(24.3-26.5)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Noguchi M [26]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2015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65(46-84)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PPV plus BSC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BSC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PFS;OS;SAE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36M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Bellmunt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J [27]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370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Failure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Vinflunine;BSC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BSC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OS;PFS;ORR;SAE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0E523E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21.5</w:t>
            </w:r>
            <w:r w:rsidR="000E523E" w:rsidRPr="00465FDD">
              <w:rPr>
                <w:rFonts w:eastAsia="宋体" w:cs="宋体" w:hint="eastAsia"/>
                <w:kern w:val="0"/>
                <w:sz w:val="13"/>
              </w:rPr>
              <w:t>M</w:t>
            </w:r>
            <w:r w:rsidRPr="0049266A">
              <w:rPr>
                <w:rFonts w:eastAsia="宋体" w:cs="宋体"/>
                <w:kern w:val="0"/>
                <w:sz w:val="13"/>
              </w:rPr>
              <w:t>(16.7-25.3)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Choueiri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TK [28]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149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NA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 or metastatic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Progression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Docetaxel;vandetanib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Docetaxel;placebo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PFS;OS;SAE;ORR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Santis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MD [29]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Multicentre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238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EORTC Study 30986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71(34-87)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Unfit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Gemcitabine;carboplatin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Methotrexate;carboplatin;vinblastine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OS;PFS;ORR;SAE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  <w:tr w:rsidR="00465FDD" w:rsidRPr="00465FDD" w:rsidTr="00465FDD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Culine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</w:t>
            </w: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Stephane</w:t>
            </w:r>
            <w:proofErr w:type="spellEnd"/>
            <w:r w:rsidRPr="0049266A">
              <w:rPr>
                <w:rFonts w:eastAsia="宋体" w:cs="宋体"/>
                <w:kern w:val="0"/>
                <w:sz w:val="13"/>
              </w:rPr>
              <w:t xml:space="preserve"> [30]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2011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Frence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44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GETUG V01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76(48-86)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Advanced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Unfit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Gemcitabine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proofErr w:type="spellStart"/>
            <w:r w:rsidRPr="0049266A">
              <w:rPr>
                <w:rFonts w:eastAsia="宋体" w:cs="宋体"/>
                <w:kern w:val="0"/>
                <w:sz w:val="13"/>
              </w:rPr>
              <w:t>Gemcitabine;oxaliplatin</w:t>
            </w:r>
            <w:proofErr w:type="spellEnd"/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B37ED5">
            <w:pPr>
              <w:widowControl/>
              <w:jc w:val="center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ORR;OS;SAE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49266A" w:rsidRPr="0049266A" w:rsidRDefault="0049266A" w:rsidP="0049266A">
            <w:pPr>
              <w:widowControl/>
              <w:jc w:val="left"/>
              <w:rPr>
                <w:rFonts w:eastAsia="宋体" w:cs="宋体"/>
                <w:kern w:val="0"/>
                <w:sz w:val="13"/>
              </w:rPr>
            </w:pPr>
            <w:r w:rsidRPr="0049266A">
              <w:rPr>
                <w:rFonts w:eastAsia="宋体" w:cs="宋体"/>
                <w:kern w:val="0"/>
                <w:sz w:val="13"/>
              </w:rPr>
              <w:t>Open</w:t>
            </w:r>
          </w:p>
        </w:tc>
      </w:tr>
    </w:tbl>
    <w:p w:rsidR="00957B22" w:rsidRDefault="0049266A">
      <w:r>
        <w:rPr>
          <w:rFonts w:hint="eastAsia"/>
        </w:rPr>
        <w:t xml:space="preserve">Abbreviations: </w:t>
      </w:r>
      <w:r w:rsidR="0066235B">
        <w:rPr>
          <w:rFonts w:hint="eastAsia"/>
        </w:rPr>
        <w:t>BSC: Best support care</w:t>
      </w:r>
      <w:r w:rsidR="0066235B">
        <w:rPr>
          <w:rFonts w:hint="eastAsia"/>
        </w:rPr>
        <w:t xml:space="preserve">; </w:t>
      </w:r>
      <w:r w:rsidR="0066235B">
        <w:rPr>
          <w:rFonts w:hint="eastAsia"/>
        </w:rPr>
        <w:t>ICC: investigator</w:t>
      </w:r>
      <w:r w:rsidR="0066235B">
        <w:t>’</w:t>
      </w:r>
      <w:r w:rsidR="0066235B">
        <w:rPr>
          <w:rFonts w:hint="eastAsia"/>
        </w:rPr>
        <w:t>s choice chemotherapy;</w:t>
      </w:r>
      <w:r w:rsidR="0066235B">
        <w:rPr>
          <w:rFonts w:hint="eastAsia"/>
        </w:rPr>
        <w:t xml:space="preserve"> </w:t>
      </w:r>
      <w:r w:rsidR="002520A4">
        <w:rPr>
          <w:rFonts w:hint="eastAsia"/>
        </w:rPr>
        <w:t xml:space="preserve">NA: not </w:t>
      </w:r>
      <w:r w:rsidR="002520A4">
        <w:t>available</w:t>
      </w:r>
      <w:r w:rsidR="002520A4">
        <w:rPr>
          <w:rFonts w:hint="eastAsia"/>
        </w:rPr>
        <w:t>;</w:t>
      </w:r>
      <w:r w:rsidR="0066235B">
        <w:rPr>
          <w:rFonts w:hint="eastAsia"/>
        </w:rPr>
        <w:t xml:space="preserve"> PPV: </w:t>
      </w:r>
      <w:r w:rsidR="0066235B" w:rsidRPr="0066235B">
        <w:t>personalized peptide vaccination</w:t>
      </w:r>
      <w:bookmarkStart w:id="0" w:name="_GoBack"/>
      <w:bookmarkEnd w:id="0"/>
      <w:r w:rsidR="00B37ED5">
        <w:rPr>
          <w:rFonts w:hint="eastAsia"/>
        </w:rPr>
        <w:t>.</w:t>
      </w:r>
    </w:p>
    <w:p w:rsidR="001A4005" w:rsidRDefault="001A4005">
      <w:r>
        <w:rPr>
          <w:rFonts w:hint="eastAsia"/>
        </w:rPr>
        <w:t>#: Median (minimum-maximum)</w:t>
      </w:r>
      <w:r w:rsidR="004C5219">
        <w:rPr>
          <w:rFonts w:hint="eastAsia"/>
        </w:rPr>
        <w:t>.</w:t>
      </w:r>
    </w:p>
    <w:p w:rsidR="006E5DCC" w:rsidRDefault="000E523E">
      <w:r>
        <w:rPr>
          <w:rFonts w:hint="eastAsia"/>
        </w:rPr>
        <w:t xml:space="preserve">##: Open: follow-up until disease progress or </w:t>
      </w:r>
      <w:r w:rsidR="00E9786F">
        <w:rPr>
          <w:rFonts w:hint="eastAsia"/>
        </w:rPr>
        <w:t>patient death; M: months.</w:t>
      </w:r>
    </w:p>
    <w:sectPr w:rsidR="006E5DCC" w:rsidSect="00465FDD">
      <w:pgSz w:w="16838" w:h="11906" w:orient="landscape" w:code="9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945" w:rsidRDefault="001D2945" w:rsidP="001D2945">
      <w:r>
        <w:separator/>
      </w:r>
    </w:p>
  </w:endnote>
  <w:endnote w:type="continuationSeparator" w:id="0">
    <w:p w:rsidR="001D2945" w:rsidRDefault="001D2945" w:rsidP="001D29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945" w:rsidRDefault="001D2945" w:rsidP="001D2945">
      <w:r>
        <w:separator/>
      </w:r>
    </w:p>
  </w:footnote>
  <w:footnote w:type="continuationSeparator" w:id="0">
    <w:p w:rsidR="001D2945" w:rsidRDefault="001D2945" w:rsidP="001D29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742"/>
    <w:rsid w:val="000E523E"/>
    <w:rsid w:val="001A4005"/>
    <w:rsid w:val="001D2945"/>
    <w:rsid w:val="00215742"/>
    <w:rsid w:val="00244657"/>
    <w:rsid w:val="002520A4"/>
    <w:rsid w:val="00287D7C"/>
    <w:rsid w:val="003F1ACA"/>
    <w:rsid w:val="00465FDD"/>
    <w:rsid w:val="0049266A"/>
    <w:rsid w:val="004C5219"/>
    <w:rsid w:val="005062AA"/>
    <w:rsid w:val="0066235B"/>
    <w:rsid w:val="006E5DCC"/>
    <w:rsid w:val="00887EEB"/>
    <w:rsid w:val="00957B22"/>
    <w:rsid w:val="00B37ED5"/>
    <w:rsid w:val="00CE3646"/>
    <w:rsid w:val="00E97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9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94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2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29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2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294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6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317</Words>
  <Characters>1813</Characters>
  <Application>Microsoft Office Word</Application>
  <DocSecurity>0</DocSecurity>
  <Lines>15</Lines>
  <Paragraphs>4</Paragraphs>
  <ScaleCrop>false</ScaleCrop>
  <Company>china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18</cp:revision>
  <dcterms:created xsi:type="dcterms:W3CDTF">2019-06-29T06:53:00Z</dcterms:created>
  <dcterms:modified xsi:type="dcterms:W3CDTF">2019-07-16T01:08:00Z</dcterms:modified>
</cp:coreProperties>
</file>