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A88" w:rsidRPr="00B53A41" w:rsidRDefault="0044662D" w:rsidP="000154F7">
      <w:pPr>
        <w:widowControl/>
        <w:spacing w:line="480" w:lineRule="auto"/>
        <w:jc w:val="center"/>
        <w:outlineLvl w:val="0"/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kern w:val="0"/>
          <w:sz w:val="20"/>
          <w:szCs w:val="20"/>
        </w:rPr>
        <w:t>Additional file</w:t>
      </w:r>
      <w:r w:rsidR="005E3995" w:rsidRPr="00B53A41">
        <w:rPr>
          <w:rFonts w:ascii="Times New Roman" w:eastAsia="等线" w:hAnsi="Times New Roman" w:cs="Times New Roman" w:hint="eastAsia"/>
          <w:kern w:val="0"/>
          <w:sz w:val="20"/>
          <w:szCs w:val="20"/>
        </w:rPr>
        <w:t xml:space="preserve"> 2 </w:t>
      </w:r>
      <w:r w:rsidR="00933A88" w:rsidRPr="00B53A41">
        <w:rPr>
          <w:rFonts w:ascii="Times New Roman" w:eastAsia="等线" w:hAnsi="Times New Roman" w:cs="Times New Roman"/>
          <w:kern w:val="0"/>
          <w:sz w:val="20"/>
          <w:szCs w:val="20"/>
        </w:rPr>
        <w:t>Prime</w:t>
      </w:r>
      <w:bookmarkStart w:id="0" w:name="_GoBack"/>
      <w:bookmarkEnd w:id="0"/>
      <w:r w:rsidR="00933A88" w:rsidRPr="00B53A41">
        <w:rPr>
          <w:rFonts w:ascii="Times New Roman" w:eastAsia="等线" w:hAnsi="Times New Roman" w:cs="Times New Roman"/>
          <w:kern w:val="0"/>
          <w:sz w:val="20"/>
          <w:szCs w:val="20"/>
        </w:rPr>
        <w:t>r sequences of target and reference genes</w:t>
      </w:r>
    </w:p>
    <w:tbl>
      <w:tblPr>
        <w:tblW w:w="8296" w:type="dxa"/>
        <w:tblLook w:val="04A0" w:firstRow="1" w:lastRow="0" w:firstColumn="1" w:lastColumn="0" w:noHBand="0" w:noVBand="1"/>
      </w:tblPr>
      <w:tblGrid>
        <w:gridCol w:w="1276"/>
        <w:gridCol w:w="4004"/>
        <w:gridCol w:w="1116"/>
        <w:gridCol w:w="1900"/>
      </w:tblGrid>
      <w:tr w:rsidR="005E3995" w:rsidRPr="00B53A41" w:rsidTr="00462208">
        <w:trPr>
          <w:trHeight w:val="240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Gene</w:t>
            </w:r>
            <w:r w:rsidRPr="00B53A41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Primer sequence</w:t>
            </w:r>
            <w:r w:rsidRPr="00B53A4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5'to 3' </w:t>
            </w:r>
            <w:r w:rsidRPr="00B53A4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Length(bp)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GenBank No.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MyHC </w:t>
            </w:r>
            <w:r w:rsidRPr="00B53A4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Ⅰ</w:t>
            </w:r>
          </w:p>
        </w:tc>
        <w:tc>
          <w:tcPr>
            <w:tcW w:w="4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 GTTTGCCAACTATGCTGGGG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NM_213855.2 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 TGTGCAGAGCTGACACAGTC</w:t>
            </w:r>
          </w:p>
        </w:tc>
        <w:tc>
          <w:tcPr>
            <w:tcW w:w="1116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MyHC </w:t>
            </w:r>
            <w:r w:rsidRPr="00B53A4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Ⅱ</w:t>
            </w: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F:CTCTGAGTTCAGCAGCCATGA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121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NM_214136.1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R:GATGTCTTGGCATCAAAGGGC</w:t>
            </w:r>
          </w:p>
        </w:tc>
        <w:tc>
          <w:tcPr>
            <w:tcW w:w="11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bookmarkStart w:id="1" w:name="OLE_LINK69"/>
            <w:bookmarkStart w:id="2" w:name="OLE_LINK70"/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MyHC </w:t>
            </w:r>
            <w:r w:rsidRPr="00B53A4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Ⅱ</w:t>
            </w: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x</w:t>
            </w:r>
            <w:bookmarkEnd w:id="1"/>
            <w:bookmarkEnd w:id="2"/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 TTGACTGGGCTGCCATCAAT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111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NM_001104951.2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 GCCTCAATGCGCTCCTTTTC</w:t>
            </w:r>
          </w:p>
        </w:tc>
        <w:tc>
          <w:tcPr>
            <w:tcW w:w="11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MyHC </w:t>
            </w:r>
            <w:r w:rsidRPr="00B53A4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Ⅱ</w:t>
            </w: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 GAGGTACATCTAGTGCCCT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NM_001123141.1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 GCAGCCTCCCCAAAAATAGC</w:t>
            </w:r>
          </w:p>
        </w:tc>
        <w:tc>
          <w:tcPr>
            <w:tcW w:w="11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IGF-1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F:GCACATCACATCCTCTTCGC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121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NM_214256.1 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R:GAACTGAAGAGCGTCCACCA</w:t>
            </w:r>
          </w:p>
        </w:tc>
        <w:tc>
          <w:tcPr>
            <w:tcW w:w="11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IGF-1R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F:GGAGGAAGTGACAGGGACTAAAGG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146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NM_214172.1 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R:GGTGCCAGGTGATGATGATGC</w:t>
            </w:r>
          </w:p>
        </w:tc>
        <w:tc>
          <w:tcPr>
            <w:tcW w:w="11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FAS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F:GCCTCTGCTGTGTGATGACC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120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NM_001099930.1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R:AGCACCTCCACCACCTTCAT</w:t>
            </w:r>
          </w:p>
        </w:tc>
        <w:tc>
          <w:tcPr>
            <w:tcW w:w="11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FATP-1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F:GGAGTAGAGGGCAAAGCAGG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208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NM_001083931.1 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</w:t>
            </w:r>
            <w:bookmarkStart w:id="3" w:name="OLE_LINK7"/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AGGTCTGGCGTGGGTCAAAG</w:t>
            </w:r>
            <w:bookmarkEnd w:id="3"/>
          </w:p>
        </w:tc>
        <w:tc>
          <w:tcPr>
            <w:tcW w:w="11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HSL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F:AATCCCACGAGCCTTACCTC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121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NM_214315.3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R:GCGTAGAAGCACTCCTCCAG</w:t>
            </w:r>
          </w:p>
        </w:tc>
        <w:tc>
          <w:tcPr>
            <w:tcW w:w="111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bookmarkStart w:id="4" w:name="OLE_LINK63"/>
            <w:bookmarkStart w:id="5" w:name="OLE_LINK64"/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AMPKα2</w:t>
            </w:r>
            <w:bookmarkEnd w:id="4"/>
            <w:bookmarkEnd w:id="5"/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F:GGTCTGGTTCCTCAACACCTCA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AY159788.1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R:GGCTCTCCGCAGTGACAGAAT</w:t>
            </w:r>
          </w:p>
        </w:tc>
        <w:tc>
          <w:tcPr>
            <w:tcW w:w="11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GLUT4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F:GTATGTTGCGGATGCTATGGG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187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EU590115.1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R:CTCGAGTTCTGTGCTGGGTTT</w:t>
            </w:r>
          </w:p>
        </w:tc>
        <w:tc>
          <w:tcPr>
            <w:tcW w:w="11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GPR43</w:t>
            </w:r>
          </w:p>
        </w:tc>
        <w:tc>
          <w:tcPr>
            <w:tcW w:w="4004" w:type="dxa"/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F:ACTAGCATCGAGCGCTACCT</w:t>
            </w:r>
          </w:p>
        </w:tc>
        <w:tc>
          <w:tcPr>
            <w:tcW w:w="1116" w:type="dxa"/>
            <w:vMerge w:val="restart"/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1900" w:type="dxa"/>
            <w:vMerge w:val="restar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XM_021093196.1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R:CACGACAGTGCAGTGACCAA</w:t>
            </w:r>
          </w:p>
        </w:tc>
        <w:tc>
          <w:tcPr>
            <w:tcW w:w="1116" w:type="dxa"/>
            <w:vMerge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GADPH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F:CCAAGGAGTAAGAGCCCCTG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NM_001206359.1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R:AAGTCAGGAGATGCTCGGTG</w:t>
            </w:r>
          </w:p>
        </w:tc>
        <w:tc>
          <w:tcPr>
            <w:tcW w:w="11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β-actin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F:CTCCAGAGCGCAAGTACTCC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XM_003124280.4</w:t>
            </w:r>
          </w:p>
        </w:tc>
      </w:tr>
      <w:tr w:rsidR="005E3995" w:rsidRPr="00B53A41" w:rsidTr="00462208">
        <w:trPr>
          <w:trHeight w:val="24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53A41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R:AATGCAACTAACAGTCCGCC</w:t>
            </w:r>
          </w:p>
        </w:tc>
        <w:tc>
          <w:tcPr>
            <w:tcW w:w="11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33A88" w:rsidRPr="00B53A41" w:rsidRDefault="00933A88" w:rsidP="000154F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933A88" w:rsidRPr="00B53A41" w:rsidRDefault="00933A88" w:rsidP="000154F7">
      <w:pPr>
        <w:widowControl/>
        <w:spacing w:line="480" w:lineRule="auto"/>
        <w:rPr>
          <w:sz w:val="20"/>
          <w:szCs w:val="20"/>
        </w:rPr>
      </w:pPr>
      <w:bookmarkStart w:id="6" w:name="OLE_LINK65"/>
      <w:bookmarkStart w:id="7" w:name="OLE_LINK66"/>
      <w:r w:rsidRPr="00B53A4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bookmarkStart w:id="8" w:name="OLE_LINK61"/>
      <w:bookmarkStart w:id="9" w:name="OLE_LINK62"/>
      <w:r w:rsidRPr="00B53A41">
        <w:rPr>
          <w:rFonts w:ascii="Times New Roman" w:hAnsi="Times New Roman" w:cs="Times New Roman"/>
          <w:sz w:val="20"/>
          <w:szCs w:val="20"/>
        </w:rPr>
        <w:t>MyHC</w:t>
      </w:r>
      <w:r w:rsidRPr="00B53A41">
        <w:rPr>
          <w:rFonts w:ascii="等线" w:eastAsia="等线" w:hAnsi="等线" w:cs="Times New Roman" w:hint="eastAsia"/>
          <w:sz w:val="20"/>
          <w:szCs w:val="20"/>
        </w:rPr>
        <w:t>Ⅰ,Ⅱ</w:t>
      </w:r>
      <w:r w:rsidRPr="00B53A41">
        <w:rPr>
          <w:rFonts w:ascii="Times New Roman" w:hAnsi="Times New Roman" w:cs="Times New Roman"/>
          <w:sz w:val="20"/>
          <w:szCs w:val="20"/>
        </w:rPr>
        <w:t xml:space="preserve">a, </w:t>
      </w:r>
      <w:r w:rsidRPr="00B53A41">
        <w:rPr>
          <w:rFonts w:ascii="等线" w:eastAsia="等线" w:hAnsi="等线" w:cs="Times New Roman" w:hint="eastAsia"/>
          <w:sz w:val="20"/>
          <w:szCs w:val="20"/>
        </w:rPr>
        <w:t>Ⅱ</w:t>
      </w:r>
      <w:r w:rsidRPr="00B53A41">
        <w:rPr>
          <w:rFonts w:ascii="Times New Roman" w:hAnsi="Times New Roman" w:cs="Times New Roman"/>
          <w:sz w:val="20"/>
          <w:szCs w:val="20"/>
        </w:rPr>
        <w:t xml:space="preserve">x, </w:t>
      </w:r>
      <w:r w:rsidRPr="00B53A41">
        <w:rPr>
          <w:rFonts w:ascii="等线" w:eastAsia="等线" w:hAnsi="等线" w:cs="Times New Roman" w:hint="eastAsia"/>
          <w:sz w:val="20"/>
          <w:szCs w:val="20"/>
        </w:rPr>
        <w:t>Ⅱ</w:t>
      </w:r>
      <w:r w:rsidRPr="00B53A41">
        <w:rPr>
          <w:rFonts w:ascii="Times New Roman" w:hAnsi="Times New Roman" w:cs="Times New Roman"/>
          <w:sz w:val="20"/>
          <w:szCs w:val="20"/>
        </w:rPr>
        <w:t>b</w:t>
      </w:r>
      <w:bookmarkEnd w:id="8"/>
      <w:bookmarkEnd w:id="9"/>
      <w:r w:rsidRPr="00B53A41">
        <w:rPr>
          <w:rFonts w:ascii="Times New Roman" w:hAnsi="Times New Roman" w:cs="Times New Roman"/>
          <w:sz w:val="20"/>
          <w:szCs w:val="20"/>
        </w:rPr>
        <w:t xml:space="preserve">= Myosin Heavy Chain </w:t>
      </w:r>
      <w:r w:rsidRPr="00B53A41">
        <w:rPr>
          <w:rFonts w:ascii="等线" w:eastAsia="等线" w:hAnsi="等线" w:cs="Times New Roman" w:hint="eastAsia"/>
          <w:sz w:val="20"/>
          <w:szCs w:val="20"/>
        </w:rPr>
        <w:t>Ⅰ</w:t>
      </w:r>
      <w:r w:rsidRPr="00B53A41">
        <w:rPr>
          <w:rFonts w:ascii="Times New Roman" w:hAnsi="Times New Roman" w:cs="Times New Roman"/>
          <w:sz w:val="20"/>
          <w:szCs w:val="20"/>
        </w:rPr>
        <w:t xml:space="preserve">, </w:t>
      </w:r>
      <w:r w:rsidRPr="00B53A41">
        <w:rPr>
          <w:rFonts w:ascii="等线" w:eastAsia="等线" w:hAnsi="等线" w:cs="Times New Roman" w:hint="eastAsia"/>
          <w:sz w:val="20"/>
          <w:szCs w:val="20"/>
        </w:rPr>
        <w:t>Ⅱ</w:t>
      </w:r>
      <w:r w:rsidRPr="00B53A41">
        <w:rPr>
          <w:rFonts w:ascii="Times New Roman" w:hAnsi="Times New Roman" w:cs="Times New Roman"/>
          <w:sz w:val="20"/>
          <w:szCs w:val="20"/>
        </w:rPr>
        <w:t xml:space="preserve">a, </w:t>
      </w:r>
      <w:r w:rsidRPr="00B53A41">
        <w:rPr>
          <w:rFonts w:ascii="等线" w:eastAsia="等线" w:hAnsi="等线" w:cs="Times New Roman" w:hint="eastAsia"/>
          <w:sz w:val="20"/>
          <w:szCs w:val="20"/>
        </w:rPr>
        <w:t>Ⅱ</w:t>
      </w:r>
      <w:r w:rsidRPr="00B53A41">
        <w:rPr>
          <w:rFonts w:ascii="Times New Roman" w:hAnsi="Times New Roman" w:cs="Times New Roman"/>
          <w:sz w:val="20"/>
          <w:szCs w:val="20"/>
        </w:rPr>
        <w:t xml:space="preserve">x, </w:t>
      </w:r>
      <w:r w:rsidRPr="00B53A41">
        <w:rPr>
          <w:rFonts w:ascii="等线" w:eastAsia="等线" w:hAnsi="等线" w:cs="Times New Roman" w:hint="eastAsia"/>
          <w:sz w:val="20"/>
          <w:szCs w:val="20"/>
        </w:rPr>
        <w:t>Ⅱ</w:t>
      </w:r>
      <w:r w:rsidRPr="00B53A41">
        <w:rPr>
          <w:rFonts w:ascii="Times New Roman" w:hAnsi="Times New Roman" w:cs="Times New Roman"/>
          <w:sz w:val="20"/>
          <w:szCs w:val="20"/>
        </w:rPr>
        <w:t>b; IGF-1=</w:t>
      </w:r>
      <w:r w:rsidRPr="00B53A41">
        <w:rPr>
          <w:rFonts w:ascii="Times New Roman" w:eastAsia="宋体" w:hAnsi="Times New Roman" w:cs="Times New Roman"/>
          <w:sz w:val="20"/>
          <w:szCs w:val="20"/>
        </w:rPr>
        <w:t xml:space="preserve"> Insulin Growth Factor 1; </w:t>
      </w:r>
      <w:r w:rsidRPr="00B53A41">
        <w:rPr>
          <w:rFonts w:ascii="Times New Roman" w:hAnsi="Times New Roman" w:cs="Times New Roman"/>
          <w:sz w:val="20"/>
          <w:szCs w:val="20"/>
        </w:rPr>
        <w:t>IGF-1R=</w:t>
      </w:r>
      <w:r w:rsidRPr="00B53A41">
        <w:rPr>
          <w:rFonts w:ascii="Times New Roman" w:eastAsia="宋体" w:hAnsi="Times New Roman" w:cs="Times New Roman"/>
          <w:sz w:val="20"/>
          <w:szCs w:val="20"/>
        </w:rPr>
        <w:t xml:space="preserve"> Insulin Growth Factor 1</w:t>
      </w:r>
      <w:r w:rsidRPr="00B53A41">
        <w:rPr>
          <w:rFonts w:ascii="Times New Roman" w:hAnsi="Times New Roman" w:cs="Times New Roman"/>
          <w:sz w:val="20"/>
          <w:szCs w:val="20"/>
        </w:rPr>
        <w:t xml:space="preserve"> receptors; FAS= fatty acid synthase; FATP-1= fatty acid transport protein -1; HSL= hormone-sensitive lipase; AMPKα2= Adenosine monophosphate-activated protein kinase α2; GLUT-4= glucose transporter-4; GPR43= G protein-coupled receptor 43; GAPDH= glyceraldehyde-3-phosphate</w:t>
      </w:r>
      <w:bookmarkEnd w:id="6"/>
      <w:bookmarkEnd w:id="7"/>
      <w:r w:rsidR="005E3995" w:rsidRPr="00B53A41">
        <w:rPr>
          <w:rFonts w:ascii="Times New Roman" w:hAnsi="Times New Roman" w:cs="Times New Roman"/>
          <w:sz w:val="20"/>
          <w:szCs w:val="20"/>
        </w:rPr>
        <w:t xml:space="preserve"> dehydrogenase;</w:t>
      </w:r>
    </w:p>
    <w:sectPr w:rsidR="00933A88" w:rsidRPr="00B53A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4414" w:rsidRDefault="00594414" w:rsidP="0044662D">
      <w:r>
        <w:separator/>
      </w:r>
    </w:p>
  </w:endnote>
  <w:endnote w:type="continuationSeparator" w:id="0">
    <w:p w:rsidR="00594414" w:rsidRDefault="00594414" w:rsidP="00446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4414" w:rsidRDefault="00594414" w:rsidP="0044662D">
      <w:r>
        <w:separator/>
      </w:r>
    </w:p>
  </w:footnote>
  <w:footnote w:type="continuationSeparator" w:id="0">
    <w:p w:rsidR="00594414" w:rsidRDefault="00594414" w:rsidP="004466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A88"/>
    <w:rsid w:val="000154F7"/>
    <w:rsid w:val="0001606F"/>
    <w:rsid w:val="000D0088"/>
    <w:rsid w:val="003316FF"/>
    <w:rsid w:val="0044662D"/>
    <w:rsid w:val="00462208"/>
    <w:rsid w:val="00594414"/>
    <w:rsid w:val="005E3995"/>
    <w:rsid w:val="007910CA"/>
    <w:rsid w:val="00933A88"/>
    <w:rsid w:val="00944700"/>
    <w:rsid w:val="00AA3B39"/>
    <w:rsid w:val="00B53A41"/>
    <w:rsid w:val="00BC2E55"/>
    <w:rsid w:val="00D2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63C08"/>
  <w15:chartTrackingRefBased/>
  <w15:docId w15:val="{39246180-1184-48C3-BDCC-6B46A6657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A88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66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6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66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237</Words>
  <Characters>1357</Characters>
  <Application>Microsoft Office Word</Application>
  <DocSecurity>0</DocSecurity>
  <Lines>11</Lines>
  <Paragraphs>3</Paragraphs>
  <ScaleCrop>false</ScaleCrop>
  <Company>Microsoft</Company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12</cp:revision>
  <dcterms:created xsi:type="dcterms:W3CDTF">2019-05-29T16:18:00Z</dcterms:created>
  <dcterms:modified xsi:type="dcterms:W3CDTF">2020-07-09T03:32:00Z</dcterms:modified>
</cp:coreProperties>
</file>