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95A9D" w14:textId="77777777" w:rsidR="00F34447" w:rsidRDefault="00F34447" w:rsidP="00F34447">
      <w:pPr>
        <w:widowControl w:val="0"/>
        <w:spacing w:after="0" w:line="480" w:lineRule="auto"/>
        <w:jc w:val="center"/>
        <w:rPr>
          <w:rFonts w:ascii="Times New Roman" w:eastAsia="宋体" w:hAnsi="Times New Roman" w:cs="Times New Roman"/>
          <w:b/>
          <w:bCs/>
          <w:sz w:val="24"/>
          <w:szCs w:val="24"/>
          <w:lang w:eastAsia="zh-CN"/>
        </w:rPr>
      </w:pPr>
      <w:bookmarkStart w:id="0" w:name="_Hlk18911702"/>
      <w:r w:rsidRPr="00A95B75">
        <w:rPr>
          <w:rFonts w:ascii="Times New Roman" w:eastAsia="宋体" w:hAnsi="Times New Roman" w:cs="Times New Roman" w:hint="eastAsia"/>
          <w:b/>
          <w:bCs/>
          <w:sz w:val="24"/>
          <w:szCs w:val="24"/>
          <w:lang w:eastAsia="zh-CN"/>
        </w:rPr>
        <w:t>D</w:t>
      </w:r>
      <w:r w:rsidRPr="00A95B75">
        <w:rPr>
          <w:rFonts w:ascii="Times New Roman" w:eastAsia="宋体" w:hAnsi="Times New Roman" w:cs="Times New Roman"/>
          <w:b/>
          <w:bCs/>
          <w:sz w:val="24"/>
          <w:szCs w:val="24"/>
          <w:lang w:eastAsia="zh-CN"/>
        </w:rPr>
        <w:t xml:space="preserve">irectional </w:t>
      </w:r>
      <w:r w:rsidRPr="00A95B75">
        <w:rPr>
          <w:rFonts w:ascii="Times New Roman" w:eastAsia="宋体" w:hAnsi="Times New Roman" w:cs="Times New Roman" w:hint="eastAsia"/>
          <w:b/>
          <w:bCs/>
          <w:sz w:val="24"/>
          <w:szCs w:val="24"/>
          <w:lang w:eastAsia="zh-CN"/>
        </w:rPr>
        <w:t>o</w:t>
      </w:r>
      <w:r w:rsidRPr="00A95B75">
        <w:rPr>
          <w:rFonts w:ascii="Times New Roman" w:eastAsia="宋体" w:hAnsi="Times New Roman" w:cs="Times New Roman"/>
          <w:b/>
          <w:bCs/>
          <w:sz w:val="24"/>
          <w:szCs w:val="24"/>
          <w:lang w:eastAsia="zh-CN"/>
        </w:rPr>
        <w:t>utput distance functions</w:t>
      </w:r>
      <w:bookmarkEnd w:id="0"/>
      <w:r w:rsidRPr="00A95B75">
        <w:rPr>
          <w:rFonts w:ascii="Times New Roman" w:eastAsia="宋体" w:hAnsi="Times New Roman" w:cs="Times New Roman"/>
          <w:b/>
          <w:bCs/>
          <w:sz w:val="24"/>
          <w:szCs w:val="24"/>
          <w:lang w:eastAsia="zh-CN"/>
        </w:rPr>
        <w:t xml:space="preserve">: </w:t>
      </w:r>
      <w:bookmarkStart w:id="1" w:name="_Hlk41152106"/>
      <w:r w:rsidRPr="00A95B75">
        <w:rPr>
          <w:rFonts w:ascii="Times New Roman" w:eastAsia="宋体" w:hAnsi="Times New Roman" w:cs="Times New Roman"/>
          <w:b/>
          <w:bCs/>
          <w:sz w:val="24"/>
          <w:szCs w:val="24"/>
          <w:lang w:eastAsia="zh-CN"/>
        </w:rPr>
        <w:t xml:space="preserve">A </w:t>
      </w:r>
      <w:bookmarkStart w:id="2" w:name="_Hlk41152858"/>
      <w:r w:rsidRPr="00344AC8">
        <w:rPr>
          <w:rFonts w:ascii="Times New Roman" w:eastAsia="宋体" w:hAnsi="Times New Roman" w:cs="Times New Roman"/>
          <w:b/>
          <w:bCs/>
          <w:sz w:val="24"/>
          <w:szCs w:val="24"/>
          <w:lang w:eastAsia="zh-CN"/>
        </w:rPr>
        <w:t>profit maximizing</w:t>
      </w:r>
      <w:r w:rsidRPr="00344AC8">
        <w:rPr>
          <w:rFonts w:ascii="Times New Roman" w:eastAsia="宋体" w:hAnsi="Times New Roman" w:cs="Times New Roman" w:hint="eastAsia"/>
          <w:b/>
          <w:bCs/>
          <w:sz w:val="24"/>
          <w:szCs w:val="24"/>
          <w:lang w:eastAsia="zh-CN"/>
        </w:rPr>
        <w:t xml:space="preserve"> </w:t>
      </w:r>
      <w:r w:rsidRPr="00A95B75">
        <w:rPr>
          <w:rFonts w:ascii="Times New Roman" w:eastAsia="宋体" w:hAnsi="Times New Roman" w:cs="Times New Roman" w:hint="eastAsia"/>
          <w:b/>
          <w:bCs/>
          <w:sz w:val="24"/>
          <w:szCs w:val="24"/>
          <w:lang w:eastAsia="zh-CN"/>
        </w:rPr>
        <w:t>i</w:t>
      </w:r>
      <w:r w:rsidRPr="00A95B75">
        <w:rPr>
          <w:rFonts w:ascii="Times New Roman" w:eastAsia="宋体" w:hAnsi="Times New Roman" w:cs="Times New Roman"/>
          <w:b/>
          <w:bCs/>
          <w:sz w:val="24"/>
          <w:szCs w:val="24"/>
          <w:lang w:eastAsia="zh-CN"/>
        </w:rPr>
        <w:t>terative method</w:t>
      </w:r>
      <w:bookmarkEnd w:id="1"/>
      <w:bookmarkEnd w:id="2"/>
      <w:r w:rsidRPr="00A95B75">
        <w:rPr>
          <w:rFonts w:ascii="Times New Roman" w:eastAsia="宋体" w:hAnsi="Times New Roman" w:cs="Times New Roman"/>
          <w:b/>
          <w:bCs/>
          <w:sz w:val="24"/>
          <w:szCs w:val="24"/>
          <w:lang w:eastAsia="zh-CN"/>
        </w:rPr>
        <w:t xml:space="preserve"> for choosing the optimal direction</w:t>
      </w:r>
    </w:p>
    <w:p w14:paraId="2B1626CF" w14:textId="77777777" w:rsidR="00F34447" w:rsidRDefault="00F34447" w:rsidP="00F34447">
      <w:pPr>
        <w:spacing w:after="0" w:line="480" w:lineRule="auto"/>
        <w:jc w:val="center"/>
        <w:rPr>
          <w:rFonts w:ascii="Times New Roman" w:hAnsi="Times New Roman" w:cs="Times New Roman"/>
          <w:bCs/>
          <w:sz w:val="24"/>
          <w:szCs w:val="24"/>
        </w:rPr>
      </w:pPr>
      <w:proofErr w:type="spellStart"/>
      <w:r w:rsidRPr="00BC5B2D">
        <w:rPr>
          <w:rFonts w:ascii="Times New Roman" w:hAnsi="Times New Roman" w:cs="Times New Roman"/>
          <w:bCs/>
          <w:sz w:val="24"/>
          <w:szCs w:val="24"/>
        </w:rPr>
        <w:t>Zhongqi</w:t>
      </w:r>
      <w:proofErr w:type="spellEnd"/>
      <w:r w:rsidRPr="00BC5B2D">
        <w:rPr>
          <w:rFonts w:ascii="Times New Roman" w:hAnsi="Times New Roman" w:cs="Times New Roman"/>
          <w:bCs/>
          <w:sz w:val="24"/>
          <w:szCs w:val="24"/>
        </w:rPr>
        <w:t xml:space="preserve"> Deng</w:t>
      </w:r>
    </w:p>
    <w:p w14:paraId="0BDB8AA6" w14:textId="77777777" w:rsidR="00F34447" w:rsidRPr="002F48DE" w:rsidRDefault="00F34447" w:rsidP="00F34447">
      <w:pPr>
        <w:spacing w:after="0" w:line="480" w:lineRule="auto"/>
        <w:jc w:val="center"/>
        <w:rPr>
          <w:rFonts w:ascii="Times New Roman" w:hAnsi="Times New Roman" w:cs="Times New Roman"/>
          <w:bCs/>
          <w:i/>
          <w:iCs/>
          <w:sz w:val="24"/>
          <w:szCs w:val="24"/>
        </w:rPr>
      </w:pPr>
      <w:r w:rsidRPr="002F48DE">
        <w:rPr>
          <w:rFonts w:ascii="Times New Roman" w:hAnsi="Times New Roman" w:cs="Times New Roman"/>
          <w:i/>
          <w:iCs/>
          <w:sz w:val="24"/>
          <w:szCs w:val="24"/>
          <w:lang w:eastAsia="ja-JP"/>
        </w:rPr>
        <w:t>School of Economics, Sichuan University, Chengdu 610065, China</w:t>
      </w:r>
    </w:p>
    <w:p w14:paraId="0062C5AB" w14:textId="77777777" w:rsidR="00F34447" w:rsidRDefault="00F34447" w:rsidP="00F34447">
      <w:pPr>
        <w:spacing w:after="0" w:line="480" w:lineRule="auto"/>
        <w:jc w:val="center"/>
        <w:rPr>
          <w:rFonts w:ascii="Times New Roman" w:eastAsia="DengXian" w:hAnsi="Times New Roman" w:cs="Times New Roman"/>
          <w:sz w:val="24"/>
          <w:szCs w:val="24"/>
          <w:lang w:eastAsia="zh-CN"/>
        </w:rPr>
      </w:pPr>
      <w:r w:rsidRPr="00BC5B2D">
        <w:rPr>
          <w:rFonts w:ascii="Times New Roman" w:eastAsia="DengXian" w:hAnsi="Times New Roman" w:cs="Times New Roman"/>
          <w:sz w:val="24"/>
          <w:szCs w:val="24"/>
          <w:lang w:eastAsia="zh-CN"/>
        </w:rPr>
        <w:t>Nan Jiang</w:t>
      </w:r>
    </w:p>
    <w:p w14:paraId="6845EFE9" w14:textId="77777777" w:rsidR="00F34447" w:rsidRPr="002F48DE" w:rsidRDefault="00F34447" w:rsidP="00F34447">
      <w:pPr>
        <w:spacing w:after="0" w:line="480" w:lineRule="auto"/>
        <w:jc w:val="center"/>
        <w:rPr>
          <w:rFonts w:ascii="Times New Roman" w:eastAsia="DengXian" w:hAnsi="Times New Roman" w:cs="Times New Roman"/>
          <w:i/>
          <w:iCs/>
          <w:sz w:val="24"/>
          <w:szCs w:val="24"/>
          <w:lang w:eastAsia="zh-CN"/>
        </w:rPr>
      </w:pPr>
      <w:r w:rsidRPr="002F48DE">
        <w:rPr>
          <w:rFonts w:ascii="Times New Roman" w:eastAsia="宋体" w:hAnsi="Times New Roman" w:cs="Times New Roman"/>
          <w:i/>
          <w:iCs/>
          <w:sz w:val="24"/>
          <w:szCs w:val="24"/>
          <w:lang w:eastAsia="zh-CN"/>
        </w:rPr>
        <w:t>School of Economics, Auckland University of Technology, Auckland, New Zealand</w:t>
      </w:r>
    </w:p>
    <w:p w14:paraId="5E119FBA" w14:textId="77777777" w:rsidR="00F34447" w:rsidRDefault="00F34447" w:rsidP="00F34447">
      <w:pPr>
        <w:spacing w:after="0" w:line="480" w:lineRule="auto"/>
        <w:jc w:val="center"/>
        <w:rPr>
          <w:rFonts w:ascii="Times New Roman" w:eastAsia="DengXian" w:hAnsi="Times New Roman" w:cs="Times New Roman"/>
          <w:bCs/>
          <w:sz w:val="24"/>
          <w:szCs w:val="24"/>
          <w:vertAlign w:val="superscript"/>
          <w:lang w:eastAsia="zh-CN"/>
        </w:rPr>
      </w:pPr>
      <w:proofErr w:type="spellStart"/>
      <w:r w:rsidRPr="00BC5B2D">
        <w:rPr>
          <w:rFonts w:ascii="Times New Roman" w:eastAsia="DengXian" w:hAnsi="Times New Roman" w:cs="Times New Roman"/>
          <w:bCs/>
          <w:sz w:val="24"/>
          <w:szCs w:val="24"/>
          <w:lang w:eastAsia="zh-CN"/>
        </w:rPr>
        <w:t>Ruizhi</w:t>
      </w:r>
      <w:proofErr w:type="spellEnd"/>
      <w:r w:rsidRPr="00BC5B2D">
        <w:rPr>
          <w:rFonts w:ascii="Times New Roman" w:eastAsia="DengXian" w:hAnsi="Times New Roman" w:cs="Times New Roman"/>
          <w:bCs/>
          <w:sz w:val="24"/>
          <w:szCs w:val="24"/>
          <w:lang w:eastAsia="zh-CN"/>
        </w:rPr>
        <w:t xml:space="preserve"> Pang</w:t>
      </w:r>
    </w:p>
    <w:p w14:paraId="652981E1" w14:textId="77777777" w:rsidR="00F34447" w:rsidRPr="002F48DE" w:rsidRDefault="00F34447" w:rsidP="00F34447">
      <w:pPr>
        <w:spacing w:after="0" w:line="480" w:lineRule="auto"/>
        <w:jc w:val="center"/>
        <w:rPr>
          <w:rFonts w:ascii="Times New Roman" w:eastAsia="DengXian" w:hAnsi="Times New Roman" w:cs="Times New Roman"/>
          <w:bCs/>
          <w:i/>
          <w:iCs/>
          <w:sz w:val="24"/>
          <w:szCs w:val="24"/>
          <w:vertAlign w:val="superscript"/>
          <w:lang w:eastAsia="zh-CN"/>
        </w:rPr>
      </w:pPr>
      <w:r w:rsidRPr="002F48DE">
        <w:rPr>
          <w:rFonts w:ascii="Times New Roman" w:eastAsia="宋体" w:hAnsi="Times New Roman" w:cs="Times New Roman"/>
          <w:i/>
          <w:iCs/>
          <w:sz w:val="24"/>
          <w:szCs w:val="24"/>
          <w:lang w:eastAsia="zh-CN"/>
        </w:rPr>
        <w:t>College of Economic and Social Development, Nankai University, Tianjin 300071, China</w:t>
      </w:r>
    </w:p>
    <w:p w14:paraId="04687061" w14:textId="77777777" w:rsidR="00F34447" w:rsidRDefault="00F34447" w:rsidP="00F34447">
      <w:pPr>
        <w:spacing w:after="0" w:line="480" w:lineRule="auto"/>
        <w:jc w:val="center"/>
        <w:rPr>
          <w:rFonts w:ascii="Times New Roman" w:eastAsia="DengXian" w:hAnsi="Times New Roman" w:cs="Times New Roman"/>
          <w:bCs/>
          <w:sz w:val="24"/>
          <w:szCs w:val="24"/>
          <w:vertAlign w:val="superscript"/>
          <w:lang w:eastAsia="zh-CN"/>
        </w:rPr>
      </w:pPr>
      <w:proofErr w:type="spellStart"/>
      <w:r w:rsidRPr="00BC5B2D">
        <w:rPr>
          <w:rFonts w:ascii="Times New Roman" w:eastAsia="DengXian" w:hAnsi="Times New Roman" w:cs="Times New Roman"/>
          <w:bCs/>
          <w:sz w:val="24"/>
          <w:szCs w:val="24"/>
          <w:lang w:eastAsia="zh-CN"/>
        </w:rPr>
        <w:t>Xuecheng</w:t>
      </w:r>
      <w:proofErr w:type="spellEnd"/>
      <w:r w:rsidRPr="00BC5B2D">
        <w:rPr>
          <w:rFonts w:ascii="Times New Roman" w:eastAsia="DengXian" w:hAnsi="Times New Roman" w:cs="Times New Roman"/>
          <w:bCs/>
          <w:sz w:val="24"/>
          <w:szCs w:val="24"/>
          <w:lang w:eastAsia="zh-CN"/>
        </w:rPr>
        <w:t xml:space="preserve"> Fan</w:t>
      </w:r>
      <w:r w:rsidRPr="00BC5B2D">
        <w:rPr>
          <w:rFonts w:ascii="Times New Roman" w:eastAsia="DengXian" w:hAnsi="Times New Roman" w:cs="Times New Roman"/>
          <w:bCs/>
          <w:sz w:val="24"/>
          <w:szCs w:val="24"/>
          <w:vertAlign w:val="superscript"/>
          <w:lang w:eastAsia="zh-CN"/>
        </w:rPr>
        <w:t>*</w:t>
      </w:r>
    </w:p>
    <w:p w14:paraId="35ABF256" w14:textId="77777777" w:rsidR="00F34447" w:rsidRPr="008B1DFC" w:rsidRDefault="00F34447" w:rsidP="00F34447">
      <w:pPr>
        <w:spacing w:after="0" w:line="480" w:lineRule="auto"/>
        <w:jc w:val="center"/>
        <w:rPr>
          <w:rFonts w:ascii="Times New Roman" w:hAnsi="Times New Roman" w:cs="Times New Roman"/>
          <w:bCs/>
          <w:i/>
          <w:iCs/>
          <w:sz w:val="24"/>
          <w:szCs w:val="24"/>
        </w:rPr>
      </w:pPr>
      <w:r w:rsidRPr="008B1DFC">
        <w:rPr>
          <w:rFonts w:ascii="Times New Roman" w:eastAsia="DengXian" w:hAnsi="Times New Roman" w:cs="Times New Roman"/>
          <w:bCs/>
          <w:i/>
          <w:iCs/>
          <w:sz w:val="24"/>
          <w:szCs w:val="24"/>
          <w:lang w:eastAsia="zh-CN"/>
        </w:rPr>
        <w:t xml:space="preserve">Business </w:t>
      </w:r>
      <w:r w:rsidRPr="008B1DFC">
        <w:rPr>
          <w:rFonts w:ascii="Times New Roman" w:hAnsi="Times New Roman" w:cs="Times New Roman"/>
          <w:i/>
          <w:iCs/>
          <w:sz w:val="24"/>
          <w:szCs w:val="24"/>
          <w:lang w:eastAsia="ja-JP"/>
        </w:rPr>
        <w:t>School, Sichuan University, Chengdu 610065, China</w:t>
      </w:r>
    </w:p>
    <w:p w14:paraId="207C9075" w14:textId="77777777" w:rsidR="00F34447" w:rsidRPr="008B1DFC" w:rsidRDefault="00F34447" w:rsidP="00F34447">
      <w:pPr>
        <w:spacing w:after="0" w:line="480" w:lineRule="auto"/>
        <w:jc w:val="center"/>
        <w:rPr>
          <w:rFonts w:ascii="Times New Roman" w:eastAsia="DengXian" w:hAnsi="Times New Roman" w:cs="Times New Roman"/>
          <w:bCs/>
          <w:i/>
          <w:iCs/>
          <w:sz w:val="24"/>
          <w:szCs w:val="24"/>
          <w:lang w:eastAsia="zh-CN"/>
        </w:rPr>
      </w:pPr>
      <w:r w:rsidRPr="008B1DFC">
        <w:rPr>
          <w:rFonts w:ascii="Times New Roman" w:eastAsia="DengXian" w:hAnsi="Times New Roman" w:cs="Times New Roman"/>
          <w:bCs/>
          <w:i/>
          <w:iCs/>
          <w:sz w:val="24"/>
          <w:szCs w:val="24"/>
          <w:vertAlign w:val="superscript"/>
          <w:lang w:eastAsia="zh-CN"/>
        </w:rPr>
        <w:t>*</w:t>
      </w:r>
      <w:r w:rsidRPr="008B1DFC">
        <w:rPr>
          <w:rFonts w:ascii="Times New Roman" w:eastAsia="DengXian" w:hAnsi="Times New Roman" w:cs="Times New Roman"/>
          <w:bCs/>
          <w:i/>
          <w:iCs/>
          <w:sz w:val="24"/>
          <w:szCs w:val="24"/>
          <w:lang w:eastAsia="zh-CN"/>
        </w:rPr>
        <w:t xml:space="preserve"> Corresponding author. Address: </w:t>
      </w:r>
      <w:r w:rsidRPr="008B1DFC">
        <w:rPr>
          <w:rFonts w:ascii="Times New Roman" w:eastAsia="宋体" w:hAnsi="Times New Roman" w:cs="Times New Roman"/>
          <w:i/>
          <w:iCs/>
          <w:sz w:val="24"/>
          <w:szCs w:val="24"/>
          <w:lang w:eastAsia="zh-CN"/>
        </w:rPr>
        <w:t xml:space="preserve">Business School, </w:t>
      </w:r>
      <w:r w:rsidRPr="008B1DFC">
        <w:rPr>
          <w:rFonts w:ascii="Times New Roman" w:eastAsia="DengXian" w:hAnsi="Times New Roman" w:cs="Times New Roman"/>
          <w:bCs/>
          <w:i/>
          <w:iCs/>
          <w:sz w:val="24"/>
          <w:szCs w:val="24"/>
          <w:lang w:eastAsia="zh-CN"/>
        </w:rPr>
        <w:t xml:space="preserve">No. 24 South Section 1 </w:t>
      </w:r>
      <w:proofErr w:type="spellStart"/>
      <w:r w:rsidRPr="008B1DFC">
        <w:rPr>
          <w:rFonts w:ascii="Times New Roman" w:eastAsia="DengXian" w:hAnsi="Times New Roman" w:cs="Times New Roman"/>
          <w:bCs/>
          <w:i/>
          <w:iCs/>
          <w:sz w:val="24"/>
          <w:szCs w:val="24"/>
          <w:lang w:eastAsia="zh-CN"/>
        </w:rPr>
        <w:t>Yihuan</w:t>
      </w:r>
      <w:proofErr w:type="spellEnd"/>
      <w:r w:rsidRPr="008B1DFC">
        <w:rPr>
          <w:rFonts w:ascii="Times New Roman" w:eastAsia="DengXian" w:hAnsi="Times New Roman" w:cs="Times New Roman"/>
          <w:bCs/>
          <w:i/>
          <w:iCs/>
          <w:sz w:val="24"/>
          <w:szCs w:val="24"/>
          <w:lang w:eastAsia="zh-CN"/>
        </w:rPr>
        <w:t xml:space="preserve"> Road, Chengdu 610065, PR China. E-mail address:</w:t>
      </w:r>
      <w:r w:rsidRPr="00936F9A">
        <w:rPr>
          <w:rFonts w:ascii="Times New Roman" w:eastAsia="DengXian" w:hAnsi="Times New Roman" w:cs="Times New Roman"/>
          <w:bCs/>
          <w:sz w:val="24"/>
          <w:szCs w:val="24"/>
          <w:lang w:eastAsia="zh-CN"/>
        </w:rPr>
        <w:t xml:space="preserve"> </w:t>
      </w:r>
      <w:hyperlink r:id="rId4" w:history="1">
        <w:r w:rsidRPr="00936F9A">
          <w:rPr>
            <w:rStyle w:val="aa"/>
            <w:rFonts w:ascii="Times New Roman" w:eastAsia="DengXian" w:hAnsi="Times New Roman" w:cs="Times New Roman"/>
            <w:bCs/>
            <w:sz w:val="24"/>
            <w:szCs w:val="24"/>
            <w:lang w:eastAsia="zh-CN"/>
          </w:rPr>
          <w:t>fanxc77@163.com</w:t>
        </w:r>
      </w:hyperlink>
    </w:p>
    <w:p w14:paraId="476C72D9" w14:textId="77777777" w:rsidR="00131104" w:rsidRDefault="00131104"/>
    <w:p w14:paraId="129F7064" w14:textId="3317E752" w:rsidR="006A7F52" w:rsidRPr="00FB3775" w:rsidRDefault="006A7F52" w:rsidP="006A7F52">
      <w:pPr>
        <w:rPr>
          <w:rFonts w:ascii="Times New Roman" w:hAnsi="Times New Roman" w:cs="Times New Roman"/>
          <w:i/>
          <w:sz w:val="24"/>
        </w:rPr>
      </w:pPr>
      <w:proofErr w:type="spellStart"/>
      <w:r w:rsidRPr="00FB3775">
        <w:rPr>
          <w:rFonts w:ascii="Times New Roman" w:hAnsi="Times New Roman" w:cs="Times New Roman"/>
          <w:b/>
          <w:bCs/>
          <w:sz w:val="24"/>
        </w:rPr>
        <w:t>Zhongqi</w:t>
      </w:r>
      <w:proofErr w:type="spellEnd"/>
      <w:r w:rsidRPr="00FB3775">
        <w:rPr>
          <w:rFonts w:ascii="Times New Roman" w:hAnsi="Times New Roman" w:cs="Times New Roman"/>
          <w:b/>
          <w:bCs/>
          <w:sz w:val="24"/>
        </w:rPr>
        <w:t xml:space="preserve"> Deng</w:t>
      </w:r>
      <w:r w:rsidRPr="00FB3775">
        <w:rPr>
          <w:rFonts w:ascii="Times New Roman" w:hAnsi="Times New Roman" w:cs="Times New Roman"/>
          <w:sz w:val="24"/>
        </w:rPr>
        <w:t xml:space="preserve"> is an associate professor at Sichuan University. Deng focuses on empirical industrial organization, operations research, and international trade. His publications appear in the </w:t>
      </w:r>
      <w:r w:rsidRPr="00FB3775">
        <w:rPr>
          <w:rFonts w:ascii="Times New Roman" w:hAnsi="Times New Roman" w:cs="Times New Roman"/>
          <w:i/>
          <w:iCs/>
          <w:sz w:val="24"/>
        </w:rPr>
        <w:t>Omega</w:t>
      </w:r>
      <w:r w:rsidRPr="00FB3775">
        <w:rPr>
          <w:rFonts w:ascii="Times New Roman" w:hAnsi="Times New Roman" w:cs="Times New Roman"/>
          <w:sz w:val="24"/>
        </w:rPr>
        <w:t xml:space="preserve">, </w:t>
      </w:r>
      <w:r w:rsidRPr="00FB3775">
        <w:rPr>
          <w:rFonts w:ascii="Times New Roman" w:hAnsi="Times New Roman" w:cs="Times New Roman"/>
          <w:i/>
          <w:sz w:val="24"/>
        </w:rPr>
        <w:t>Economic Research Journal</w:t>
      </w:r>
      <w:r w:rsidRPr="00FB3775">
        <w:rPr>
          <w:rFonts w:ascii="Times New Roman" w:hAnsi="Times New Roman" w:cs="Times New Roman"/>
          <w:sz w:val="24"/>
        </w:rPr>
        <w:t xml:space="preserve">, </w:t>
      </w:r>
      <w:r w:rsidRPr="00FB3775">
        <w:rPr>
          <w:rFonts w:ascii="Times New Roman" w:hAnsi="Times New Roman" w:cs="Times New Roman"/>
          <w:i/>
          <w:iCs/>
          <w:sz w:val="24"/>
        </w:rPr>
        <w:t>Management World</w:t>
      </w:r>
      <w:r w:rsidRPr="00FB3775">
        <w:rPr>
          <w:rFonts w:ascii="Times New Roman" w:hAnsi="Times New Roman" w:cs="Times New Roman"/>
          <w:sz w:val="24"/>
        </w:rPr>
        <w:t xml:space="preserve">, </w:t>
      </w:r>
      <w:r w:rsidR="000803ED" w:rsidRPr="000803ED">
        <w:rPr>
          <w:rFonts w:ascii="Times New Roman" w:hAnsi="Times New Roman" w:cs="Times New Roman"/>
          <w:i/>
          <w:iCs/>
          <w:sz w:val="24"/>
        </w:rPr>
        <w:t>Operations Research Letters</w:t>
      </w:r>
      <w:r w:rsidR="000803ED">
        <w:rPr>
          <w:rFonts w:ascii="Times New Roman" w:hAnsi="Times New Roman" w:cs="Times New Roman"/>
          <w:i/>
          <w:iCs/>
          <w:sz w:val="24"/>
        </w:rPr>
        <w:t>,</w:t>
      </w:r>
      <w:r w:rsidR="000803ED" w:rsidRPr="00FB3775">
        <w:rPr>
          <w:rFonts w:ascii="Times New Roman" w:hAnsi="Times New Roman" w:cs="Times New Roman"/>
          <w:i/>
          <w:sz w:val="24"/>
        </w:rPr>
        <w:t xml:space="preserve"> </w:t>
      </w:r>
      <w:r w:rsidRPr="00FB3775">
        <w:rPr>
          <w:rFonts w:ascii="Times New Roman" w:hAnsi="Times New Roman" w:cs="Times New Roman"/>
          <w:i/>
          <w:sz w:val="24"/>
        </w:rPr>
        <w:t>Renewable and Sustainable Energy Reviews</w:t>
      </w:r>
      <w:r w:rsidRPr="00FB3775">
        <w:rPr>
          <w:rFonts w:ascii="Times New Roman" w:hAnsi="Times New Roman" w:cs="Times New Roman"/>
          <w:sz w:val="24"/>
        </w:rPr>
        <w:t xml:space="preserve">, </w:t>
      </w:r>
      <w:r w:rsidRPr="00FB3775">
        <w:rPr>
          <w:rFonts w:ascii="Times New Roman" w:hAnsi="Times New Roman" w:cs="Times New Roman"/>
          <w:i/>
          <w:sz w:val="24"/>
        </w:rPr>
        <w:t>China Economic Review</w:t>
      </w:r>
      <w:r w:rsidRPr="00FB3775">
        <w:rPr>
          <w:rFonts w:ascii="Times New Roman" w:hAnsi="Times New Roman" w:cs="Times New Roman"/>
          <w:sz w:val="24"/>
        </w:rPr>
        <w:t xml:space="preserve">, </w:t>
      </w:r>
      <w:r w:rsidRPr="00FB3775">
        <w:rPr>
          <w:rFonts w:ascii="Times New Roman" w:hAnsi="Times New Roman" w:cs="Times New Roman"/>
          <w:i/>
          <w:sz w:val="24"/>
        </w:rPr>
        <w:t>Journal of World Economy</w:t>
      </w:r>
      <w:r w:rsidRPr="00FB3775">
        <w:rPr>
          <w:rFonts w:ascii="Times New Roman" w:hAnsi="Times New Roman" w:cs="Times New Roman"/>
          <w:sz w:val="24"/>
        </w:rPr>
        <w:t xml:space="preserve">, </w:t>
      </w:r>
      <w:r w:rsidRPr="00FB3775">
        <w:rPr>
          <w:rFonts w:ascii="Times New Roman" w:hAnsi="Times New Roman" w:cs="Times New Roman"/>
          <w:i/>
          <w:iCs/>
          <w:sz w:val="24"/>
        </w:rPr>
        <w:t>Managerial and Decision Economics</w:t>
      </w:r>
      <w:r w:rsidRPr="00FB3775">
        <w:rPr>
          <w:rFonts w:ascii="Times New Roman" w:hAnsi="Times New Roman" w:cs="Times New Roman"/>
          <w:sz w:val="24"/>
        </w:rPr>
        <w:t xml:space="preserve">, and </w:t>
      </w:r>
      <w:r w:rsidRPr="00FB3775">
        <w:rPr>
          <w:rFonts w:ascii="Times New Roman" w:hAnsi="Times New Roman" w:cs="Times New Roman"/>
          <w:i/>
          <w:sz w:val="24"/>
        </w:rPr>
        <w:t>Journal of Quantitative and Technical Economics</w:t>
      </w:r>
      <w:r w:rsidRPr="00FB3775">
        <w:rPr>
          <w:rFonts w:ascii="Times New Roman" w:hAnsi="Times New Roman" w:cs="Times New Roman"/>
          <w:sz w:val="24"/>
        </w:rPr>
        <w:t>.</w:t>
      </w:r>
    </w:p>
    <w:p w14:paraId="09A776E3" w14:textId="77777777" w:rsidR="006A7F52" w:rsidRPr="00FB3775" w:rsidRDefault="006A7F52" w:rsidP="006A7F52">
      <w:pPr>
        <w:rPr>
          <w:rFonts w:ascii="Times New Roman" w:hAnsi="Times New Roman" w:cs="Times New Roman"/>
          <w:sz w:val="24"/>
        </w:rPr>
      </w:pPr>
    </w:p>
    <w:p w14:paraId="78888BAC" w14:textId="77777777" w:rsidR="006A7F52" w:rsidRPr="00FB3775" w:rsidRDefault="006A7F52" w:rsidP="006A7F52">
      <w:pPr>
        <w:rPr>
          <w:rFonts w:ascii="Times New Roman" w:hAnsi="Times New Roman" w:cs="Times New Roman"/>
          <w:sz w:val="24"/>
        </w:rPr>
      </w:pPr>
      <w:r w:rsidRPr="00FB3775">
        <w:rPr>
          <w:rFonts w:ascii="Times New Roman" w:hAnsi="Times New Roman" w:cs="Times New Roman"/>
          <w:b/>
          <w:bCs/>
          <w:sz w:val="24"/>
        </w:rPr>
        <w:t>Nan Jiang</w:t>
      </w:r>
      <w:r w:rsidRPr="00FB3775">
        <w:rPr>
          <w:rFonts w:ascii="Times New Roman" w:hAnsi="Times New Roman" w:cs="Times New Roman"/>
          <w:sz w:val="24"/>
        </w:rPr>
        <w:t xml:space="preserve"> specializes in applied microeconomic analysis involving around two themes: (1) productivity and efficiency analysis; and (2) the translation of empirical economic analysis into practical policy tools, especially through the utilization of large integrated administrative datasets such as the Integrated Data Infrastructure (IDI) and the Longitudinal Business Database (LBD). Some research projects have resulted real changes in current practices implemented by the District Health Boards and Ministry of Social Development.</w:t>
      </w:r>
    </w:p>
    <w:p w14:paraId="296341F1" w14:textId="77777777" w:rsidR="006A7F52" w:rsidRPr="00FB3775" w:rsidRDefault="006A7F52" w:rsidP="006A7F52">
      <w:pPr>
        <w:rPr>
          <w:rFonts w:ascii="Times New Roman" w:hAnsi="Times New Roman" w:cs="Times New Roman"/>
          <w:sz w:val="24"/>
        </w:rPr>
      </w:pPr>
    </w:p>
    <w:p w14:paraId="5FE58926" w14:textId="77777777" w:rsidR="006A7F52" w:rsidRPr="00FB3775" w:rsidRDefault="006A7F52" w:rsidP="006A7F52">
      <w:pPr>
        <w:rPr>
          <w:rFonts w:ascii="Times New Roman" w:hAnsi="Times New Roman" w:cs="Times New Roman"/>
          <w:sz w:val="24"/>
        </w:rPr>
      </w:pPr>
      <w:proofErr w:type="spellStart"/>
      <w:r w:rsidRPr="00FB3775">
        <w:rPr>
          <w:rFonts w:ascii="Times New Roman" w:hAnsi="Times New Roman" w:cs="Times New Roman"/>
          <w:b/>
          <w:bCs/>
          <w:sz w:val="24"/>
        </w:rPr>
        <w:t>Ruizhi</w:t>
      </w:r>
      <w:proofErr w:type="spellEnd"/>
      <w:r w:rsidRPr="00FB3775">
        <w:rPr>
          <w:rFonts w:ascii="Times New Roman" w:hAnsi="Times New Roman" w:cs="Times New Roman"/>
          <w:b/>
          <w:bCs/>
          <w:sz w:val="24"/>
        </w:rPr>
        <w:t xml:space="preserve"> Pang</w:t>
      </w:r>
      <w:r w:rsidRPr="00FB3775">
        <w:rPr>
          <w:rFonts w:ascii="Times New Roman" w:hAnsi="Times New Roman" w:cs="Times New Roman"/>
          <w:sz w:val="24"/>
        </w:rPr>
        <w:t xml:space="preserve"> is a professor at the Institute of Economic and Social Development, Nankai University, the director of the Enterprise Research </w:t>
      </w:r>
      <w:proofErr w:type="spellStart"/>
      <w:r w:rsidRPr="00FB3775">
        <w:rPr>
          <w:rFonts w:ascii="Times New Roman" w:hAnsi="Times New Roman" w:cs="Times New Roman"/>
          <w:sz w:val="24"/>
        </w:rPr>
        <w:t>Center</w:t>
      </w:r>
      <w:proofErr w:type="spellEnd"/>
      <w:r w:rsidRPr="00FB3775">
        <w:rPr>
          <w:rFonts w:ascii="Times New Roman" w:hAnsi="Times New Roman" w:cs="Times New Roman"/>
          <w:sz w:val="24"/>
        </w:rPr>
        <w:t xml:space="preserve">, and a permanent member of the organizing committee of the Asia-Pacific Productivity Conference. Her research interests include </w:t>
      </w:r>
      <w:r w:rsidRPr="00FB3775">
        <w:rPr>
          <w:rFonts w:ascii="Times New Roman" w:hAnsi="Times New Roman" w:cs="Times New Roman"/>
          <w:sz w:val="24"/>
        </w:rPr>
        <w:lastRenderedPageBreak/>
        <w:t xml:space="preserve">industrial organization, productivity identification, digitalization, services economy, and allocation of health resources. Her research works have been published in </w:t>
      </w:r>
      <w:r w:rsidRPr="00FB3775">
        <w:rPr>
          <w:rFonts w:ascii="Times New Roman" w:hAnsi="Times New Roman" w:cs="Times New Roman"/>
          <w:i/>
          <w:iCs/>
          <w:sz w:val="24"/>
        </w:rPr>
        <w:t>Omega</w:t>
      </w:r>
      <w:r w:rsidRPr="00FB3775">
        <w:rPr>
          <w:rFonts w:ascii="Times New Roman" w:hAnsi="Times New Roman" w:cs="Times New Roman"/>
          <w:sz w:val="24"/>
        </w:rPr>
        <w:t xml:space="preserve">, </w:t>
      </w:r>
      <w:r w:rsidRPr="00FB3775">
        <w:rPr>
          <w:rFonts w:ascii="Times New Roman" w:hAnsi="Times New Roman" w:cs="Times New Roman"/>
          <w:i/>
          <w:iCs/>
          <w:sz w:val="24"/>
        </w:rPr>
        <w:t>European Journal of Operational Research</w:t>
      </w:r>
      <w:r w:rsidRPr="00FB3775">
        <w:rPr>
          <w:rFonts w:ascii="Times New Roman" w:hAnsi="Times New Roman" w:cs="Times New Roman"/>
          <w:sz w:val="24"/>
        </w:rPr>
        <w:t xml:space="preserve">, </w:t>
      </w:r>
      <w:r w:rsidRPr="00FB3775">
        <w:rPr>
          <w:rFonts w:ascii="Times New Roman" w:hAnsi="Times New Roman" w:cs="Times New Roman"/>
          <w:i/>
          <w:iCs/>
          <w:sz w:val="24"/>
        </w:rPr>
        <w:t>China Economic Review</w:t>
      </w:r>
      <w:r w:rsidRPr="00FB3775">
        <w:rPr>
          <w:rFonts w:ascii="Times New Roman" w:hAnsi="Times New Roman" w:cs="Times New Roman"/>
          <w:sz w:val="24"/>
        </w:rPr>
        <w:t>.</w:t>
      </w:r>
    </w:p>
    <w:p w14:paraId="03CB6567" w14:textId="77777777" w:rsidR="006A7F52" w:rsidRPr="00FB3775" w:rsidRDefault="006A7F52" w:rsidP="006A7F52">
      <w:pPr>
        <w:rPr>
          <w:rFonts w:ascii="Times New Roman" w:hAnsi="Times New Roman" w:cs="Times New Roman"/>
          <w:sz w:val="24"/>
        </w:rPr>
      </w:pPr>
    </w:p>
    <w:p w14:paraId="35C45A73" w14:textId="559CA38D" w:rsidR="001B2339" w:rsidRDefault="006A7F52" w:rsidP="001B2339">
      <w:pPr>
        <w:rPr>
          <w:rFonts w:ascii="Times New Roman" w:hAnsi="Times New Roman" w:cs="Times New Roman"/>
          <w:sz w:val="24"/>
        </w:rPr>
      </w:pPr>
      <w:proofErr w:type="spellStart"/>
      <w:r w:rsidRPr="00FB3775">
        <w:rPr>
          <w:rFonts w:ascii="Times New Roman" w:hAnsi="Times New Roman" w:cs="Times New Roman"/>
          <w:b/>
          <w:bCs/>
          <w:sz w:val="24"/>
        </w:rPr>
        <w:t>Xuecheng</w:t>
      </w:r>
      <w:proofErr w:type="spellEnd"/>
      <w:r w:rsidRPr="00FB3775">
        <w:rPr>
          <w:rFonts w:ascii="Times New Roman" w:hAnsi="Times New Roman" w:cs="Times New Roman"/>
          <w:b/>
          <w:bCs/>
          <w:sz w:val="24"/>
        </w:rPr>
        <w:t xml:space="preserve"> Fan</w:t>
      </w:r>
      <w:r w:rsidRPr="00FB3775">
        <w:rPr>
          <w:rFonts w:ascii="Times New Roman" w:hAnsi="Times New Roman" w:cs="Times New Roman"/>
          <w:sz w:val="24"/>
        </w:rPr>
        <w:t xml:space="preserve"> is currently working toward the Ph.D. degree in Business School, Sichuan University, China. His research interests include operations research, decision making, optimization and information fusion. His research works have been published in the </w:t>
      </w:r>
      <w:r w:rsidRPr="00FB3775">
        <w:rPr>
          <w:rFonts w:ascii="Times New Roman" w:hAnsi="Times New Roman" w:cs="Times New Roman"/>
          <w:i/>
          <w:iCs/>
          <w:sz w:val="24"/>
        </w:rPr>
        <w:t>Journal of Business Research</w:t>
      </w:r>
      <w:r w:rsidRPr="00FB3775">
        <w:rPr>
          <w:rFonts w:ascii="Times New Roman" w:hAnsi="Times New Roman" w:cs="Times New Roman"/>
          <w:sz w:val="24"/>
        </w:rPr>
        <w:t xml:space="preserve">, </w:t>
      </w:r>
      <w:r w:rsidR="000803ED" w:rsidRPr="000803ED">
        <w:rPr>
          <w:rFonts w:ascii="Times New Roman" w:hAnsi="Times New Roman" w:cs="Times New Roman"/>
          <w:i/>
          <w:iCs/>
          <w:sz w:val="24"/>
        </w:rPr>
        <w:t>Operations Research Letters</w:t>
      </w:r>
      <w:r w:rsidR="000803ED">
        <w:rPr>
          <w:rFonts w:ascii="Times New Roman" w:hAnsi="Times New Roman" w:cs="Times New Roman"/>
          <w:sz w:val="24"/>
        </w:rPr>
        <w:t xml:space="preserve">, </w:t>
      </w:r>
      <w:r w:rsidRPr="00FB3775">
        <w:rPr>
          <w:rFonts w:ascii="Times New Roman" w:hAnsi="Times New Roman" w:cs="Times New Roman"/>
          <w:i/>
          <w:iCs/>
          <w:sz w:val="24"/>
        </w:rPr>
        <w:t>Economic Research-</w:t>
      </w:r>
      <w:proofErr w:type="spellStart"/>
      <w:r w:rsidRPr="00FB3775">
        <w:rPr>
          <w:rFonts w:ascii="Times New Roman" w:hAnsi="Times New Roman" w:cs="Times New Roman"/>
          <w:i/>
          <w:iCs/>
          <w:sz w:val="24"/>
        </w:rPr>
        <w:t>Ekonomska</w:t>
      </w:r>
      <w:proofErr w:type="spellEnd"/>
      <w:r w:rsidRPr="00FB3775">
        <w:rPr>
          <w:rFonts w:ascii="Times New Roman" w:hAnsi="Times New Roman" w:cs="Times New Roman"/>
          <w:i/>
          <w:iCs/>
          <w:sz w:val="24"/>
        </w:rPr>
        <w:t xml:space="preserve"> </w:t>
      </w:r>
      <w:proofErr w:type="spellStart"/>
      <w:r w:rsidRPr="00FB3775">
        <w:rPr>
          <w:rFonts w:ascii="Times New Roman" w:hAnsi="Times New Roman" w:cs="Times New Roman"/>
          <w:i/>
          <w:iCs/>
          <w:sz w:val="24"/>
        </w:rPr>
        <w:t>Istrazivanja</w:t>
      </w:r>
      <w:proofErr w:type="spellEnd"/>
      <w:r w:rsidRPr="00FB3775">
        <w:rPr>
          <w:rFonts w:ascii="Times New Roman" w:hAnsi="Times New Roman" w:cs="Times New Roman"/>
          <w:sz w:val="24"/>
        </w:rPr>
        <w:t xml:space="preserve">, </w:t>
      </w:r>
      <w:r w:rsidRPr="00FB3775">
        <w:rPr>
          <w:rFonts w:ascii="Times New Roman" w:hAnsi="Times New Roman" w:cs="Times New Roman"/>
          <w:i/>
          <w:iCs/>
          <w:sz w:val="24"/>
        </w:rPr>
        <w:t>British Food Journal</w:t>
      </w:r>
      <w:r w:rsidRPr="00FB3775">
        <w:rPr>
          <w:rFonts w:ascii="Times New Roman" w:hAnsi="Times New Roman" w:cs="Times New Roman"/>
          <w:sz w:val="24"/>
        </w:rPr>
        <w:t xml:space="preserve">, and </w:t>
      </w:r>
      <w:r w:rsidRPr="00FB3775">
        <w:rPr>
          <w:rFonts w:ascii="Times New Roman" w:hAnsi="Times New Roman" w:cs="Times New Roman"/>
          <w:i/>
          <w:iCs/>
          <w:sz w:val="24"/>
        </w:rPr>
        <w:t>Cognitive Computation</w:t>
      </w:r>
      <w:r w:rsidRPr="00FB3775">
        <w:rPr>
          <w:rFonts w:ascii="Times New Roman" w:hAnsi="Times New Roman" w:cs="Times New Roman"/>
          <w:sz w:val="24"/>
        </w:rPr>
        <w:t>.</w:t>
      </w:r>
    </w:p>
    <w:p w14:paraId="79C0A006" w14:textId="77777777" w:rsidR="001B2339" w:rsidRPr="001B2339" w:rsidRDefault="001B2339" w:rsidP="001B2339">
      <w:pPr>
        <w:rPr>
          <w:rFonts w:ascii="Times New Roman" w:hAnsi="Times New Roman" w:cs="Times New Roman"/>
          <w:sz w:val="24"/>
        </w:rPr>
      </w:pPr>
    </w:p>
    <w:p w14:paraId="15F83360" w14:textId="44817723" w:rsidR="001B2339" w:rsidRPr="001B2339" w:rsidRDefault="001B2339" w:rsidP="001B2339">
      <w:pPr>
        <w:pStyle w:val="1"/>
        <w:rPr>
          <w:rFonts w:eastAsia="宋体"/>
          <w:b/>
          <w:spacing w:val="0"/>
          <w:kern w:val="0"/>
          <w:sz w:val="24"/>
          <w:szCs w:val="24"/>
          <w:lang w:val="en-NZ" w:eastAsia="en-US"/>
        </w:rPr>
      </w:pPr>
      <w:r w:rsidRPr="001B2339">
        <w:rPr>
          <w:rFonts w:eastAsia="宋体"/>
          <w:b/>
          <w:spacing w:val="0"/>
          <w:kern w:val="0"/>
          <w:sz w:val="24"/>
          <w:szCs w:val="24"/>
          <w:lang w:val="en-NZ" w:eastAsia="en-US"/>
        </w:rPr>
        <w:t xml:space="preserve">Conflict of Interest: </w:t>
      </w:r>
      <w:r w:rsidRPr="001B2339">
        <w:rPr>
          <w:sz w:val="24"/>
          <w:szCs w:val="24"/>
        </w:rPr>
        <w:t>Authors declare we do not have any competing financial, professional, or personal interests from other parties. Our article is original and the manuscript, or substantial parts of it, is not under consideration by any other journal.</w:t>
      </w:r>
    </w:p>
    <w:p w14:paraId="4560A52F" w14:textId="77777777" w:rsidR="001B2339" w:rsidRDefault="001B2339"/>
    <w:p w14:paraId="3F5A9A73" w14:textId="77777777" w:rsidR="00F34447" w:rsidRDefault="00F34447" w:rsidP="00F34447">
      <w:pPr>
        <w:spacing w:after="0" w:line="480" w:lineRule="auto"/>
        <w:rPr>
          <w:rFonts w:ascii="Times New Roman" w:eastAsia="宋体" w:hAnsi="Times New Roman" w:cs="Times New Roman"/>
          <w:sz w:val="24"/>
          <w:szCs w:val="24"/>
        </w:rPr>
      </w:pPr>
      <w:r w:rsidRPr="00BC5B2D">
        <w:rPr>
          <w:rFonts w:ascii="Times New Roman" w:eastAsia="宋体" w:hAnsi="Times New Roman" w:cs="Times New Roman"/>
          <w:b/>
          <w:bCs/>
          <w:sz w:val="24"/>
          <w:szCs w:val="24"/>
        </w:rPr>
        <w:t xml:space="preserve">Data Sharing Availability Statement: </w:t>
      </w:r>
      <w:r w:rsidRPr="00BC5B2D">
        <w:rPr>
          <w:rFonts w:ascii="Times New Roman" w:eastAsia="宋体" w:hAnsi="Times New Roman" w:cs="Times New Roman"/>
          <w:sz w:val="24"/>
          <w:szCs w:val="24"/>
        </w:rPr>
        <w:t>The data that support the illustration of this study are available from the corresponding author upon reasonable request.</w:t>
      </w:r>
    </w:p>
    <w:p w14:paraId="11E40765" w14:textId="77777777" w:rsidR="00F34447" w:rsidRPr="00BC5B2D" w:rsidRDefault="00F34447" w:rsidP="00F34447">
      <w:pPr>
        <w:spacing w:after="0" w:line="480" w:lineRule="auto"/>
        <w:rPr>
          <w:rFonts w:ascii="Times New Roman" w:eastAsia="宋体" w:hAnsi="Times New Roman" w:cs="Times New Roman"/>
          <w:sz w:val="24"/>
          <w:szCs w:val="24"/>
        </w:rPr>
      </w:pPr>
    </w:p>
    <w:p w14:paraId="73FC6A75" w14:textId="77777777" w:rsidR="00F34447" w:rsidRDefault="00F34447" w:rsidP="00F34447">
      <w:pPr>
        <w:pStyle w:val="Abstract"/>
        <w:spacing w:before="0" w:line="480" w:lineRule="auto"/>
        <w:ind w:left="0"/>
        <w:rPr>
          <w:rFonts w:eastAsia="宋体"/>
          <w:b w:val="0"/>
          <w:iCs w:val="0"/>
          <w:spacing w:val="0"/>
          <w:sz w:val="24"/>
          <w:szCs w:val="24"/>
          <w:lang w:eastAsia="en-US" w:bidi="he-IL"/>
        </w:rPr>
      </w:pPr>
      <w:r w:rsidRPr="00BC5B2D">
        <w:rPr>
          <w:rFonts w:eastAsia="宋体"/>
          <w:iCs w:val="0"/>
          <w:spacing w:val="0"/>
          <w:sz w:val="24"/>
          <w:szCs w:val="24"/>
          <w:lang w:eastAsia="en-US" w:bidi="he-IL"/>
        </w:rPr>
        <w:t xml:space="preserve">Funding: </w:t>
      </w:r>
      <w:r w:rsidRPr="00BC5B2D">
        <w:rPr>
          <w:rFonts w:eastAsia="宋体"/>
          <w:b w:val="0"/>
          <w:iCs w:val="0"/>
          <w:spacing w:val="0"/>
          <w:sz w:val="24"/>
          <w:szCs w:val="24"/>
          <w:lang w:eastAsia="en-US" w:bidi="he-IL"/>
        </w:rPr>
        <w:t>The work was supported by the National Social Science Foundation of China (22BJL060).</w:t>
      </w:r>
    </w:p>
    <w:p w14:paraId="3F8AD74B" w14:textId="77777777" w:rsidR="001B2339" w:rsidRDefault="001B2339" w:rsidP="001B2339">
      <w:pPr>
        <w:rPr>
          <w:lang w:val="en-US" w:bidi="he-IL"/>
        </w:rPr>
      </w:pPr>
    </w:p>
    <w:p w14:paraId="52269C9D" w14:textId="77777777" w:rsidR="001B2339" w:rsidRPr="001B2339" w:rsidRDefault="001B2339" w:rsidP="001B2339">
      <w:pPr>
        <w:rPr>
          <w:lang w:val="en-US" w:bidi="he-IL"/>
        </w:rPr>
      </w:pPr>
    </w:p>
    <w:p w14:paraId="4A29C440" w14:textId="77777777" w:rsidR="00F34447" w:rsidRPr="00F34447" w:rsidRDefault="00F34447">
      <w:pPr>
        <w:rPr>
          <w:lang w:val="en-US"/>
        </w:rPr>
      </w:pPr>
    </w:p>
    <w:sectPr w:rsidR="00F34447" w:rsidRPr="00F34447" w:rsidSect="00576F92">
      <w:pgSz w:w="11900" w:h="16840"/>
      <w:pgMar w:top="1134" w:right="1134" w:bottom="1134" w:left="1134"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oNotDisplayPageBoundaries/>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447"/>
    <w:rsid w:val="000037EF"/>
    <w:rsid w:val="000150EE"/>
    <w:rsid w:val="00024C6D"/>
    <w:rsid w:val="00027227"/>
    <w:rsid w:val="00036C95"/>
    <w:rsid w:val="000476C1"/>
    <w:rsid w:val="000803ED"/>
    <w:rsid w:val="000A60E8"/>
    <w:rsid w:val="000C3CB5"/>
    <w:rsid w:val="000C7B4A"/>
    <w:rsid w:val="000D4480"/>
    <w:rsid w:val="00124BFC"/>
    <w:rsid w:val="00131104"/>
    <w:rsid w:val="00142CA2"/>
    <w:rsid w:val="00144E88"/>
    <w:rsid w:val="00180426"/>
    <w:rsid w:val="0019026D"/>
    <w:rsid w:val="001A095F"/>
    <w:rsid w:val="001A3B19"/>
    <w:rsid w:val="001B2339"/>
    <w:rsid w:val="001B4943"/>
    <w:rsid w:val="001C5861"/>
    <w:rsid w:val="001D0EBC"/>
    <w:rsid w:val="001D7A74"/>
    <w:rsid w:val="001E537E"/>
    <w:rsid w:val="001E5412"/>
    <w:rsid w:val="001F0B90"/>
    <w:rsid w:val="00200760"/>
    <w:rsid w:val="00212F78"/>
    <w:rsid w:val="00213BF8"/>
    <w:rsid w:val="002233E9"/>
    <w:rsid w:val="00231B86"/>
    <w:rsid w:val="002341C7"/>
    <w:rsid w:val="00285C42"/>
    <w:rsid w:val="0029150D"/>
    <w:rsid w:val="002B7405"/>
    <w:rsid w:val="003057AB"/>
    <w:rsid w:val="00353D3D"/>
    <w:rsid w:val="003A1D67"/>
    <w:rsid w:val="003B5A8D"/>
    <w:rsid w:val="003D360D"/>
    <w:rsid w:val="003D7D12"/>
    <w:rsid w:val="003F32F8"/>
    <w:rsid w:val="003F4D46"/>
    <w:rsid w:val="004125A9"/>
    <w:rsid w:val="004170F5"/>
    <w:rsid w:val="0042283D"/>
    <w:rsid w:val="004232F0"/>
    <w:rsid w:val="00425620"/>
    <w:rsid w:val="00442983"/>
    <w:rsid w:val="0044532E"/>
    <w:rsid w:val="00453281"/>
    <w:rsid w:val="00466AA6"/>
    <w:rsid w:val="004F5011"/>
    <w:rsid w:val="004F684B"/>
    <w:rsid w:val="005426F2"/>
    <w:rsid w:val="00576F92"/>
    <w:rsid w:val="005913CD"/>
    <w:rsid w:val="005A66DD"/>
    <w:rsid w:val="005E3F72"/>
    <w:rsid w:val="005F386E"/>
    <w:rsid w:val="005F60E5"/>
    <w:rsid w:val="00613C4A"/>
    <w:rsid w:val="00664A7F"/>
    <w:rsid w:val="00686E9B"/>
    <w:rsid w:val="00687E4D"/>
    <w:rsid w:val="006A7F52"/>
    <w:rsid w:val="006B28DB"/>
    <w:rsid w:val="006D4982"/>
    <w:rsid w:val="0070644F"/>
    <w:rsid w:val="00722FEF"/>
    <w:rsid w:val="007507EA"/>
    <w:rsid w:val="007812ED"/>
    <w:rsid w:val="007866A3"/>
    <w:rsid w:val="00790B8C"/>
    <w:rsid w:val="007B4A69"/>
    <w:rsid w:val="007B5D9B"/>
    <w:rsid w:val="007D015F"/>
    <w:rsid w:val="007E5C57"/>
    <w:rsid w:val="00803D53"/>
    <w:rsid w:val="00856900"/>
    <w:rsid w:val="00862E64"/>
    <w:rsid w:val="00875E6C"/>
    <w:rsid w:val="008F6D76"/>
    <w:rsid w:val="009178D8"/>
    <w:rsid w:val="00923351"/>
    <w:rsid w:val="009302E4"/>
    <w:rsid w:val="00950E44"/>
    <w:rsid w:val="00976DF5"/>
    <w:rsid w:val="009A4097"/>
    <w:rsid w:val="009B75FB"/>
    <w:rsid w:val="009C0096"/>
    <w:rsid w:val="00A45C32"/>
    <w:rsid w:val="00A57F0A"/>
    <w:rsid w:val="00A71881"/>
    <w:rsid w:val="00A8703F"/>
    <w:rsid w:val="00AE1053"/>
    <w:rsid w:val="00AF33DB"/>
    <w:rsid w:val="00AF6588"/>
    <w:rsid w:val="00B501CE"/>
    <w:rsid w:val="00B56339"/>
    <w:rsid w:val="00B604A5"/>
    <w:rsid w:val="00B81A76"/>
    <w:rsid w:val="00B948D7"/>
    <w:rsid w:val="00BA23AF"/>
    <w:rsid w:val="00BA5C40"/>
    <w:rsid w:val="00C54DDD"/>
    <w:rsid w:val="00C60361"/>
    <w:rsid w:val="00CC425B"/>
    <w:rsid w:val="00CD2F3B"/>
    <w:rsid w:val="00CF643D"/>
    <w:rsid w:val="00D4745E"/>
    <w:rsid w:val="00D6714E"/>
    <w:rsid w:val="00D75D3B"/>
    <w:rsid w:val="00D900D1"/>
    <w:rsid w:val="00DA36D7"/>
    <w:rsid w:val="00DA64B6"/>
    <w:rsid w:val="00DC28A8"/>
    <w:rsid w:val="00DE4308"/>
    <w:rsid w:val="00DF4841"/>
    <w:rsid w:val="00E12F08"/>
    <w:rsid w:val="00E15F1F"/>
    <w:rsid w:val="00E35FF4"/>
    <w:rsid w:val="00E649DE"/>
    <w:rsid w:val="00E65695"/>
    <w:rsid w:val="00EC449B"/>
    <w:rsid w:val="00ED7D3C"/>
    <w:rsid w:val="00EE28C7"/>
    <w:rsid w:val="00EF0960"/>
    <w:rsid w:val="00EF3F61"/>
    <w:rsid w:val="00F00B9C"/>
    <w:rsid w:val="00F163CF"/>
    <w:rsid w:val="00F34447"/>
    <w:rsid w:val="00F37643"/>
    <w:rsid w:val="00F452AA"/>
    <w:rsid w:val="00F64847"/>
    <w:rsid w:val="00F6612F"/>
    <w:rsid w:val="00F84EE0"/>
    <w:rsid w:val="00FA1270"/>
    <w:rsid w:val="00FD1EF1"/>
    <w:rsid w:val="00FD2E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472E8"/>
  <w15:chartTrackingRefBased/>
  <w15:docId w15:val="{3FB71223-B437-1543-A71A-ADFC12E3B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4447"/>
    <w:pPr>
      <w:spacing w:after="160" w:line="259" w:lineRule="auto"/>
    </w:pPr>
    <w:rPr>
      <w:kern w:val="0"/>
      <w:sz w:val="22"/>
      <w:szCs w:val="22"/>
      <w:lang w:val="en-NZ" w:eastAsia="en-US"/>
    </w:rPr>
  </w:style>
  <w:style w:type="paragraph" w:styleId="1">
    <w:name w:val="heading 1"/>
    <w:basedOn w:val="a"/>
    <w:next w:val="Paragraph"/>
    <w:link w:val="10"/>
    <w:autoRedefine/>
    <w:qFormat/>
    <w:rsid w:val="001B2339"/>
    <w:pPr>
      <w:keepNext/>
      <w:spacing w:after="0" w:line="480" w:lineRule="auto"/>
      <w:jc w:val="both"/>
      <w:outlineLvl w:val="0"/>
    </w:pPr>
    <w:rPr>
      <w:rFonts w:ascii="Times New Roman" w:hAnsi="Times New Roman" w:cs="Arial"/>
      <w:bCs/>
      <w:iCs/>
      <w:spacing w:val="2"/>
      <w:kern w:val="32"/>
      <w:sz w:val="20"/>
      <w:szCs w:val="32"/>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样式2"/>
    <w:basedOn w:val="a3"/>
    <w:qFormat/>
    <w:rsid w:val="00686E9B"/>
    <w:pPr>
      <w:snapToGrid w:val="0"/>
      <w:spacing w:after="0" w:line="360" w:lineRule="auto"/>
      <w:ind w:firstLineChars="0" w:firstLine="0"/>
    </w:pPr>
    <w:rPr>
      <w:rFonts w:ascii="Times New Roman" w:eastAsia="Times New Roman" w:hAnsi="Times New Roman" w:cs="Times New Roman"/>
      <w:szCs w:val="28"/>
    </w:rPr>
  </w:style>
  <w:style w:type="paragraph" w:styleId="a4">
    <w:name w:val="Body Text"/>
    <w:basedOn w:val="a"/>
    <w:link w:val="a5"/>
    <w:uiPriority w:val="99"/>
    <w:semiHidden/>
    <w:unhideWhenUsed/>
    <w:rsid w:val="000150EE"/>
    <w:pPr>
      <w:widowControl w:val="0"/>
      <w:spacing w:after="120" w:line="240" w:lineRule="auto"/>
      <w:jc w:val="both"/>
    </w:pPr>
    <w:rPr>
      <w:kern w:val="2"/>
      <w:sz w:val="21"/>
      <w:szCs w:val="24"/>
      <w:lang w:val="en-US" w:eastAsia="zh-CN"/>
    </w:rPr>
  </w:style>
  <w:style w:type="character" w:customStyle="1" w:styleId="a5">
    <w:name w:val="正文文本 字符"/>
    <w:basedOn w:val="a0"/>
    <w:link w:val="a4"/>
    <w:uiPriority w:val="99"/>
    <w:semiHidden/>
    <w:rsid w:val="000150EE"/>
  </w:style>
  <w:style w:type="paragraph" w:styleId="a3">
    <w:name w:val="Body Text First Indent"/>
    <w:basedOn w:val="a4"/>
    <w:link w:val="a6"/>
    <w:uiPriority w:val="99"/>
    <w:semiHidden/>
    <w:unhideWhenUsed/>
    <w:rsid w:val="000150EE"/>
    <w:pPr>
      <w:ind w:firstLineChars="100" w:firstLine="420"/>
    </w:pPr>
  </w:style>
  <w:style w:type="character" w:customStyle="1" w:styleId="a6">
    <w:name w:val="正文文本首行缩进 字符"/>
    <w:basedOn w:val="a5"/>
    <w:link w:val="a3"/>
    <w:uiPriority w:val="99"/>
    <w:semiHidden/>
    <w:rsid w:val="000150EE"/>
  </w:style>
  <w:style w:type="paragraph" w:styleId="a7">
    <w:name w:val="Title"/>
    <w:basedOn w:val="a"/>
    <w:next w:val="a"/>
    <w:link w:val="a8"/>
    <w:qFormat/>
    <w:rsid w:val="00862E64"/>
    <w:pPr>
      <w:widowControl w:val="0"/>
      <w:spacing w:after="0" w:line="240" w:lineRule="auto"/>
      <w:jc w:val="center"/>
    </w:pPr>
    <w:rPr>
      <w:rFonts w:asciiTheme="majorHAnsi" w:eastAsiaTheme="majorEastAsia" w:hAnsiTheme="majorHAnsi" w:cstheme="majorBidi"/>
      <w:bCs/>
      <w:kern w:val="2"/>
      <w:sz w:val="32"/>
      <w:szCs w:val="32"/>
      <w:lang w:val="en-US" w:eastAsia="zh-CN"/>
    </w:rPr>
  </w:style>
  <w:style w:type="character" w:customStyle="1" w:styleId="a8">
    <w:name w:val="标题 字符"/>
    <w:basedOn w:val="a0"/>
    <w:link w:val="a7"/>
    <w:rsid w:val="00862E64"/>
    <w:rPr>
      <w:rFonts w:asciiTheme="majorHAnsi" w:eastAsiaTheme="majorEastAsia" w:hAnsiTheme="majorHAnsi" w:cstheme="majorBidi"/>
      <w:bCs/>
      <w:sz w:val="32"/>
      <w:szCs w:val="32"/>
    </w:rPr>
  </w:style>
  <w:style w:type="paragraph" w:customStyle="1" w:styleId="a9">
    <w:name w:val="表格"/>
    <w:basedOn w:val="a"/>
    <w:qFormat/>
    <w:rsid w:val="00131104"/>
    <w:pPr>
      <w:widowControl w:val="0"/>
      <w:spacing w:after="0" w:line="360" w:lineRule="auto"/>
      <w:jc w:val="center"/>
    </w:pPr>
    <w:rPr>
      <w:rFonts w:ascii="Times New Roman" w:hAnsi="Times New Roman" w:cs="Times New Roman"/>
      <w:bCs/>
      <w:kern w:val="2"/>
      <w:sz w:val="21"/>
      <w:szCs w:val="21"/>
      <w:lang w:val="en-US" w:eastAsia="zh-CN"/>
    </w:rPr>
  </w:style>
  <w:style w:type="character" w:styleId="aa">
    <w:name w:val="Hyperlink"/>
    <w:basedOn w:val="a0"/>
    <w:uiPriority w:val="99"/>
    <w:unhideWhenUsed/>
    <w:rsid w:val="00F34447"/>
    <w:rPr>
      <w:color w:val="0563C1" w:themeColor="hyperlink"/>
      <w:u w:val="single"/>
    </w:rPr>
  </w:style>
  <w:style w:type="paragraph" w:customStyle="1" w:styleId="Abstract">
    <w:name w:val="Abstract"/>
    <w:basedOn w:val="a"/>
    <w:next w:val="a"/>
    <w:autoRedefine/>
    <w:qFormat/>
    <w:rsid w:val="00F34447"/>
    <w:pPr>
      <w:spacing w:before="60" w:after="0" w:line="240" w:lineRule="auto"/>
      <w:ind w:left="284" w:right="284"/>
      <w:jc w:val="both"/>
    </w:pPr>
    <w:rPr>
      <w:rFonts w:ascii="Times New Roman" w:eastAsia="DengXian" w:hAnsi="Times New Roman" w:cs="Times New Roman"/>
      <w:b/>
      <w:iCs/>
      <w:spacing w:val="-6"/>
      <w:lang w:val="en-US" w:eastAsia="en-GB" w:bidi="en-US"/>
    </w:rPr>
  </w:style>
  <w:style w:type="character" w:customStyle="1" w:styleId="10">
    <w:name w:val="标题 1 字符"/>
    <w:basedOn w:val="a0"/>
    <w:link w:val="1"/>
    <w:rsid w:val="001B2339"/>
    <w:rPr>
      <w:rFonts w:ascii="Times New Roman" w:hAnsi="Times New Roman" w:cs="Arial"/>
      <w:bCs/>
      <w:iCs/>
      <w:spacing w:val="2"/>
      <w:kern w:val="32"/>
      <w:sz w:val="20"/>
      <w:szCs w:val="32"/>
      <w:lang w:val="en-GB" w:eastAsia="en-GB"/>
    </w:rPr>
  </w:style>
  <w:style w:type="paragraph" w:customStyle="1" w:styleId="Paragraph">
    <w:name w:val="Paragraph"/>
    <w:basedOn w:val="a"/>
    <w:next w:val="a"/>
    <w:autoRedefine/>
    <w:semiHidden/>
    <w:qFormat/>
    <w:rsid w:val="001B2339"/>
    <w:pPr>
      <w:widowControl w:val="0"/>
      <w:spacing w:after="0" w:line="240" w:lineRule="auto"/>
      <w:jc w:val="both"/>
    </w:pPr>
    <w:rPr>
      <w:rFonts w:ascii="Times New Roman" w:hAnsi="Times New Roman" w:cs="Times New Roman"/>
      <w:sz w:val="20"/>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rz0525@nankai.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455</Words>
  <Characters>2600</Characters>
  <Application>Microsoft Office Word</Application>
  <DocSecurity>0</DocSecurity>
  <Lines>21</Lines>
  <Paragraphs>6</Paragraphs>
  <ScaleCrop>false</ScaleCrop>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FanXC</dc:creator>
  <cp:keywords/>
  <dc:description/>
  <cp:lastModifiedBy>FanXC</cp:lastModifiedBy>
  <cp:revision>4</cp:revision>
  <dcterms:created xsi:type="dcterms:W3CDTF">2023-10-07T03:24:00Z</dcterms:created>
  <dcterms:modified xsi:type="dcterms:W3CDTF">2024-03-21T03:16:00Z</dcterms:modified>
</cp:coreProperties>
</file>