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991" w:rsidRPr="00B93E36" w:rsidRDefault="00727991" w:rsidP="00727991">
      <w:pPr>
        <w:jc w:val="both"/>
        <w:rPr>
          <w:rFonts w:asciiTheme="minorHAnsi" w:hAnsiTheme="minorHAnsi" w:cstheme="minorHAnsi"/>
          <w:b/>
          <w:sz w:val="22"/>
          <w:szCs w:val="22"/>
        </w:rPr>
      </w:pPr>
      <w:r w:rsidRPr="00B93E36">
        <w:rPr>
          <w:rFonts w:asciiTheme="minorHAnsi" w:hAnsiTheme="minorHAnsi" w:cstheme="minorHAnsi"/>
          <w:b/>
          <w:sz w:val="22"/>
          <w:szCs w:val="22"/>
        </w:rPr>
        <w:t xml:space="preserve">APPENDIX 1 – Systematic literature search terms </w:t>
      </w:r>
    </w:p>
    <w:p w:rsidR="00727991" w:rsidRPr="00B93E36" w:rsidRDefault="00727991" w:rsidP="00727991">
      <w:pPr>
        <w:jc w:val="both"/>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3003"/>
        <w:gridCol w:w="3003"/>
        <w:gridCol w:w="3004"/>
      </w:tblGrid>
      <w:tr w:rsidR="00727991" w:rsidRPr="00B93E36" w:rsidTr="00D73A40">
        <w:tc>
          <w:tcPr>
            <w:tcW w:w="30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b/>
                <w:color w:val="000000" w:themeColor="text1"/>
                <w:sz w:val="22"/>
                <w:szCs w:val="22"/>
                <w:u w:val="none"/>
                <w:bdr w:val="none" w:sz="0" w:space="0" w:color="auto" w:frame="1"/>
              </w:rPr>
              <w:t xml:space="preserve">Clinical Setting </w:t>
            </w:r>
          </w:p>
        </w:tc>
        <w:tc>
          <w:tcPr>
            <w:tcW w:w="30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b/>
                <w:color w:val="000000" w:themeColor="text1"/>
                <w:sz w:val="22"/>
                <w:szCs w:val="22"/>
                <w:u w:val="none"/>
                <w:bdr w:val="none" w:sz="0" w:space="0" w:color="auto" w:frame="1"/>
              </w:rPr>
              <w:t>Prescribing</w:t>
            </w:r>
          </w:p>
        </w:tc>
        <w:tc>
          <w:tcPr>
            <w:tcW w:w="3004"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b/>
                <w:color w:val="000000" w:themeColor="text1"/>
                <w:sz w:val="22"/>
                <w:szCs w:val="22"/>
                <w:u w:val="none"/>
                <w:bdr w:val="none" w:sz="0" w:space="0" w:color="auto" w:frame="1"/>
              </w:rPr>
              <w:t xml:space="preserve">Types of Tools </w:t>
            </w:r>
          </w:p>
        </w:tc>
      </w:tr>
      <w:tr w:rsidR="00727991" w:rsidRPr="00B93E36" w:rsidTr="00D73A40">
        <w:tc>
          <w:tcPr>
            <w:tcW w:w="30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Community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Generalist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medicine </w:t>
            </w:r>
          </w:p>
        </w:tc>
        <w:tc>
          <w:tcPr>
            <w:tcW w:w="3003" w:type="dxa"/>
          </w:tcPr>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Administration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Administration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Dispensing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Dispensing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Medication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Medication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Medical mistake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Medical mistakes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Prescription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Prescription errors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Prescribing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Prescribing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Prescribing fault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Prescribing faults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Medical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Medical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event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events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effect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effects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Adverse reaction</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Adverse reactions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Harm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Harms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Malpractice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Safety</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Safety-culture</w:t>
            </w:r>
          </w:p>
        </w:tc>
        <w:tc>
          <w:tcPr>
            <w:tcW w:w="3004" w:type="dxa"/>
          </w:tcPr>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Scale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Scales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Survey</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Surveys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Questionnaire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Questionnaires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Instrument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Instruments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Indicator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Indicators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Outcome assessment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Outcome assessments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Patient reported outcome</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Patient reported outcomes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Patient experience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Patient experiences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Practice guideline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Practice guidelines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Tool</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Tools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Toolkit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Toolkits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Quality assurance </w:t>
            </w:r>
          </w:p>
        </w:tc>
      </w:tr>
    </w:tbl>
    <w:p w:rsidR="00727991" w:rsidRPr="00B93E36" w:rsidRDefault="00727991" w:rsidP="00727991">
      <w:pPr>
        <w:jc w:val="both"/>
        <w:rPr>
          <w:rFonts w:asciiTheme="minorHAnsi" w:hAnsiTheme="minorHAnsi" w:cstheme="minorHAnsi"/>
          <w:sz w:val="22"/>
          <w:szCs w:val="22"/>
        </w:rPr>
      </w:pPr>
      <w:r w:rsidRPr="00B93E36">
        <w:rPr>
          <w:rFonts w:asciiTheme="minorHAnsi" w:hAnsiTheme="minorHAnsi" w:cstheme="minorHAnsi"/>
          <w:sz w:val="22"/>
          <w:szCs w:val="22"/>
        </w:rPr>
        <w:t xml:space="preserve">Table </w:t>
      </w:r>
      <w:r>
        <w:rPr>
          <w:rFonts w:asciiTheme="minorHAnsi" w:hAnsiTheme="minorHAnsi" w:cstheme="minorHAnsi"/>
          <w:sz w:val="22"/>
          <w:szCs w:val="22"/>
        </w:rPr>
        <w:t>2</w:t>
      </w:r>
      <w:r w:rsidRPr="00B93E36">
        <w:rPr>
          <w:rFonts w:asciiTheme="minorHAnsi" w:hAnsiTheme="minorHAnsi" w:cstheme="minorHAnsi"/>
          <w:sz w:val="22"/>
          <w:szCs w:val="22"/>
        </w:rPr>
        <w:t xml:space="preserve">: Search terms used for general literature search </w:t>
      </w:r>
    </w:p>
    <w:p w:rsidR="00727991" w:rsidRPr="00B93E36" w:rsidRDefault="00727991" w:rsidP="00727991">
      <w:pPr>
        <w:jc w:val="both"/>
        <w:rPr>
          <w:rFonts w:asciiTheme="minorHAnsi" w:hAnsiTheme="minorHAnsi" w:cstheme="minorHAnsi"/>
          <w:sz w:val="22"/>
          <w:szCs w:val="22"/>
        </w:rPr>
      </w:pPr>
    </w:p>
    <w:p w:rsidR="00727991" w:rsidRPr="00B93E36" w:rsidRDefault="00727991" w:rsidP="00727991">
      <w:pPr>
        <w:jc w:val="both"/>
        <w:rPr>
          <w:rFonts w:asciiTheme="minorHAnsi" w:hAnsiTheme="minorHAnsi" w:cstheme="minorHAnsi"/>
          <w:sz w:val="22"/>
          <w:szCs w:val="22"/>
        </w:rPr>
      </w:pPr>
      <w:r w:rsidRPr="00B93E36">
        <w:rPr>
          <w:rFonts w:asciiTheme="minorHAnsi" w:hAnsiTheme="minorHAnsi" w:cstheme="minorHAnsi"/>
          <w:noProof/>
          <w:color w:val="000000" w:themeColor="text1"/>
          <w:sz w:val="22"/>
          <w:szCs w:val="22"/>
          <w:lang w:val="en-AU" w:eastAsia="en-AU"/>
        </w:rPr>
        <w:lastRenderedPageBreak/>
        <mc:AlternateContent>
          <mc:Choice Requires="wps">
            <w:drawing>
              <wp:anchor distT="0" distB="0" distL="114300" distR="114300" simplePos="0" relativeHeight="251660288" behindDoc="1" locked="0" layoutInCell="1" allowOverlap="1" wp14:anchorId="02A17941" wp14:editId="07B55CBA">
                <wp:simplePos x="0" y="0"/>
                <wp:positionH relativeFrom="column">
                  <wp:posOffset>0</wp:posOffset>
                </wp:positionH>
                <wp:positionV relativeFrom="paragraph">
                  <wp:posOffset>189230</wp:posOffset>
                </wp:positionV>
                <wp:extent cx="5794375" cy="3282950"/>
                <wp:effectExtent l="0" t="0" r="9525" b="19050"/>
                <wp:wrapTight wrapText="bothSides">
                  <wp:wrapPolygon edited="0">
                    <wp:start x="0" y="0"/>
                    <wp:lineTo x="0" y="21642"/>
                    <wp:lineTo x="21588" y="21642"/>
                    <wp:lineTo x="21588"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5794375" cy="3282950"/>
                        </a:xfrm>
                        <a:prstGeom prst="rect">
                          <a:avLst/>
                        </a:prstGeom>
                        <a:solidFill>
                          <a:schemeClr val="lt1"/>
                        </a:solidFill>
                        <a:ln w="6350">
                          <a:solidFill>
                            <a:prstClr val="black"/>
                          </a:solidFill>
                        </a:ln>
                      </wps:spPr>
                      <wps:txbx>
                        <w:txbxContent>
                          <w:p w:rsidR="00727991" w:rsidRPr="00B93E36" w:rsidRDefault="00727991" w:rsidP="00727991">
                            <w:pPr>
                              <w:rPr>
                                <w:rFonts w:asciiTheme="minorHAnsi" w:hAnsiTheme="minorHAnsi" w:cstheme="minorHAnsi"/>
                              </w:rPr>
                            </w:pPr>
                            <w:r w:rsidRPr="00B93E36">
                              <w:rPr>
                                <w:rFonts w:asciiTheme="minorHAnsi" w:hAnsiTheme="minorHAnsi" w:cstheme="minorHAnsi"/>
                              </w:rPr>
                              <w:t>(family physician.tw or primary care.tw or family practice.tw or general practice.tw or ambulatory care.tw or ambulatory health.tw or ambulatory health-care.tw or ambulatory healthcare.tw or community health.tw or community health-care.tw or community healthcare.tw or primary health.tw or primary health-care.tw or primary healthcare.tw or primary physician.tw or generalist.tw or family medicine.tw) AND (administration error.tw or administration errors.tw or dispensing error.tw or dispensing errors.tw or medication error.tw or medication errors.tw or medical mistake.tw or medical mistakes.tw or prescription error.tw or prescription errors.tw or prescribing error.tw or prescribing errors.tw or prescribing fault.tw or prescribing faults.tw or medical error.tw or medical errors.tw or adverse event.tw or adverse events.tw or adverse effect.tw or adverse effects.tw or adverse reaction.tw or adverse reactions.tw or harm.tw or harms.tw or malpractice.tw or safety.tw or safety-culture.tw) AND (scale.tw or scales.tw or survey.tw or surveys.tw or questionnaire.tw or questionnaires.tw or instrument.tw or instruments.tw or indicator.tw or indicators.tw or outcome assessment.tw or outcome assessments.tw or patient reported outcome.tw or patient reported outcomes.tw or patient experience.tw or patient experiences.tw or practice guideline.tw or practice guidelines.tw or tool.tw or tools.tw or toolkit.tw or toolkits.tw or quality assurance.tw)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A17941" id="_x0000_t202" coordsize="21600,21600" o:spt="202" path="m,l,21600r21600,l21600,xe">
                <v:stroke joinstyle="miter"/>
                <v:path gradientshapeok="t" o:connecttype="rect"/>
              </v:shapetype>
              <v:shape id="Text Box 6" o:spid="_x0000_s1026" type="#_x0000_t202" style="position:absolute;left:0;text-align:left;margin-left:0;margin-top:14.9pt;width:456.25pt;height:258.5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" fillcolor="white [3201]" strokeweight=".5pt">
                <v:textbox>
                  <w:txbxContent>
                    <w:p w:rsidR="00727991" w:rsidRPr="00B93E36" w:rsidRDefault="00727991" w:rsidP="00727991">
                      <w:pPr>
                        <w:rPr>
                          <w:rFonts w:asciiTheme="minorHAnsi" w:hAnsiTheme="minorHAnsi" w:cstheme="minorHAnsi"/>
                        </w:rPr>
                      </w:pPr>
                      <w:r w:rsidRPr="00B93E36">
                        <w:rPr>
                          <w:rFonts w:asciiTheme="minorHAnsi" w:hAnsiTheme="minorHAnsi" w:cstheme="minorHAnsi"/>
                        </w:rPr>
                        <w:t>(family physician.tw or primary care.tw or family practice.tw or general practice.tw or ambulatory care.tw or ambulatory health.tw or ambulatory health-care.tw or ambulatory healthcare.tw or community health.tw or community health-care.tw or community healthcare.tw or primary health.tw or primary health-care.tw or primary healthcare.tw or primary physician.tw or generalist.tw or family medicine.tw) AND (administration error.tw or administration errors.tw or dispensing error.tw or dispensing errors.tw or medication error.tw or medication errors.tw or medical mistake.tw or medical mistakes.tw or prescription error.tw or prescription errors.tw or prescribing error.tw or prescribing errors.tw or prescribing fault.tw or prescribing faults.tw or medical error.tw or medical errors.tw or adverse event.tw or adverse events.tw or adverse effect.tw or adverse effects.tw or adverse reaction.tw or adverse reactions.tw or harm.tw or harms.tw or malpractice.tw or safety.tw or safety-culture.tw) AND (scale.tw or scales.tw or survey.tw or surveys.tw or questionnaire.tw or questionnaires.tw or instrument.tw or instruments.tw or indicator.tw or indicators.tw or outcome assessment.tw or outcome assessments.tw or patient reported outcome.tw or patient reported outcomes.tw or patient experience.tw or patient experiences.tw or practice guideline.tw or practice guidelines.tw or tool.tw or tools.tw or toolkit.tw or toolkits.tw or quality assurance.tw)</w:t>
                      </w:r>
                    </w:p>
                  </w:txbxContent>
                </v:textbox>
                <w10:wrap type="tight"/>
              </v:shape>
            </w:pict>
          </mc:Fallback>
        </mc:AlternateContent>
      </w:r>
    </w:p>
    <w:p w:rsidR="00727991" w:rsidRPr="00B93E36" w:rsidRDefault="00727991" w:rsidP="00727991">
      <w:pPr>
        <w:jc w:val="both"/>
        <w:rPr>
          <w:rFonts w:asciiTheme="minorHAnsi" w:hAnsiTheme="minorHAnsi" w:cstheme="minorHAnsi"/>
          <w:sz w:val="22"/>
          <w:szCs w:val="22"/>
        </w:rPr>
      </w:pPr>
      <w:r w:rsidRPr="00B93E36">
        <w:rPr>
          <w:rFonts w:asciiTheme="minorHAnsi" w:hAnsiTheme="minorHAnsi" w:cstheme="minorHAnsi"/>
          <w:sz w:val="22"/>
          <w:szCs w:val="22"/>
        </w:rPr>
        <w:t xml:space="preserve">Box </w:t>
      </w:r>
      <w:r>
        <w:rPr>
          <w:rFonts w:asciiTheme="minorHAnsi" w:hAnsiTheme="minorHAnsi" w:cstheme="minorHAnsi"/>
          <w:sz w:val="22"/>
          <w:szCs w:val="22"/>
        </w:rPr>
        <w:t>3</w:t>
      </w:r>
      <w:r w:rsidRPr="00B93E36">
        <w:rPr>
          <w:rFonts w:asciiTheme="minorHAnsi" w:hAnsiTheme="minorHAnsi" w:cstheme="minorHAnsi"/>
          <w:sz w:val="22"/>
          <w:szCs w:val="22"/>
        </w:rPr>
        <w:t>: Search terms used for general literature search</w:t>
      </w:r>
    </w:p>
    <w:p w:rsidR="00727991" w:rsidRPr="00B93E36" w:rsidRDefault="00727991" w:rsidP="00727991">
      <w:pPr>
        <w:jc w:val="both"/>
        <w:rPr>
          <w:rFonts w:asciiTheme="minorHAnsi" w:hAnsiTheme="minorHAnsi" w:cstheme="minorHAnsi"/>
          <w:b/>
          <w:sz w:val="22"/>
          <w:szCs w:val="22"/>
        </w:rPr>
      </w:pPr>
    </w:p>
    <w:tbl>
      <w:tblPr>
        <w:tblStyle w:val="TableGrid"/>
        <w:tblpPr w:leftFromText="180" w:rightFromText="180" w:vertAnchor="text" w:horzAnchor="margin" w:tblpXSpec="center" w:tblpY="547"/>
        <w:tblW w:w="9634" w:type="dxa"/>
        <w:tblLook w:val="04A0" w:firstRow="1" w:lastRow="0" w:firstColumn="1" w:lastColumn="0" w:noHBand="0" w:noVBand="1"/>
      </w:tblPr>
      <w:tblGrid>
        <w:gridCol w:w="1316"/>
        <w:gridCol w:w="1303"/>
        <w:gridCol w:w="1600"/>
        <w:gridCol w:w="1926"/>
        <w:gridCol w:w="3489"/>
      </w:tblGrid>
      <w:tr w:rsidR="00727991" w:rsidRPr="00B93E36" w:rsidTr="00D73A40">
        <w:tc>
          <w:tcPr>
            <w:tcW w:w="1316" w:type="dxa"/>
          </w:tcPr>
          <w:p w:rsidR="00727991" w:rsidRPr="00B93E36" w:rsidRDefault="00727991" w:rsidP="00D73A40">
            <w:pPr>
              <w:jc w:val="both"/>
              <w:rPr>
                <w:rFonts w:asciiTheme="minorHAnsi" w:hAnsiTheme="minorHAnsi" w:cstheme="minorHAnsi"/>
                <w:sz w:val="22"/>
                <w:szCs w:val="22"/>
              </w:rPr>
            </w:pPr>
          </w:p>
        </w:tc>
        <w:tc>
          <w:tcPr>
            <w:tcW w:w="1303"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Clinical setting</w:t>
            </w:r>
          </w:p>
        </w:tc>
        <w:tc>
          <w:tcPr>
            <w:tcW w:w="1600"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Prescribing</w:t>
            </w:r>
          </w:p>
        </w:tc>
        <w:tc>
          <w:tcPr>
            <w:tcW w:w="1926"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 xml:space="preserve">Types of tools </w:t>
            </w:r>
          </w:p>
        </w:tc>
        <w:tc>
          <w:tcPr>
            <w:tcW w:w="3489"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Chronic kidney disease</w:t>
            </w:r>
          </w:p>
        </w:tc>
      </w:tr>
      <w:tr w:rsidR="00727991" w:rsidRPr="00B93E36" w:rsidTr="00D73A40">
        <w:tc>
          <w:tcPr>
            <w:tcW w:w="1316" w:type="dxa"/>
          </w:tcPr>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MEsH</w:t>
            </w:r>
            <w:proofErr w:type="spellEnd"/>
          </w:p>
        </w:tc>
        <w:tc>
          <w:tcPr>
            <w:tcW w:w="1303" w:type="dxa"/>
          </w:tcPr>
          <w:p w:rsidR="00727991" w:rsidRPr="00B93E36" w:rsidRDefault="00727991" w:rsidP="00D73A40">
            <w:pPr>
              <w:jc w:val="both"/>
              <w:rPr>
                <w:rFonts w:asciiTheme="minorHAnsi" w:hAnsiTheme="minorHAnsi" w:cstheme="minorHAnsi"/>
                <w:sz w:val="22"/>
                <w:szCs w:val="22"/>
              </w:rPr>
            </w:pPr>
          </w:p>
        </w:tc>
        <w:tc>
          <w:tcPr>
            <w:tcW w:w="1600"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Drug prescriptions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Drug therapy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Inappropriate prescribing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Medication errors</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Potentially inappropriate medication list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Drug interactions </w:t>
            </w:r>
          </w:p>
        </w:tc>
        <w:tc>
          <w:tcPr>
            <w:tcW w:w="1926"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Quality indicators, Health Care</w:t>
            </w:r>
          </w:p>
        </w:tc>
        <w:tc>
          <w:tcPr>
            <w:tcW w:w="3489"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Renal insufficiency</w:t>
            </w:r>
          </w:p>
          <w:p w:rsidR="00727991" w:rsidRPr="00B93E36" w:rsidRDefault="00727991" w:rsidP="00D73A40">
            <w:pPr>
              <w:jc w:val="both"/>
              <w:rPr>
                <w:rFonts w:asciiTheme="minorHAnsi" w:hAnsiTheme="minorHAnsi" w:cstheme="minorHAnsi"/>
                <w:sz w:val="22"/>
                <w:szCs w:val="22"/>
              </w:rPr>
            </w:pPr>
          </w:p>
        </w:tc>
      </w:tr>
      <w:tr w:rsidR="00727991" w:rsidRPr="00B93E36" w:rsidTr="00D73A40">
        <w:tc>
          <w:tcPr>
            <w:tcW w:w="1316" w:type="dxa"/>
          </w:tcPr>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Wordsearch</w:t>
            </w:r>
            <w:proofErr w:type="spellEnd"/>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w:t>
            </w:r>
            <w:proofErr w:type="spellStart"/>
            <w:r w:rsidRPr="00B93E36">
              <w:rPr>
                <w:rFonts w:asciiTheme="minorHAnsi" w:hAnsiTheme="minorHAnsi" w:cstheme="minorHAnsi"/>
                <w:sz w:val="22"/>
                <w:szCs w:val="22"/>
              </w:rPr>
              <w:t>tw</w:t>
            </w:r>
            <w:proofErr w:type="spellEnd"/>
            <w:r w:rsidRPr="00B93E36">
              <w:rPr>
                <w:rFonts w:asciiTheme="minorHAnsi" w:hAnsiTheme="minorHAnsi" w:cstheme="minorHAnsi"/>
                <w:sz w:val="22"/>
                <w:szCs w:val="22"/>
              </w:rPr>
              <w:t>)</w:t>
            </w:r>
          </w:p>
        </w:tc>
        <w:tc>
          <w:tcPr>
            <w:tcW w:w="13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lastRenderedPageBreak/>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Community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Generalist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Family medicine</w:t>
            </w:r>
          </w:p>
          <w:p w:rsidR="00727991" w:rsidRPr="00D80B95" w:rsidRDefault="00727991" w:rsidP="00D73A40">
            <w:pPr>
              <w:jc w:val="both"/>
              <w:rPr>
                <w:rFonts w:asciiTheme="minorHAnsi" w:hAnsiTheme="minorHAnsi" w:cstheme="minorHAnsi"/>
                <w:sz w:val="22"/>
                <w:szCs w:val="22"/>
              </w:rPr>
            </w:pPr>
            <w:r w:rsidRPr="00D80B95">
              <w:rPr>
                <w:rFonts w:asciiTheme="minorHAnsi" w:hAnsiTheme="minorHAnsi" w:cstheme="minorHAnsi"/>
                <w:sz w:val="22"/>
                <w:szCs w:val="22"/>
              </w:rPr>
              <w:t xml:space="preserve">Clinic </w:t>
            </w:r>
          </w:p>
          <w:p w:rsidR="00727991" w:rsidRPr="00D80B95" w:rsidRDefault="00727991" w:rsidP="00D73A40">
            <w:pPr>
              <w:jc w:val="both"/>
              <w:rPr>
                <w:rFonts w:asciiTheme="minorHAnsi" w:hAnsiTheme="minorHAnsi" w:cstheme="minorHAnsi"/>
                <w:sz w:val="22"/>
                <w:szCs w:val="22"/>
              </w:rPr>
            </w:pPr>
            <w:r w:rsidRPr="00D80B95">
              <w:rPr>
                <w:rFonts w:asciiTheme="minorHAnsi" w:hAnsiTheme="minorHAnsi" w:cstheme="minorHAnsi"/>
                <w:sz w:val="22"/>
                <w:szCs w:val="22"/>
              </w:rPr>
              <w:t xml:space="preserve">Outpatient </w:t>
            </w:r>
          </w:p>
          <w:p w:rsidR="00727991" w:rsidRPr="00B93E36" w:rsidRDefault="00727991" w:rsidP="00D73A40">
            <w:pPr>
              <w:jc w:val="both"/>
              <w:rPr>
                <w:rFonts w:asciiTheme="minorHAnsi" w:hAnsiTheme="minorHAnsi" w:cstheme="minorHAnsi"/>
                <w:sz w:val="22"/>
                <w:szCs w:val="22"/>
              </w:rPr>
            </w:pPr>
            <w:r w:rsidRPr="00D80B95">
              <w:rPr>
                <w:rFonts w:asciiTheme="minorHAnsi" w:hAnsiTheme="minorHAnsi" w:cstheme="minorHAnsi"/>
                <w:sz w:val="22"/>
                <w:szCs w:val="22"/>
              </w:rPr>
              <w:t>Out-p</w:t>
            </w:r>
            <w:r w:rsidRPr="00B93E36">
              <w:rPr>
                <w:rFonts w:asciiTheme="minorHAnsi" w:hAnsiTheme="minorHAnsi" w:cstheme="minorHAnsi"/>
                <w:sz w:val="22"/>
                <w:szCs w:val="22"/>
              </w:rPr>
              <w:t>atient</w:t>
            </w:r>
          </w:p>
        </w:tc>
        <w:tc>
          <w:tcPr>
            <w:tcW w:w="1600"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Administration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Dispensing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Medication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Prescription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Prescribing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Prescribing fault*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Medical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Medical mistake*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Adverse event*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Adverse effect*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Adverse react*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Drug interact*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Drug-drug interact*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DDI*</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Therapeutic drug monitoring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Harm*</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Safety*</w:t>
            </w:r>
          </w:p>
        </w:tc>
        <w:tc>
          <w:tcPr>
            <w:tcW w:w="1926"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Scale*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Survey*</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Questionnaire*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Instrument*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Indicator*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Outcome assessment*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Patient reported outcome*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Patient experience*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Practice guideline*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Tool*</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Quality assurance </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Checklist*</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Check-list*</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Score*</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Recommendation*</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Warning system*</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Alert system*</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Flag*</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Trigger alert*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color w:val="000000"/>
                <w:sz w:val="22"/>
                <w:szCs w:val="22"/>
              </w:rPr>
              <w:t>Best practice*</w:t>
            </w:r>
          </w:p>
          <w:p w:rsidR="00727991" w:rsidRPr="00B93E36" w:rsidRDefault="00727991" w:rsidP="00D73A40">
            <w:pPr>
              <w:jc w:val="both"/>
              <w:rPr>
                <w:rFonts w:asciiTheme="minorHAnsi" w:hAnsiTheme="minorHAnsi" w:cstheme="minorHAnsi"/>
                <w:sz w:val="22"/>
                <w:szCs w:val="22"/>
              </w:rPr>
            </w:pPr>
          </w:p>
        </w:tc>
        <w:tc>
          <w:tcPr>
            <w:tcW w:w="3489"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CKD</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Chronic kidney disease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Chronic renal disease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Chronic kidney failure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Chronic renal failure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Chronic kidney insufficiency</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Chronic renal insufficiency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End stage kidney disease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End stage renal disease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Nephrotoxicity  </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90*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&lt;90*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lastRenderedPageBreak/>
              <w:t>eGFR</w:t>
            </w:r>
            <w:proofErr w:type="spellEnd"/>
            <w:r w:rsidRPr="00B93E36">
              <w:rPr>
                <w:rFonts w:asciiTheme="minorHAnsi" w:hAnsiTheme="minorHAnsi" w:cstheme="minorHAnsi"/>
                <w:sz w:val="22"/>
                <w:szCs w:val="22"/>
              </w:rPr>
              <w:t xml:space="preserve"> &lt;90*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90*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GFR &lt; 90*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90*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60*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&lt;60*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&lt;60*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60*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GFR less than 60*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60*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30*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&lt;30*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&lt;30*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30*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30*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25*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&lt;25*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&lt;25*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25*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GFR &lt;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25*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20*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&lt;20*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&lt;20*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20*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20*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15*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&lt;15*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&lt;15*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15*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15*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10*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&lt;10*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&lt;10*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10*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GFR less than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10*</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 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&lt;5*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&lt;5*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less than 5*</w:t>
            </w:r>
          </w:p>
          <w:p w:rsidR="00727991" w:rsidRPr="00B93E36" w:rsidRDefault="00727991" w:rsidP="00D73A40">
            <w:pPr>
              <w:jc w:val="both"/>
              <w:rPr>
                <w:rFonts w:asciiTheme="minorHAnsi" w:hAnsiTheme="minorHAnsi" w:cstheme="minorHAnsi"/>
                <w:sz w:val="22"/>
                <w:szCs w:val="22"/>
              </w:rPr>
            </w:pPr>
            <w:proofErr w:type="spellStart"/>
            <w:r w:rsidRPr="00B93E36">
              <w:rPr>
                <w:rFonts w:asciiTheme="minorHAnsi" w:hAnsiTheme="minorHAnsi" w:cstheme="minorHAnsi"/>
                <w:sz w:val="22"/>
                <w:szCs w:val="22"/>
              </w:rPr>
              <w:t>eGFR</w:t>
            </w:r>
            <w:proofErr w:type="spellEnd"/>
            <w:r w:rsidRPr="00B93E36">
              <w:rPr>
                <w:rFonts w:asciiTheme="minorHAnsi" w:hAnsiTheme="minorHAnsi" w:cstheme="minorHAnsi"/>
                <w:sz w:val="22"/>
                <w:szCs w:val="22"/>
              </w:rPr>
              <w:t xml:space="preserve"> below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GFR less than 5*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Creatinine clearance*.tw</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CrCl*.tw</w:t>
            </w:r>
          </w:p>
        </w:tc>
        <w:bookmarkStart w:id="0" w:name="_GoBack"/>
        <w:bookmarkEnd w:id="0"/>
      </w:tr>
    </w:tbl>
    <w:p w:rsidR="00727991" w:rsidRPr="00B93E36" w:rsidRDefault="00727991" w:rsidP="00727991">
      <w:pPr>
        <w:jc w:val="both"/>
        <w:rPr>
          <w:rFonts w:asciiTheme="minorHAnsi" w:hAnsiTheme="minorHAnsi" w:cstheme="minorHAnsi"/>
          <w:sz w:val="22"/>
          <w:szCs w:val="22"/>
        </w:rPr>
      </w:pPr>
      <w:r>
        <w:rPr>
          <w:rFonts w:asciiTheme="minorHAnsi" w:hAnsiTheme="minorHAnsi" w:cstheme="minorHAnsi"/>
          <w:sz w:val="22"/>
          <w:szCs w:val="22"/>
        </w:rPr>
        <w:lastRenderedPageBreak/>
        <w:t>T</w:t>
      </w:r>
      <w:r w:rsidRPr="00B93E36">
        <w:rPr>
          <w:rFonts w:asciiTheme="minorHAnsi" w:hAnsiTheme="minorHAnsi" w:cstheme="minorHAnsi"/>
          <w:sz w:val="22"/>
          <w:szCs w:val="22"/>
        </w:rPr>
        <w:t xml:space="preserve">able </w:t>
      </w:r>
      <w:r>
        <w:rPr>
          <w:rFonts w:asciiTheme="minorHAnsi" w:hAnsiTheme="minorHAnsi" w:cstheme="minorHAnsi"/>
          <w:sz w:val="22"/>
          <w:szCs w:val="22"/>
        </w:rPr>
        <w:t>3</w:t>
      </w:r>
      <w:r w:rsidRPr="00B93E36">
        <w:rPr>
          <w:rFonts w:asciiTheme="minorHAnsi" w:hAnsiTheme="minorHAnsi" w:cstheme="minorHAnsi"/>
          <w:sz w:val="22"/>
          <w:szCs w:val="22"/>
        </w:rPr>
        <w:t>: Search terms used for CKD</w:t>
      </w:r>
      <w:r>
        <w:rPr>
          <w:rFonts w:asciiTheme="minorHAnsi" w:hAnsiTheme="minorHAnsi" w:cstheme="minorHAnsi"/>
          <w:sz w:val="22"/>
          <w:szCs w:val="22"/>
        </w:rPr>
        <w:t>-</w:t>
      </w:r>
      <w:r w:rsidRPr="00B93E36">
        <w:rPr>
          <w:rFonts w:asciiTheme="minorHAnsi" w:hAnsiTheme="minorHAnsi" w:cstheme="minorHAnsi"/>
          <w:sz w:val="22"/>
          <w:szCs w:val="22"/>
        </w:rPr>
        <w:t>specific literature search</w:t>
      </w:r>
    </w:p>
    <w:p w:rsidR="00727991" w:rsidRDefault="00727991" w:rsidP="00727991">
      <w:pPr>
        <w:jc w:val="both"/>
        <w:rPr>
          <w:rFonts w:asciiTheme="minorHAnsi" w:hAnsiTheme="minorHAnsi" w:cstheme="minorHAnsi"/>
          <w:sz w:val="22"/>
          <w:szCs w:val="22"/>
        </w:rPr>
      </w:pPr>
    </w:p>
    <w:p w:rsidR="00727991" w:rsidRPr="00B93E36" w:rsidRDefault="00727991" w:rsidP="00727991">
      <w:pPr>
        <w:jc w:val="both"/>
        <w:rPr>
          <w:rFonts w:asciiTheme="minorHAnsi" w:hAnsiTheme="minorHAnsi" w:cstheme="minorHAnsi"/>
          <w:sz w:val="22"/>
          <w:szCs w:val="22"/>
        </w:rPr>
      </w:pPr>
      <w:r w:rsidRPr="00B93E36">
        <w:rPr>
          <w:rFonts w:asciiTheme="minorHAnsi" w:hAnsiTheme="minorHAnsi" w:cstheme="minorHAnsi"/>
          <w:noProof/>
          <w:sz w:val="22"/>
          <w:szCs w:val="22"/>
          <w:lang w:val="en-AU" w:eastAsia="en-AU"/>
        </w:rPr>
        <mc:AlternateContent>
          <mc:Choice Requires="wps">
            <w:drawing>
              <wp:anchor distT="0" distB="0" distL="114300" distR="114300" simplePos="0" relativeHeight="251661312" behindDoc="1" locked="0" layoutInCell="1" allowOverlap="1" wp14:anchorId="53B30232" wp14:editId="15681299">
                <wp:simplePos x="0" y="0"/>
                <wp:positionH relativeFrom="column">
                  <wp:posOffset>-216897</wp:posOffset>
                </wp:positionH>
                <wp:positionV relativeFrom="paragraph">
                  <wp:posOffset>271780</wp:posOffset>
                </wp:positionV>
                <wp:extent cx="5715000" cy="3544570"/>
                <wp:effectExtent l="0" t="0" r="12700" b="11430"/>
                <wp:wrapTight wrapText="bothSides">
                  <wp:wrapPolygon edited="0">
                    <wp:start x="0" y="0"/>
                    <wp:lineTo x="0" y="21592"/>
                    <wp:lineTo x="21600" y="21592"/>
                    <wp:lineTo x="21600"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5715000" cy="3544570"/>
                        </a:xfrm>
                        <a:prstGeom prst="rect">
                          <a:avLst/>
                        </a:prstGeom>
                        <a:solidFill>
                          <a:schemeClr val="lt1"/>
                        </a:solidFill>
                        <a:ln w="6350">
                          <a:solidFill>
                            <a:prstClr val="black"/>
                          </a:solidFill>
                        </a:ln>
                      </wps:spPr>
                      <wps:txbx>
                        <w:txbxContent>
                          <w:p w:rsidR="00727991" w:rsidRPr="00B93E36" w:rsidRDefault="00727991" w:rsidP="00727991">
                            <w:pPr>
                              <w:rPr>
                                <w:rFonts w:asciiTheme="minorHAnsi" w:hAnsiTheme="minorHAnsi" w:cstheme="minorHAnsi"/>
                                <w:color w:val="000000"/>
                              </w:rPr>
                            </w:pPr>
                            <w:r w:rsidRPr="00B93E36">
                              <w:rPr>
                                <w:rFonts w:asciiTheme="minorHAnsi" w:hAnsiTheme="minorHAnsi" w:cstheme="minorHAnsi"/>
                              </w:rPr>
                              <w:t>(family physician.tw or primary care.tw or family practice.tw or general practice.tw or ambulatory care.tw or ambulatory health.tw or ambulatory health-care.tw or ambulatory healthcare.tw or community health.tw or community health-care.tw or community healthcare.tw or primary health.tw or primary health-care.tw or primary healthcare.tw or primary physician.tw or generalist.tw or family medicine.tw or clinic*.tw or outpatient*.tw or out-patient*.</w:t>
                            </w:r>
                            <w:proofErr w:type="spellStart"/>
                            <w:r w:rsidRPr="00B93E36">
                              <w:rPr>
                                <w:rFonts w:asciiTheme="minorHAnsi" w:hAnsiTheme="minorHAnsi" w:cstheme="minorHAnsi"/>
                              </w:rPr>
                              <w:t>tw</w:t>
                            </w:r>
                            <w:proofErr w:type="spellEnd"/>
                            <w:r w:rsidRPr="00B93E36">
                              <w:rPr>
                                <w:rFonts w:asciiTheme="minorHAnsi" w:hAnsiTheme="minorHAnsi" w:cstheme="minorHAnsi"/>
                              </w:rPr>
                              <w:t>) AND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Drug Prescriptions/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Drug Therapy/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Inappropriate Prescribing/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Medication Errors/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Potentially Inappropriate Medication List/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drug interactions/ or administration error*.tw or dispensing error*.tw or medication error*.tw or prescription error*.tw or prescribing error*.tw or prescribing fault*.tw or medical error*.tw or medical mistake*.tw or adverse event*.tw or adverse effect*.tw or adverse react*.tw or drug interact*.tw or drug-drug interact.tw or DDI*.tw or therapeutic drug monitoring.tw or harm*.tw or safety*.</w:t>
                            </w:r>
                            <w:proofErr w:type="spellStart"/>
                            <w:r w:rsidRPr="00B93E36">
                              <w:rPr>
                                <w:rFonts w:asciiTheme="minorHAnsi" w:hAnsiTheme="minorHAnsi" w:cstheme="minorHAnsi"/>
                              </w:rPr>
                              <w:t>tw</w:t>
                            </w:r>
                            <w:proofErr w:type="spellEnd"/>
                            <w:r w:rsidRPr="00B93E36">
                              <w:rPr>
                                <w:rFonts w:asciiTheme="minorHAnsi" w:hAnsiTheme="minorHAnsi" w:cstheme="minorHAnsi"/>
                              </w:rPr>
                              <w:t>) AND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Quality Indicators, Health Care/ or scale*.tw or survey*.tw or questionnaire*.tw or instrument*.tw or indicator*.tw or outcome assessment*.tw or patient reported outcome*.tw or patient experience*.tw or practice guideline*.tw or tool*.tw or quality assurance.tw or </w:t>
                            </w:r>
                            <w:r w:rsidRPr="00B93E36">
                              <w:rPr>
                                <w:rFonts w:asciiTheme="minorHAnsi" w:hAnsiTheme="minorHAnsi" w:cstheme="minorHAnsi"/>
                                <w:color w:val="000000"/>
                              </w:rPr>
                              <w:t>checklist*.tw or check-list*.tw or score*.tw or recommendation*.tw or warning system*.tw or alert system*.tw or flag*.tw or trigger alert*.tw or best practice*.</w:t>
                            </w:r>
                            <w:proofErr w:type="spellStart"/>
                            <w:r w:rsidRPr="00B93E36">
                              <w:rPr>
                                <w:rFonts w:asciiTheme="minorHAnsi" w:hAnsiTheme="minorHAnsi" w:cstheme="minorHAnsi"/>
                                <w:color w:val="000000"/>
                              </w:rPr>
                              <w:t>tw</w:t>
                            </w:r>
                            <w:proofErr w:type="spellEnd"/>
                            <w:r w:rsidRPr="00B93E36">
                              <w:rPr>
                                <w:rFonts w:asciiTheme="minorHAnsi" w:hAnsiTheme="minorHAnsi" w:cstheme="minorHAnsi"/>
                              </w:rPr>
                              <w:t xml:space="preserve">) AND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30232" id="Text Box 9" o:spid="_x0000_s1027" type="#_x0000_t202" style="position:absolute;left:0;text-align:left;margin-left:-17.1pt;margin-top:21.4pt;width:450pt;height:279.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" fillcolor="white [3201]" strokeweight=".5pt">
                <v:textbox>
                  <w:txbxContent>
                    <w:p w:rsidR="00727991" w:rsidRPr="00B93E36" w:rsidRDefault="00727991" w:rsidP="00727991">
                      <w:pPr>
                        <w:rPr>
                          <w:rFonts w:asciiTheme="minorHAnsi" w:hAnsiTheme="minorHAnsi" w:cstheme="minorHAnsi"/>
                          <w:color w:val="000000"/>
                        </w:rPr>
                      </w:pPr>
                      <w:r w:rsidRPr="00B93E36">
                        <w:rPr>
                          <w:rFonts w:asciiTheme="minorHAnsi" w:hAnsiTheme="minorHAnsi" w:cstheme="minorHAnsi"/>
                        </w:rPr>
                        <w:t>(family physician.tw or primary care.tw or family practice.tw or general practice.tw or ambulatory care.tw or ambulatory health.tw or ambulatory health-care.tw or ambulatory healthcare.tw or community health.tw or community health-care.tw or community healthcare.tw or primary health.tw or primary health-care.tw or primary healthcare.tw or primary physician.tw or generalist.tw or family medicine.tw or clinic*.tw or outpatient*.tw or out-patient*.</w:t>
                      </w:r>
                      <w:proofErr w:type="spellStart"/>
                      <w:r w:rsidRPr="00B93E36">
                        <w:rPr>
                          <w:rFonts w:asciiTheme="minorHAnsi" w:hAnsiTheme="minorHAnsi" w:cstheme="minorHAnsi"/>
                        </w:rPr>
                        <w:t>tw</w:t>
                      </w:r>
                      <w:proofErr w:type="spellEnd"/>
                      <w:r w:rsidRPr="00B93E36">
                        <w:rPr>
                          <w:rFonts w:asciiTheme="minorHAnsi" w:hAnsiTheme="minorHAnsi" w:cstheme="minorHAnsi"/>
                        </w:rPr>
                        <w:t>) AND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Drug Prescriptions/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Drug Therapy/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Inappropriate Prescribing/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Medication Errors/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Potentially Inappropriate Medication List/ or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drug interactions/ or administration error*.tw or dispensing error*.tw or medication error*.tw or prescription error*.tw or prescribing error*.tw or prescribing fault*.tw or medical error*.tw or medical mistake*.tw or adverse event*.tw or adverse effect*.tw or adverse react*.tw or drug interact*.tw or drug-drug interact.tw or DDI*.tw or therapeutic drug monitoring.tw or harm*.tw or safety*.</w:t>
                      </w:r>
                      <w:proofErr w:type="spellStart"/>
                      <w:r w:rsidRPr="00B93E36">
                        <w:rPr>
                          <w:rFonts w:asciiTheme="minorHAnsi" w:hAnsiTheme="minorHAnsi" w:cstheme="minorHAnsi"/>
                        </w:rPr>
                        <w:t>tw</w:t>
                      </w:r>
                      <w:proofErr w:type="spellEnd"/>
                      <w:r w:rsidRPr="00B93E36">
                        <w:rPr>
                          <w:rFonts w:asciiTheme="minorHAnsi" w:hAnsiTheme="minorHAnsi" w:cstheme="minorHAnsi"/>
                        </w:rPr>
                        <w:t>) AND (</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Quality Indicators, Health Care/ or scale*.tw or survey*.tw or questionnaire*.tw or instrument*.tw or indicator*.tw or outcome assessment*.tw or patient reported outcome*.tw or patient experience*.tw or practice guideline*.tw or tool*.tw or quality assurance.tw or </w:t>
                      </w:r>
                      <w:r w:rsidRPr="00B93E36">
                        <w:rPr>
                          <w:rFonts w:asciiTheme="minorHAnsi" w:hAnsiTheme="minorHAnsi" w:cstheme="minorHAnsi"/>
                          <w:color w:val="000000"/>
                        </w:rPr>
                        <w:t>checklist*.tw or check-list*.tw or score*.tw or recommendation*.tw or warning system*.tw or alert system*.tw or flag*.tw or trigger alert*.tw or best practice*.</w:t>
                      </w:r>
                      <w:proofErr w:type="spellStart"/>
                      <w:r w:rsidRPr="00B93E36">
                        <w:rPr>
                          <w:rFonts w:asciiTheme="minorHAnsi" w:hAnsiTheme="minorHAnsi" w:cstheme="minorHAnsi"/>
                          <w:color w:val="000000"/>
                        </w:rPr>
                        <w:t>tw</w:t>
                      </w:r>
                      <w:proofErr w:type="spellEnd"/>
                      <w:r w:rsidRPr="00B93E36">
                        <w:rPr>
                          <w:rFonts w:asciiTheme="minorHAnsi" w:hAnsiTheme="minorHAnsi" w:cstheme="minorHAnsi"/>
                        </w:rPr>
                        <w:t xml:space="preserve">) AND </w:t>
                      </w:r>
                    </w:p>
                  </w:txbxContent>
                </v:textbox>
                <w10:wrap type="tight"/>
              </v:shape>
            </w:pict>
          </mc:Fallback>
        </mc:AlternateContent>
      </w:r>
    </w:p>
    <w:p w:rsidR="00727991" w:rsidRPr="00B93E36" w:rsidRDefault="00727991" w:rsidP="00727991">
      <w:pPr>
        <w:jc w:val="both"/>
        <w:rPr>
          <w:rFonts w:asciiTheme="minorHAnsi" w:hAnsiTheme="minorHAnsi" w:cstheme="minorHAnsi"/>
          <w:sz w:val="22"/>
          <w:szCs w:val="22"/>
        </w:rPr>
      </w:pPr>
      <w:r w:rsidRPr="00B93E36">
        <w:rPr>
          <w:rFonts w:asciiTheme="minorHAnsi" w:hAnsiTheme="minorHAnsi" w:cstheme="minorHAnsi"/>
          <w:noProof/>
          <w:sz w:val="22"/>
          <w:szCs w:val="22"/>
          <w:lang w:val="en-AU" w:eastAsia="en-AU"/>
        </w:rPr>
        <w:lastRenderedPageBreak/>
        <mc:AlternateContent>
          <mc:Choice Requires="wps">
            <w:drawing>
              <wp:anchor distT="0" distB="0" distL="114300" distR="114300" simplePos="0" relativeHeight="251659264" behindDoc="1" locked="0" layoutInCell="1" allowOverlap="1" wp14:anchorId="549E24FD" wp14:editId="51FDDA98">
                <wp:simplePos x="0" y="0"/>
                <wp:positionH relativeFrom="column">
                  <wp:posOffset>-51635</wp:posOffset>
                </wp:positionH>
                <wp:positionV relativeFrom="paragraph">
                  <wp:posOffset>563</wp:posOffset>
                </wp:positionV>
                <wp:extent cx="5824603" cy="7578247"/>
                <wp:effectExtent l="0" t="0" r="17780" b="16510"/>
                <wp:wrapTight wrapText="bothSides">
                  <wp:wrapPolygon edited="0">
                    <wp:start x="0" y="0"/>
                    <wp:lineTo x="0" y="21611"/>
                    <wp:lineTo x="21619" y="21611"/>
                    <wp:lineTo x="21619"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5824603" cy="7578247"/>
                        </a:xfrm>
                        <a:prstGeom prst="rect">
                          <a:avLst/>
                        </a:prstGeom>
                        <a:solidFill>
                          <a:schemeClr val="lt1"/>
                        </a:solidFill>
                        <a:ln w="6350">
                          <a:solidFill>
                            <a:prstClr val="black"/>
                          </a:solidFill>
                        </a:ln>
                      </wps:spPr>
                      <wps:txbx>
                        <w:txbxContent>
                          <w:p w:rsidR="00727991" w:rsidRPr="00B93E36" w:rsidRDefault="00727991" w:rsidP="00727991">
                            <w:pPr>
                              <w:rPr>
                                <w:rFonts w:asciiTheme="minorHAnsi" w:hAnsiTheme="minorHAnsi" w:cstheme="minorHAnsi"/>
                              </w:rPr>
                            </w:pPr>
                            <w:r w:rsidRPr="00B93E36">
                              <w:rPr>
                                <w:rFonts w:asciiTheme="minorHAnsi" w:hAnsiTheme="minorHAnsi" w:cstheme="minorHAnsi"/>
                              </w:rPr>
                              <w:t>(</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Renal Insufficiency/ or CKD.tw or chronic kidney disease.tw or chronic renal disease.tw or chronic kidney failure.tw or chronic renal failure.tw or chronic kidney insufficiency.tw or chronic renal insufficiency.tw or end stage kidney disease.tw or end stage renal disease.tw or nephroxicity.tw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90*.tw or GFR &lt; 90*.tw or GFR&lt;90*.tw or GFR &lt;90*.tw or GFR less than 90*.tw or GFR below 90*.tw or glomerular filtration rate &lt; 90*.tw or glomerular filtration rate&lt;90*.tw or glomerular filtration rate &lt;90*.tw or glomerular filtration rate less than 90*.tw or glomerular filtration rate below 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60*.tw or GFR &lt; 60*.tw or GFR&lt;60*.tw or GFR &lt;60*.tw or GFR less than 60*.tw or GFR below 60*.tw or glomerular filtration rate &lt; 60*.tw or glomerular filtration rate&lt;60*.tw or glomerular filtration rate &lt;60*.tw or glomerular filtration rate less than 60*.tw or glomerular filtration rate below 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30*.tw or GFR &lt; 30*.tw or GFR&lt;30*.tw or GFR &lt;30*.tw or GFR less than 30*.tw or GFR below 30*.tw or glomerular filtration rate &lt; 30*.tw or glomerular filtration rate&lt;30*.tw or glomerular filtration rate &lt;30*.tw or glomerular filtration rate less than 30*.tw or glomerular filtration rate below 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25*.tw or GFR &lt; 25*.tw or GFR&lt;25*.tw or GFR &lt;25*.tw or GFR less than 25*.tw or GFR below 25*.tw or glomerular filtration rate &lt; 25*.tw or glomerular filtration rate&lt;25*.tw or glomerular filtration rate &lt;25*.tw or glomerular filtration rate less than 25*.tw or glomerular filtration rate below 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20*.tw or GFR &lt; 20*.tw or GFR&lt;20*.tw or GFR &lt;20*.tw or GFR less than 20*.tw or GFR below 20*.tw or glomerular filtration rate &lt; 20*.tw or glomerular filtration rate&lt;20*.tw or glomerular filtration rate &lt;20*.tw or glomerular filtration rate less than 20*.tw or glomerular filtration rate below 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15*.tw or GFR &lt; 15*.tw or GFR&lt;15*.tw or GFR &lt;15*.tw or GFR less than 15*.tw or GFR below 15*.tw or glomerular filtration rate &lt; 15*.tw or glomerular filtration rate&lt;15*.tw or glomerular filtration rate &lt;15*.tw or glomerular filtration rate less than 15*.tw or glomerular filtration rate below 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10*.tw or GFR &lt; 10*.tw or GFR&lt;10*.tw or GFR &lt;10*.tw or GFR less than 10*.tw or GFR below 10*.tw or glomerular filtration rate &lt; 10*.tw or glomerular filtration rate&lt;10*.tw or glomerular filtration rate &lt;10*.tw or glomerular filtration rate less than 10*.tw or glomerular filtration rate below 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5*.tw or GFR &lt; 5*.tw or GFR&lt;5*.tw or GFR &lt;5*.tw or GFR less than 5*.tw or GFR below 5*.tw or glomerular filtration rate &lt; 5*.tw or glomerular filtration rate&lt;5*.tw or glomerular filtration rate &lt;5*.tw or glomerular filtration rate less than 5*.tw or glomerular filtration rate below 5*.tw or Creatinine clearance*.tw or </w:t>
                            </w:r>
                            <w:proofErr w:type="spellStart"/>
                            <w:r w:rsidRPr="00B93E36">
                              <w:rPr>
                                <w:rFonts w:asciiTheme="minorHAnsi" w:hAnsiTheme="minorHAnsi" w:cstheme="minorHAnsi"/>
                              </w:rPr>
                              <w:t>CrCl</w:t>
                            </w:r>
                            <w:proofErr w:type="spellEnd"/>
                            <w:r w:rsidRPr="00B93E36">
                              <w:rPr>
                                <w:rFonts w:asciiTheme="minorHAnsi" w:hAnsiTheme="minorHAnsi" w:cstheme="minorHAnsi"/>
                              </w:rPr>
                              <w:t>*.</w:t>
                            </w:r>
                            <w:proofErr w:type="spellStart"/>
                            <w:r w:rsidRPr="00B93E36">
                              <w:rPr>
                                <w:rFonts w:asciiTheme="minorHAnsi" w:hAnsiTheme="minorHAnsi" w:cstheme="minorHAnsi"/>
                              </w:rPr>
                              <w:t>tw</w:t>
                            </w:r>
                            <w:proofErr w:type="spellEnd"/>
                            <w:r w:rsidRPr="00B93E36">
                              <w:rPr>
                                <w:rFonts w:asciiTheme="minorHAnsi" w:hAnsiTheme="minorHAnsi" w:cstheme="minorHAnsi"/>
                              </w:rPr>
                              <w:t>)</w:t>
                            </w:r>
                          </w:p>
                          <w:p w:rsidR="00727991" w:rsidRPr="00B93E36" w:rsidRDefault="00727991" w:rsidP="00727991">
                            <w:pPr>
                              <w:rPr>
                                <w:rFonts w:asciiTheme="minorHAnsi" w:hAnsiTheme="minorHAnsi"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9E24FD" id="Text Box 2" o:spid="_x0000_s1028" type="#_x0000_t202" style="position:absolute;left:0;text-align:left;margin-left:-4.05pt;margin-top:.05pt;width:458.65pt;height:596.7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" fillcolor="white [3201]" strokeweight=".5pt">
                <v:textbox>
                  <w:txbxContent>
                    <w:p w:rsidR="00727991" w:rsidRPr="00B93E36" w:rsidRDefault="00727991" w:rsidP="00727991">
                      <w:pPr>
                        <w:rPr>
                          <w:rFonts w:asciiTheme="minorHAnsi" w:hAnsiTheme="minorHAnsi" w:cstheme="minorHAnsi"/>
                        </w:rPr>
                      </w:pPr>
                      <w:r w:rsidRPr="00B93E36">
                        <w:rPr>
                          <w:rFonts w:asciiTheme="minorHAnsi" w:hAnsiTheme="minorHAnsi" w:cstheme="minorHAnsi"/>
                        </w:rPr>
                        <w:t>(</w:t>
                      </w:r>
                      <w:proofErr w:type="spellStart"/>
                      <w:r w:rsidRPr="00B93E36">
                        <w:rPr>
                          <w:rFonts w:asciiTheme="minorHAnsi" w:hAnsiTheme="minorHAnsi" w:cstheme="minorHAnsi"/>
                        </w:rPr>
                        <w:t>exp</w:t>
                      </w:r>
                      <w:proofErr w:type="spellEnd"/>
                      <w:r w:rsidRPr="00B93E36">
                        <w:rPr>
                          <w:rFonts w:asciiTheme="minorHAnsi" w:hAnsiTheme="minorHAnsi" w:cstheme="minorHAnsi"/>
                        </w:rPr>
                        <w:t xml:space="preserve"> Renal Insufficiency/ or CKD.tw or chronic kidney disease.tw or chronic renal disease.tw or chronic kidney failure.tw or chronic renal failure.tw or chronic kidney insufficiency.tw or chronic renal insufficiency.tw or end stage kidney disease.tw or end stage renal disease.tw or nephroxicity.tw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90*.tw or GFR &lt; 90*.tw or GFR&lt;90*.tw or GFR &lt;90*.tw or GFR less than 90*.tw or GFR below 90*.tw or glomerular filtration rate &lt; 90*.tw or glomerular filtration rate&lt;90*.tw or glomerular filtration rate &lt;90*.tw or glomerular filtration rate less than 90*.tw or glomerular filtration rate below 90*.tw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60*.tw or GFR &lt; 60*.tw or GFR&lt;60*.tw or GFR &lt;60*.tw or GFR less than 60*.tw or GFR below 60*.tw or glomerular filtration rate &lt; 60*.tw or glomerular filtration rate&lt;60*.tw or glomerular filtration rate &lt;60*.tw or glomerular filtration rate less than 60*.tw or glomerular filtration rate below 60*.tw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30*.tw or GFR &lt; 30*.tw or GFR&lt;30*.tw or GFR &lt;30*.tw or GFR less than 30*.tw or GFR below 30*.tw or glomerular filtration rate &lt; 30*.tw or glomerular filtration rate&lt;30*.tw or glomerular filtration rate &lt;30*.tw or glomerular filtration rate less than 30*.tw or glomerular filtration rate below 30*.tw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25*.tw or GFR &lt; 25*.tw or GFR&lt;25*.tw or GFR &lt;25*.tw or GFR less than 25*.tw or GFR below 25*.tw or glomerular filtration rate &lt; 25*.tw or glomerular filtration rate&lt;25*.tw or glomerular filtration rate &lt;25*.tw or glomerular filtration rate less than 25*.tw or glomerular filtration rate below 25*.tw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20*.tw or GFR &lt; 20*.tw or GFR&lt;20*.tw or GFR &lt;20*.tw or GFR less than 20*.tw or GFR below 20*.tw or glomerular filtration rate &lt; 20*.tw or glomerular filtration rate&lt;20*.tw or glomerular filtration rate &lt;20*.tw or glomerular filtration rate less than 20*.tw or glomerular filtration rate below 20*.tw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15*.tw or GFR &lt; 15*.tw or GFR&lt;15*.tw or GFR &lt;15*.tw or GFR less than 15*.tw or GFR below 15*.tw or glomerular filtration rate &lt; 15*.tw or glomerular filtration rate&lt;15*.tw or glomerular filtration rate &lt;15*.tw or glomerular filtration rate less than 15*.tw or glomerular filtration rate below 15*.tw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10*.tw or GFR &lt; 10*.tw or GFR&lt;10*.tw or GFR &lt;10*.tw or GFR less than 10*.tw or GFR below 10*.tw or glomerular filtration rate &lt; 10*.tw or glomerular filtration rate&lt;10*.tw or glomerular filtration rate &lt;10*.tw or glomerular filtration rate less than 10*.tw or glomerular filtration rate below 10*.tw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 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&lt;5*.tw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&lt;5*.tw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less than 5*.tw or </w:t>
                      </w:r>
                      <w:proofErr w:type="spellStart"/>
                      <w:r w:rsidRPr="00B93E36">
                        <w:rPr>
                          <w:rFonts w:asciiTheme="minorHAnsi" w:hAnsiTheme="minorHAnsi" w:cstheme="minorHAnsi"/>
                        </w:rPr>
                        <w:t>eGFR</w:t>
                      </w:r>
                      <w:proofErr w:type="spellEnd"/>
                      <w:r w:rsidRPr="00B93E36">
                        <w:rPr>
                          <w:rFonts w:asciiTheme="minorHAnsi" w:hAnsiTheme="minorHAnsi" w:cstheme="minorHAnsi"/>
                        </w:rPr>
                        <w:t xml:space="preserve"> below 5*.tw or GFR &lt; 5*.tw or GFR&lt;5*.tw or GFR &lt;5*.tw or GFR less than 5*.tw or GFR below 5*.tw or glomerular filtration rate &lt; 5*.tw or glomerular filtration rate&lt;5*.tw or glomerular filtration rate &lt;5*.tw or glomerular filtration rate less than 5*.tw or glomerular filtration rate below 5*.tw or Creatinine clearance*.tw or </w:t>
                      </w:r>
                      <w:proofErr w:type="spellStart"/>
                      <w:r w:rsidRPr="00B93E36">
                        <w:rPr>
                          <w:rFonts w:asciiTheme="minorHAnsi" w:hAnsiTheme="minorHAnsi" w:cstheme="minorHAnsi"/>
                        </w:rPr>
                        <w:t>CrCl</w:t>
                      </w:r>
                      <w:proofErr w:type="spellEnd"/>
                      <w:r w:rsidRPr="00B93E36">
                        <w:rPr>
                          <w:rFonts w:asciiTheme="minorHAnsi" w:hAnsiTheme="minorHAnsi" w:cstheme="minorHAnsi"/>
                        </w:rPr>
                        <w:t>*.</w:t>
                      </w:r>
                      <w:proofErr w:type="spellStart"/>
                      <w:r w:rsidRPr="00B93E36">
                        <w:rPr>
                          <w:rFonts w:asciiTheme="minorHAnsi" w:hAnsiTheme="minorHAnsi" w:cstheme="minorHAnsi"/>
                        </w:rPr>
                        <w:t>tw</w:t>
                      </w:r>
                      <w:proofErr w:type="spellEnd"/>
                      <w:r w:rsidRPr="00B93E36">
                        <w:rPr>
                          <w:rFonts w:asciiTheme="minorHAnsi" w:hAnsiTheme="minorHAnsi" w:cstheme="minorHAnsi"/>
                        </w:rPr>
                        <w:t>)</w:t>
                      </w:r>
                    </w:p>
                    <w:p w:rsidR="00727991" w:rsidRPr="00B93E36" w:rsidRDefault="00727991" w:rsidP="00727991">
                      <w:pPr>
                        <w:rPr>
                          <w:rFonts w:asciiTheme="minorHAnsi" w:hAnsiTheme="minorHAnsi" w:cstheme="minorHAnsi"/>
                        </w:rPr>
                      </w:pPr>
                    </w:p>
                  </w:txbxContent>
                </v:textbox>
                <w10:wrap type="tight"/>
              </v:shape>
            </w:pict>
          </mc:Fallback>
        </mc:AlternateContent>
      </w:r>
      <w:r w:rsidRPr="00B93E36">
        <w:rPr>
          <w:rFonts w:asciiTheme="minorHAnsi" w:hAnsiTheme="minorHAnsi" w:cstheme="minorHAnsi"/>
          <w:sz w:val="22"/>
          <w:szCs w:val="22"/>
        </w:rPr>
        <w:t xml:space="preserve">Box </w:t>
      </w:r>
      <w:r>
        <w:rPr>
          <w:rFonts w:asciiTheme="minorHAnsi" w:hAnsiTheme="minorHAnsi" w:cstheme="minorHAnsi"/>
          <w:sz w:val="22"/>
          <w:szCs w:val="22"/>
        </w:rPr>
        <w:t>4</w:t>
      </w:r>
      <w:r w:rsidRPr="00B93E36">
        <w:rPr>
          <w:rFonts w:asciiTheme="minorHAnsi" w:hAnsiTheme="minorHAnsi" w:cstheme="minorHAnsi"/>
          <w:sz w:val="22"/>
          <w:szCs w:val="22"/>
        </w:rPr>
        <w:t>: Search terms used for CKD</w:t>
      </w:r>
      <w:r>
        <w:rPr>
          <w:rFonts w:asciiTheme="minorHAnsi" w:hAnsiTheme="minorHAnsi" w:cstheme="minorHAnsi"/>
          <w:sz w:val="22"/>
          <w:szCs w:val="22"/>
        </w:rPr>
        <w:t>-</w:t>
      </w:r>
      <w:r w:rsidRPr="00B93E36">
        <w:rPr>
          <w:rFonts w:asciiTheme="minorHAnsi" w:hAnsiTheme="minorHAnsi" w:cstheme="minorHAnsi"/>
          <w:sz w:val="22"/>
          <w:szCs w:val="22"/>
        </w:rPr>
        <w:t>specific literature search</w:t>
      </w:r>
    </w:p>
    <w:p w:rsidR="00727991" w:rsidRPr="00B93E36" w:rsidRDefault="00727991" w:rsidP="00727991">
      <w:pPr>
        <w:jc w:val="both"/>
        <w:rPr>
          <w:rFonts w:asciiTheme="minorHAnsi" w:hAnsiTheme="minorHAnsi" w:cstheme="minorHAnsi"/>
          <w:b/>
          <w:sz w:val="22"/>
          <w:szCs w:val="22"/>
        </w:rPr>
      </w:pPr>
    </w:p>
    <w:p w:rsidR="00727991" w:rsidRPr="00B93E36" w:rsidRDefault="00727991" w:rsidP="00727991">
      <w:pPr>
        <w:jc w:val="both"/>
        <w:rPr>
          <w:rFonts w:asciiTheme="minorHAnsi" w:hAnsiTheme="minorHAnsi" w:cstheme="minorHAnsi"/>
          <w:b/>
          <w:sz w:val="22"/>
          <w:szCs w:val="22"/>
          <w:u w:val="single"/>
        </w:rPr>
      </w:pPr>
    </w:p>
    <w:p w:rsidR="00727991" w:rsidRPr="00B93E36" w:rsidRDefault="00727991" w:rsidP="00727991">
      <w:pPr>
        <w:jc w:val="both"/>
        <w:rPr>
          <w:rFonts w:asciiTheme="minorHAnsi" w:hAnsiTheme="minorHAnsi" w:cstheme="minorHAnsi"/>
        </w:rPr>
      </w:pPr>
    </w:p>
    <w:p w:rsidR="00727991" w:rsidRPr="00B93E36" w:rsidRDefault="00727991" w:rsidP="00727991">
      <w:pPr>
        <w:jc w:val="both"/>
        <w:rPr>
          <w:rFonts w:asciiTheme="minorHAnsi" w:hAnsiTheme="minorHAnsi" w:cstheme="minorHAnsi"/>
        </w:rPr>
      </w:pPr>
    </w:p>
    <w:p w:rsidR="00727991" w:rsidRDefault="00727991" w:rsidP="00727991">
      <w:pPr>
        <w:jc w:val="both"/>
        <w:rPr>
          <w:rFonts w:asciiTheme="minorHAnsi" w:hAnsiTheme="minorHAnsi" w:cstheme="minorHAnsi"/>
          <w:b/>
          <w:bCs/>
        </w:rPr>
      </w:pPr>
      <w:r>
        <w:rPr>
          <w:rFonts w:asciiTheme="minorHAnsi" w:hAnsiTheme="minorHAnsi" w:cstheme="minorHAnsi"/>
          <w:b/>
          <w:bCs/>
        </w:rPr>
        <w:br w:type="page"/>
      </w:r>
    </w:p>
    <w:p w:rsidR="00727991" w:rsidRPr="00465003" w:rsidRDefault="00727991" w:rsidP="00727991">
      <w:pPr>
        <w:jc w:val="both"/>
        <w:rPr>
          <w:rFonts w:asciiTheme="minorHAnsi" w:hAnsiTheme="minorHAnsi" w:cstheme="minorHAnsi"/>
          <w:b/>
          <w:bCs/>
        </w:rPr>
      </w:pPr>
      <w:r w:rsidRPr="00465003">
        <w:rPr>
          <w:rFonts w:asciiTheme="minorHAnsi" w:hAnsiTheme="minorHAnsi" w:cstheme="minorHAnsi"/>
          <w:b/>
          <w:bCs/>
        </w:rPr>
        <w:lastRenderedPageBreak/>
        <w:t xml:space="preserve">APPENDIX 2 – </w:t>
      </w:r>
      <w:r>
        <w:rPr>
          <w:rFonts w:asciiTheme="minorHAnsi" w:hAnsiTheme="minorHAnsi" w:cstheme="minorHAnsi"/>
          <w:b/>
          <w:bCs/>
        </w:rPr>
        <w:t xml:space="preserve">CKD-specific </w:t>
      </w:r>
      <w:r w:rsidRPr="00465003">
        <w:rPr>
          <w:rFonts w:asciiTheme="minorHAnsi" w:hAnsiTheme="minorHAnsi" w:cstheme="minorHAnsi"/>
          <w:b/>
          <w:bCs/>
        </w:rPr>
        <w:t xml:space="preserve">PSI </w:t>
      </w:r>
      <w:r>
        <w:rPr>
          <w:rFonts w:asciiTheme="minorHAnsi" w:hAnsiTheme="minorHAnsi" w:cstheme="minorHAnsi"/>
          <w:b/>
          <w:bCs/>
        </w:rPr>
        <w:t>selection</w:t>
      </w:r>
      <w:r w:rsidRPr="00465003">
        <w:rPr>
          <w:rFonts w:asciiTheme="minorHAnsi" w:hAnsiTheme="minorHAnsi" w:cstheme="minorHAnsi"/>
          <w:b/>
          <w:bCs/>
        </w:rPr>
        <w:t xml:space="preserve"> </w:t>
      </w:r>
    </w:p>
    <w:p w:rsidR="00727991" w:rsidRDefault="00727991" w:rsidP="00727991">
      <w:pPr>
        <w:pStyle w:val="ListParagraph"/>
        <w:ind w:left="0"/>
        <w:jc w:val="both"/>
        <w:rPr>
          <w:rFonts w:cstheme="minorHAnsi"/>
          <w:sz w:val="24"/>
          <w:szCs w:val="24"/>
        </w:rPr>
      </w:pPr>
    </w:p>
    <w:tbl>
      <w:tblPr>
        <w:tblStyle w:val="TableGrid"/>
        <w:tblW w:w="0" w:type="auto"/>
        <w:tblLook w:val="04A0" w:firstRow="1" w:lastRow="0" w:firstColumn="1" w:lastColumn="0" w:noHBand="0" w:noVBand="1"/>
      </w:tblPr>
      <w:tblGrid>
        <w:gridCol w:w="9010"/>
      </w:tblGrid>
      <w:tr w:rsidR="00727991" w:rsidRPr="00CE6BD3" w:rsidTr="00D73A40">
        <w:tc>
          <w:tcPr>
            <w:tcW w:w="9010" w:type="dxa"/>
          </w:tcPr>
          <w:p w:rsidR="00727991" w:rsidRPr="006E598A" w:rsidRDefault="00727991" w:rsidP="00D73A40">
            <w:pPr>
              <w:pStyle w:val="ListParagraph"/>
              <w:ind w:left="0"/>
              <w:jc w:val="both"/>
              <w:outlineLvl w:val="0"/>
              <w:rPr>
                <w:rFonts w:cstheme="minorHAnsi"/>
                <w:b/>
                <w:sz w:val="24"/>
                <w:szCs w:val="24"/>
              </w:rPr>
            </w:pPr>
            <w:r w:rsidRPr="006E598A">
              <w:rPr>
                <w:rFonts w:cstheme="minorHAnsi"/>
                <w:b/>
                <w:sz w:val="24"/>
                <w:szCs w:val="24"/>
              </w:rPr>
              <w:t>CKD-specific PSI filter terms</w:t>
            </w:r>
          </w:p>
        </w:tc>
      </w:tr>
      <w:tr w:rsidR="00727991" w:rsidRPr="00CE6BD3" w:rsidTr="00D73A40">
        <w:tc>
          <w:tcPr>
            <w:tcW w:w="9010" w:type="dxa"/>
          </w:tcPr>
          <w:p w:rsidR="00727991" w:rsidRPr="00CE6BD3" w:rsidRDefault="00727991" w:rsidP="00D73A40">
            <w:pPr>
              <w:pStyle w:val="ListParagraph"/>
              <w:ind w:left="0"/>
              <w:jc w:val="both"/>
              <w:outlineLvl w:val="0"/>
              <w:rPr>
                <w:rFonts w:cstheme="minorHAnsi"/>
                <w:b/>
                <w:bCs/>
                <w:sz w:val="24"/>
                <w:szCs w:val="24"/>
              </w:rPr>
            </w:pPr>
            <w:r w:rsidRPr="00CE6BD3">
              <w:rPr>
                <w:rFonts w:cstheme="minorHAnsi"/>
                <w:sz w:val="24"/>
                <w:szCs w:val="24"/>
              </w:rPr>
              <w:t>CKD</w:t>
            </w:r>
          </w:p>
          <w:p w:rsidR="00727991" w:rsidRPr="00CE6BD3" w:rsidRDefault="00727991" w:rsidP="00D73A40">
            <w:pPr>
              <w:pStyle w:val="ListParagraph"/>
              <w:ind w:left="0"/>
              <w:jc w:val="both"/>
              <w:outlineLvl w:val="0"/>
              <w:rPr>
                <w:rFonts w:cstheme="minorHAnsi"/>
                <w:b/>
                <w:sz w:val="24"/>
                <w:szCs w:val="24"/>
              </w:rPr>
            </w:pPr>
            <w:r w:rsidRPr="00CE6BD3">
              <w:rPr>
                <w:rFonts w:cstheme="minorHAnsi"/>
                <w:sz w:val="24"/>
                <w:szCs w:val="24"/>
              </w:rPr>
              <w:t>Kidney</w:t>
            </w:r>
          </w:p>
          <w:p w:rsidR="00727991" w:rsidRPr="00CE6BD3" w:rsidRDefault="00727991" w:rsidP="00D73A40">
            <w:pPr>
              <w:pStyle w:val="ListParagraph"/>
              <w:ind w:left="0"/>
              <w:jc w:val="both"/>
              <w:outlineLvl w:val="0"/>
              <w:rPr>
                <w:rFonts w:cstheme="minorHAnsi"/>
                <w:b/>
                <w:bCs/>
                <w:sz w:val="24"/>
                <w:szCs w:val="24"/>
              </w:rPr>
            </w:pPr>
            <w:r w:rsidRPr="00CE6BD3">
              <w:rPr>
                <w:rFonts w:cstheme="minorHAnsi"/>
                <w:sz w:val="24"/>
                <w:szCs w:val="24"/>
              </w:rPr>
              <w:t>Renal</w:t>
            </w:r>
          </w:p>
          <w:p w:rsidR="00727991" w:rsidRPr="00CE6BD3" w:rsidRDefault="00727991" w:rsidP="00D73A40">
            <w:pPr>
              <w:pStyle w:val="ListParagraph"/>
              <w:ind w:left="0"/>
              <w:jc w:val="both"/>
              <w:outlineLvl w:val="0"/>
              <w:rPr>
                <w:rFonts w:cstheme="minorHAnsi"/>
                <w:sz w:val="24"/>
                <w:szCs w:val="24"/>
              </w:rPr>
            </w:pPr>
            <w:r w:rsidRPr="00CE6BD3">
              <w:rPr>
                <w:rFonts w:cstheme="minorHAnsi"/>
                <w:sz w:val="24"/>
                <w:szCs w:val="24"/>
              </w:rPr>
              <w:t xml:space="preserve">End stage </w:t>
            </w:r>
          </w:p>
          <w:p w:rsidR="00727991" w:rsidRPr="00CE6BD3" w:rsidRDefault="00727991" w:rsidP="00D73A40">
            <w:pPr>
              <w:pStyle w:val="ListParagraph"/>
              <w:ind w:left="0"/>
              <w:jc w:val="both"/>
              <w:outlineLvl w:val="0"/>
              <w:rPr>
                <w:rFonts w:cstheme="minorHAnsi"/>
                <w:bCs/>
                <w:sz w:val="24"/>
                <w:szCs w:val="24"/>
              </w:rPr>
            </w:pPr>
            <w:proofErr w:type="spellStart"/>
            <w:r w:rsidRPr="00CE6BD3">
              <w:rPr>
                <w:rFonts w:cstheme="minorHAnsi"/>
                <w:sz w:val="24"/>
                <w:szCs w:val="24"/>
              </w:rPr>
              <w:t>Endstage</w:t>
            </w:r>
            <w:proofErr w:type="spellEnd"/>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GFR</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ESKD</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ESRD</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ESKF</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ESRF</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Glom</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 xml:space="preserve">Creatinine </w:t>
            </w:r>
          </w:p>
          <w:p w:rsidR="00727991" w:rsidRPr="00CE6BD3" w:rsidRDefault="00727991" w:rsidP="00D73A40">
            <w:pPr>
              <w:pStyle w:val="ListParagraph"/>
              <w:ind w:left="0"/>
              <w:jc w:val="both"/>
              <w:outlineLvl w:val="0"/>
              <w:rPr>
                <w:rFonts w:cstheme="minorHAnsi"/>
                <w:bCs/>
                <w:sz w:val="24"/>
                <w:szCs w:val="24"/>
              </w:rPr>
            </w:pPr>
            <w:proofErr w:type="spellStart"/>
            <w:r w:rsidRPr="00CE6BD3">
              <w:rPr>
                <w:rFonts w:cstheme="minorHAnsi"/>
                <w:sz w:val="24"/>
                <w:szCs w:val="24"/>
              </w:rPr>
              <w:t>CrCl</w:t>
            </w:r>
            <w:proofErr w:type="spellEnd"/>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AKI</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ARF</w:t>
            </w:r>
          </w:p>
          <w:p w:rsidR="00727991" w:rsidRPr="00CE6BD3" w:rsidRDefault="00727991" w:rsidP="00D73A40">
            <w:pPr>
              <w:pStyle w:val="ListParagraph"/>
              <w:ind w:left="0"/>
              <w:jc w:val="both"/>
              <w:outlineLvl w:val="0"/>
              <w:rPr>
                <w:rFonts w:cstheme="minorHAnsi"/>
                <w:bCs/>
                <w:sz w:val="24"/>
                <w:szCs w:val="24"/>
              </w:rPr>
            </w:pPr>
            <w:proofErr w:type="spellStart"/>
            <w:r w:rsidRPr="00CE6BD3">
              <w:rPr>
                <w:rFonts w:cstheme="minorHAnsi"/>
                <w:sz w:val="24"/>
                <w:szCs w:val="24"/>
              </w:rPr>
              <w:t>Nephro</w:t>
            </w:r>
            <w:proofErr w:type="spellEnd"/>
            <w:r w:rsidRPr="00CE6BD3">
              <w:rPr>
                <w:rFonts w:cstheme="minorHAnsi"/>
                <w:sz w:val="24"/>
                <w:szCs w:val="24"/>
              </w:rPr>
              <w:t>*</w:t>
            </w:r>
          </w:p>
          <w:p w:rsidR="00727991" w:rsidRPr="00CE6BD3" w:rsidRDefault="00727991" w:rsidP="00D73A40">
            <w:pPr>
              <w:pStyle w:val="ListParagraph"/>
              <w:ind w:left="0"/>
              <w:jc w:val="both"/>
              <w:outlineLvl w:val="0"/>
              <w:rPr>
                <w:rFonts w:cstheme="minorHAnsi"/>
                <w:bCs/>
                <w:sz w:val="24"/>
                <w:szCs w:val="24"/>
              </w:rPr>
            </w:pPr>
            <w:proofErr w:type="spellStart"/>
            <w:r w:rsidRPr="00CE6BD3">
              <w:rPr>
                <w:rFonts w:cstheme="minorHAnsi"/>
                <w:sz w:val="24"/>
                <w:szCs w:val="24"/>
              </w:rPr>
              <w:t>Scr</w:t>
            </w:r>
            <w:proofErr w:type="spellEnd"/>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U&amp;E</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U+E</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Potassium</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Urea</w:t>
            </w:r>
          </w:p>
          <w:p w:rsidR="00727991" w:rsidRPr="00CE6BD3" w:rsidRDefault="00727991" w:rsidP="00D73A40">
            <w:pPr>
              <w:pStyle w:val="ListParagraph"/>
              <w:ind w:left="0"/>
              <w:jc w:val="both"/>
              <w:outlineLvl w:val="0"/>
              <w:rPr>
                <w:rFonts w:cstheme="minorHAnsi"/>
                <w:bCs/>
                <w:sz w:val="24"/>
                <w:szCs w:val="24"/>
              </w:rPr>
            </w:pPr>
            <w:proofErr w:type="spellStart"/>
            <w:r w:rsidRPr="00CE6BD3">
              <w:rPr>
                <w:rFonts w:cstheme="minorHAnsi"/>
                <w:sz w:val="24"/>
                <w:szCs w:val="24"/>
              </w:rPr>
              <w:t>Uria</w:t>
            </w:r>
            <w:proofErr w:type="spellEnd"/>
          </w:p>
          <w:p w:rsidR="00727991" w:rsidRPr="00CE6BD3" w:rsidRDefault="00727991" w:rsidP="00D73A40">
            <w:pPr>
              <w:pStyle w:val="ListParagraph"/>
              <w:ind w:left="0"/>
              <w:jc w:val="both"/>
              <w:outlineLvl w:val="0"/>
              <w:rPr>
                <w:rFonts w:cstheme="minorHAnsi"/>
                <w:b/>
                <w:sz w:val="24"/>
                <w:szCs w:val="24"/>
              </w:rPr>
            </w:pPr>
            <w:r w:rsidRPr="00CE6BD3">
              <w:rPr>
                <w:rFonts w:cstheme="minorHAnsi"/>
                <w:sz w:val="24"/>
                <w:szCs w:val="24"/>
              </w:rPr>
              <w:t xml:space="preserve">Risk </w:t>
            </w:r>
          </w:p>
        </w:tc>
      </w:tr>
    </w:tbl>
    <w:p w:rsidR="00727991" w:rsidRPr="003963BA" w:rsidRDefault="00727991" w:rsidP="00727991">
      <w:pPr>
        <w:pStyle w:val="ListParagraph"/>
        <w:ind w:left="0"/>
        <w:jc w:val="both"/>
        <w:rPr>
          <w:rFonts w:cstheme="minorHAnsi"/>
          <w:sz w:val="24"/>
          <w:szCs w:val="24"/>
        </w:rPr>
      </w:pPr>
      <w:r>
        <w:rPr>
          <w:rFonts w:cstheme="minorHAnsi"/>
          <w:sz w:val="24"/>
          <w:szCs w:val="24"/>
        </w:rPr>
        <w:t xml:space="preserve">Box 5: </w:t>
      </w:r>
      <w:r w:rsidRPr="003963BA">
        <w:rPr>
          <w:rFonts w:cstheme="minorHAnsi"/>
          <w:sz w:val="24"/>
          <w:szCs w:val="24"/>
        </w:rPr>
        <w:t>CKD-specific PSI filter terms</w:t>
      </w:r>
    </w:p>
    <w:p w:rsidR="00727991" w:rsidRPr="003963BA" w:rsidRDefault="00727991" w:rsidP="00727991">
      <w:pPr>
        <w:jc w:val="both"/>
        <w:rPr>
          <w:i/>
          <w:iCs/>
          <w:u w:val="single"/>
        </w:rPr>
      </w:pPr>
    </w:p>
    <w:p w:rsidR="00727991" w:rsidRPr="00B93E36" w:rsidRDefault="00727991" w:rsidP="00727991">
      <w:pPr>
        <w:jc w:val="both"/>
        <w:rPr>
          <w:rFonts w:asciiTheme="minorHAnsi" w:hAnsiTheme="minorHAnsi" w:cstheme="minorHAnsi"/>
          <w:b/>
          <w:bCs/>
        </w:rPr>
      </w:pPr>
    </w:p>
    <w:p w:rsidR="00713073" w:rsidRDefault="00713073"/>
    <w:sectPr w:rsidR="00713073" w:rsidSect="00F36F6B">
      <w:headerReference w:type="even" r:id="rId6"/>
      <w:headerReference w:type="default" r:id="rId7"/>
      <w:footerReference w:type="even" r:id="rId8"/>
      <w:footerReference w:type="default" r:id="rId9"/>
      <w:headerReference w:type="first" r:id="rId10"/>
      <w:footerReference w:type="firs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D80B95">
      <w:r>
        <w:separator/>
      </w:r>
    </w:p>
  </w:endnote>
  <w:endnote w:type="continuationSeparator" w:id="0">
    <w:p w:rsidR="00000000" w:rsidRDefault="00D80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342562432"/>
      <w:docPartObj>
        <w:docPartGallery w:val="Page Numbers (Bottom of Page)"/>
        <w:docPartUnique/>
      </w:docPartObj>
    </w:sdtPr>
    <w:sdtEndPr>
      <w:rPr>
        <w:rStyle w:val="PageNumber"/>
      </w:rPr>
    </w:sdtEndPr>
    <w:sdtContent>
      <w:p w:rsidR="00910D21" w:rsidRDefault="00727991" w:rsidP="00450A3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10D21" w:rsidRDefault="00D80B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7075139"/>
      <w:docPartObj>
        <w:docPartGallery w:val="Page Numbers (Bottom of Page)"/>
        <w:docPartUnique/>
      </w:docPartObj>
    </w:sdtPr>
    <w:sdtEndPr>
      <w:rPr>
        <w:noProof/>
      </w:rPr>
    </w:sdtEndPr>
    <w:sdtContent>
      <w:p w:rsidR="00910D21" w:rsidRDefault="00727991">
        <w:pPr>
          <w:pStyle w:val="Footer"/>
          <w:jc w:val="center"/>
        </w:pPr>
        <w:r>
          <w:fldChar w:fldCharType="begin"/>
        </w:r>
        <w:r>
          <w:instrText xml:space="preserve"> PAGE   \* MERGEFORMAT </w:instrText>
        </w:r>
        <w:r>
          <w:fldChar w:fldCharType="separate"/>
        </w:r>
        <w:r w:rsidR="00D80B95">
          <w:rPr>
            <w:noProof/>
          </w:rPr>
          <w:t>1</w:t>
        </w:r>
        <w:r>
          <w:rPr>
            <w:noProof/>
          </w:rPr>
          <w:fldChar w:fldCharType="end"/>
        </w:r>
      </w:p>
    </w:sdtContent>
  </w:sdt>
  <w:p w:rsidR="00910D21" w:rsidRDefault="00D80B9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D80B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D80B95">
      <w:r>
        <w:separator/>
      </w:r>
    </w:p>
  </w:footnote>
  <w:footnote w:type="continuationSeparator" w:id="0">
    <w:p w:rsidR="00000000" w:rsidRDefault="00D80B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D80B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D80B9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D80B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991"/>
    <w:rsid w:val="00713073"/>
    <w:rsid w:val="00727991"/>
    <w:rsid w:val="00D80B9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06280C-3270-448B-8F87-2E0D22E76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7991"/>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27991"/>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727991"/>
    <w:rPr>
      <w:sz w:val="24"/>
      <w:szCs w:val="24"/>
      <w:lang w:val="en-GB"/>
    </w:rPr>
  </w:style>
  <w:style w:type="character" w:styleId="PageNumber">
    <w:name w:val="page number"/>
    <w:basedOn w:val="DefaultParagraphFont"/>
    <w:uiPriority w:val="99"/>
    <w:semiHidden/>
    <w:unhideWhenUsed/>
    <w:rsid w:val="00727991"/>
  </w:style>
  <w:style w:type="paragraph" w:styleId="ListParagraph">
    <w:name w:val="List Paragraph"/>
    <w:basedOn w:val="Normal"/>
    <w:uiPriority w:val="34"/>
    <w:qFormat/>
    <w:rsid w:val="00727991"/>
    <w:pPr>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727991"/>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27991"/>
    <w:pPr>
      <w:tabs>
        <w:tab w:val="center" w:pos="4513"/>
        <w:tab w:val="right" w:pos="9026"/>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727991"/>
    <w:rPr>
      <w:sz w:val="24"/>
      <w:szCs w:val="24"/>
      <w:lang w:val="en-GB"/>
    </w:rPr>
  </w:style>
  <w:style w:type="character" w:styleId="Hyperlink">
    <w:name w:val="Hyperlink"/>
    <w:basedOn w:val="DefaultParagraphFont"/>
    <w:uiPriority w:val="99"/>
    <w:unhideWhenUsed/>
    <w:rsid w:val="007279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Western Health</Company>
  <LinksUpToDate>false</LinksUpToDate>
  <CharactersWithSpaces>5497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Fiona</dc:creator>
  <cp:keywords/>
  <dc:description/>
  <cp:lastModifiedBy>Smith, Fiona</cp:lastModifiedBy>
  <cp:revision>2</cp:revision>
  <cp:lastPrinted>2020-05-01T03:26:00Z</cp:lastPrinted>
  <dcterms:created xsi:type="dcterms:W3CDTF">2020-05-01T03:26:00Z</dcterms:created>
  <dcterms:modified xsi:type="dcterms:W3CDTF">2020-09-25T01:13:00Z</dcterms:modified>
</cp:coreProperties>
</file>