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8C6" w:rsidRPr="008C38C6" w:rsidRDefault="00074583" w:rsidP="008C38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42.8pt;margin-top:4.7pt;width:46.5pt;height:21pt;z-index:251665408" filled="f" stroked="f">
            <v:textbox style="mso-next-textbox:#_x0000_s1034">
              <w:txbxContent>
                <w:p w:rsidR="00074583" w:rsidRPr="007B5CD9" w:rsidRDefault="00074583" w:rsidP="00074583">
                  <w:pPr>
                    <w:rPr>
                      <w:rFonts w:ascii="Times New Roman" w:hAnsi="Times New Roman" w:cs="Times New Roman"/>
                      <w:color w:val="FFFFFF" w:themeColor="background1"/>
                    </w:rPr>
                  </w:pPr>
                  <w:smartTag w:uri="urn:schemas-microsoft-com:office:smarttags" w:element="stockticker">
                    <w:smartTag w:uri="urn:schemas-microsoft-com:office:smarttags" w:element="stockticker">
                      <w:r w:rsidRPr="007B5CD9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PAA</w:t>
                      </w:r>
                    </w:smartTag>
                    <w:r>
                      <w:rPr>
                        <w:rFonts w:ascii="Times New Roman" w:hAnsi="Times New Roman" w:cs="Times New Roman"/>
                        <w:color w:val="FFFFFF" w:themeColor="background1"/>
                      </w:rPr>
                      <w:t>1</w:t>
                    </w:r>
                  </w:smartTag>
                </w:p>
              </w:txbxContent>
            </v:textbox>
          </v:shape>
        </w:pict>
      </w:r>
      <w:r w:rsidR="008C38C6" w:rsidRPr="008C38C6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4930036" cy="3666977"/>
            <wp:effectExtent l="19050" t="0" r="3914" b="0"/>
            <wp:docPr id="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8702" cy="3666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5D75" w:rsidRDefault="00DA5D75" w:rsidP="00DA5D75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SI</w:t>
      </w:r>
      <w:r w:rsidRPr="008C38C6"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a): </w:t>
      </w:r>
      <w:r w:rsidRPr="00075FCD">
        <w:rPr>
          <w:rFonts w:ascii="Times New Roman" w:hAnsi="Times New Roman" w:cs="Times New Roman"/>
          <w:sz w:val="24"/>
          <w:szCs w:val="24"/>
        </w:rPr>
        <w:t xml:space="preserve">One-panel -per-molecule output for the computed values of </w:t>
      </w:r>
      <w:smartTag w:uri="urn:schemas-microsoft-com:office:smarttags" w:element="stockticker">
        <w:r w:rsidRPr="00075FCD">
          <w:rPr>
            <w:rFonts w:ascii="Times New Roman" w:hAnsi="Times New Roman" w:cs="Times New Roman"/>
            <w:sz w:val="24"/>
            <w:szCs w:val="24"/>
          </w:rPr>
          <w:t>PAA</w:t>
        </w:r>
      </w:smartTag>
      <w:r w:rsidRPr="00075FCD">
        <w:rPr>
          <w:rFonts w:ascii="Times New Roman" w:hAnsi="Times New Roman" w:cs="Times New Roman"/>
          <w:sz w:val="24"/>
          <w:szCs w:val="24"/>
        </w:rPr>
        <w:t>1</w:t>
      </w:r>
    </w:p>
    <w:p w:rsidR="00DA5D75" w:rsidRDefault="00DA5D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C38C6" w:rsidRPr="008C38C6" w:rsidRDefault="008C38C6" w:rsidP="008C38C6">
      <w:pPr>
        <w:rPr>
          <w:rFonts w:ascii="Times New Roman" w:hAnsi="Times New Roman" w:cs="Times New Roman"/>
          <w:sz w:val="24"/>
          <w:szCs w:val="24"/>
        </w:rPr>
      </w:pPr>
      <w:r w:rsidRPr="008C38C6">
        <w:rPr>
          <w:rFonts w:ascii="Times New Roman" w:hAnsi="Times New Roman" w:cs="Times New Roman"/>
          <w:sz w:val="24"/>
          <w:szCs w:val="24"/>
        </w:rPr>
        <w:lastRenderedPageBreak/>
        <w:pict>
          <v:shape id="_x0000_s1031" type="#_x0000_t202" style="position:absolute;margin-left:36.75pt;margin-top:9.7pt;width:46.5pt;height:21pt;z-index:251662336" filled="f" stroked="f">
            <v:textbox style="mso-next-textbox:#_x0000_s1031">
              <w:txbxContent>
                <w:p w:rsidR="008C38C6" w:rsidRPr="007B5CD9" w:rsidRDefault="008C38C6" w:rsidP="008C38C6">
                  <w:pPr>
                    <w:rPr>
                      <w:rFonts w:ascii="Times New Roman" w:hAnsi="Times New Roman" w:cs="Times New Roman"/>
                      <w:color w:val="FFFFFF" w:themeColor="background1"/>
                    </w:rPr>
                  </w:pPr>
                  <w:smartTag w:uri="urn:schemas-microsoft-com:office:smarttags" w:element="stockticker">
                    <w:r w:rsidRPr="007B5CD9">
                      <w:rPr>
                        <w:rFonts w:ascii="Times New Roman" w:hAnsi="Times New Roman" w:cs="Times New Roman"/>
                        <w:color w:val="FFFFFF" w:themeColor="background1"/>
                      </w:rPr>
                      <w:t>PAA</w:t>
                    </w:r>
                  </w:smartTag>
                  <w:r>
                    <w:rPr>
                      <w:rFonts w:ascii="Times New Roman" w:hAnsi="Times New Roman" w:cs="Times New Roman"/>
                      <w:color w:val="FFFFFF" w:themeColor="background1"/>
                    </w:rPr>
                    <w:t>2</w:t>
                  </w:r>
                </w:p>
              </w:txbxContent>
            </v:textbox>
          </v:shape>
        </w:pict>
      </w:r>
      <w:r w:rsidRPr="008C38C6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-85725</wp:posOffset>
            </wp:positionH>
            <wp:positionV relativeFrom="paragraph">
              <wp:posOffset>64770</wp:posOffset>
            </wp:positionV>
            <wp:extent cx="5133975" cy="3867150"/>
            <wp:effectExtent l="19050" t="0" r="9525" b="0"/>
            <wp:wrapNone/>
            <wp:docPr id="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3867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C38C6" w:rsidRPr="008C38C6" w:rsidRDefault="008C38C6" w:rsidP="008C38C6">
      <w:pPr>
        <w:rPr>
          <w:rFonts w:ascii="Times New Roman" w:hAnsi="Times New Roman" w:cs="Times New Roman"/>
          <w:sz w:val="24"/>
          <w:szCs w:val="24"/>
        </w:rPr>
      </w:pPr>
    </w:p>
    <w:p w:rsidR="00074583" w:rsidRDefault="00074583" w:rsidP="00DA5D75">
      <w:pPr>
        <w:rPr>
          <w:rFonts w:ascii="Times New Roman" w:hAnsi="Times New Roman" w:cs="Times New Roman"/>
          <w:sz w:val="24"/>
          <w:szCs w:val="24"/>
        </w:rPr>
      </w:pPr>
    </w:p>
    <w:p w:rsidR="00074583" w:rsidRDefault="00074583" w:rsidP="00074583">
      <w:pPr>
        <w:tabs>
          <w:tab w:val="left" w:pos="845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074583" w:rsidRDefault="00074583" w:rsidP="00074583">
      <w:pPr>
        <w:tabs>
          <w:tab w:val="left" w:pos="8456"/>
        </w:tabs>
        <w:rPr>
          <w:rFonts w:ascii="Times New Roman" w:hAnsi="Times New Roman" w:cs="Times New Roman"/>
          <w:sz w:val="24"/>
          <w:szCs w:val="24"/>
        </w:rPr>
      </w:pPr>
    </w:p>
    <w:p w:rsidR="00074583" w:rsidRDefault="00074583" w:rsidP="00DA5D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DA5D75" w:rsidRDefault="00DA5D75" w:rsidP="00DA5D75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SI</w:t>
      </w:r>
      <w:r w:rsidRPr="008C38C6"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b): </w:t>
      </w:r>
      <w:r w:rsidRPr="00075FCD">
        <w:rPr>
          <w:rFonts w:ascii="Times New Roman" w:hAnsi="Times New Roman" w:cs="Times New Roman"/>
          <w:sz w:val="24"/>
          <w:szCs w:val="24"/>
        </w:rPr>
        <w:t>One-panel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75FCD">
        <w:rPr>
          <w:rFonts w:ascii="Times New Roman" w:hAnsi="Times New Roman" w:cs="Times New Roman"/>
          <w:sz w:val="24"/>
          <w:szCs w:val="24"/>
        </w:rPr>
        <w:t xml:space="preserve">per-molecule output for the computed values of </w:t>
      </w:r>
      <w:smartTag w:uri="urn:schemas-microsoft-com:office:smarttags" w:element="stockticker">
        <w:r w:rsidRPr="00075FCD">
          <w:rPr>
            <w:rFonts w:ascii="Times New Roman" w:hAnsi="Times New Roman" w:cs="Times New Roman"/>
            <w:sz w:val="24"/>
            <w:szCs w:val="24"/>
          </w:rPr>
          <w:t>PAA</w:t>
        </w:r>
      </w:smartTag>
      <w:r>
        <w:rPr>
          <w:rFonts w:ascii="Times New Roman" w:hAnsi="Times New Roman" w:cs="Times New Roman"/>
          <w:sz w:val="24"/>
          <w:szCs w:val="24"/>
        </w:rPr>
        <w:t>2</w:t>
      </w:r>
    </w:p>
    <w:p w:rsidR="00DA5D75" w:rsidRDefault="00DA5D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C38C6" w:rsidRPr="008C38C6" w:rsidRDefault="008C38C6" w:rsidP="008C38C6">
      <w:pPr>
        <w:rPr>
          <w:rFonts w:ascii="Times New Roman" w:hAnsi="Times New Roman" w:cs="Times New Roman"/>
          <w:sz w:val="24"/>
          <w:szCs w:val="24"/>
        </w:rPr>
      </w:pPr>
      <w:r w:rsidRPr="008C38C6">
        <w:rPr>
          <w:rFonts w:ascii="Times New Roman" w:hAnsi="Times New Roman" w:cs="Times New Roman"/>
          <w:sz w:val="24"/>
          <w:szCs w:val="24"/>
        </w:rPr>
        <w:lastRenderedPageBreak/>
        <w:pict>
          <v:shape id="_x0000_s1032" type="#_x0000_t202" style="position:absolute;margin-left:36.75pt;margin-top:2.25pt;width:46.5pt;height:21pt;z-index:251663360" filled="f" stroked="f">
            <v:textbox>
              <w:txbxContent>
                <w:p w:rsidR="008C38C6" w:rsidRPr="007B5CD9" w:rsidRDefault="008C38C6" w:rsidP="008C38C6">
                  <w:pPr>
                    <w:rPr>
                      <w:rFonts w:ascii="Times New Roman" w:hAnsi="Times New Roman" w:cs="Times New Roman"/>
                      <w:color w:val="FFFFFF" w:themeColor="background1"/>
                    </w:rPr>
                  </w:pPr>
                  <w:smartTag w:uri="urn:schemas-microsoft-com:office:smarttags" w:element="stockticker">
                    <w:r w:rsidRPr="007B5CD9">
                      <w:rPr>
                        <w:rFonts w:ascii="Times New Roman" w:hAnsi="Times New Roman" w:cs="Times New Roman"/>
                        <w:color w:val="FFFFFF" w:themeColor="background1"/>
                      </w:rPr>
                      <w:t>PAA</w:t>
                    </w:r>
                  </w:smartTag>
                  <w:r>
                    <w:rPr>
                      <w:rFonts w:ascii="Times New Roman" w:hAnsi="Times New Roman" w:cs="Times New Roman"/>
                      <w:color w:val="FFFFFF" w:themeColor="background1"/>
                    </w:rPr>
                    <w:t>3</w:t>
                  </w:r>
                </w:p>
              </w:txbxContent>
            </v:textbox>
          </v:shape>
        </w:pict>
      </w:r>
      <w:r w:rsidRPr="008C38C6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4486275" cy="3268423"/>
            <wp:effectExtent l="19050" t="0" r="9525" b="0"/>
            <wp:docPr id="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3268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5D75" w:rsidRDefault="00DA5D75" w:rsidP="00DA5D75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SI</w:t>
      </w:r>
      <w:r w:rsidRPr="008C38C6"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(c): One-panel</w:t>
      </w:r>
      <w:r w:rsidRPr="00075FCD">
        <w:rPr>
          <w:rFonts w:ascii="Times New Roman" w:hAnsi="Times New Roman" w:cs="Times New Roman"/>
          <w:sz w:val="24"/>
          <w:szCs w:val="24"/>
        </w:rPr>
        <w:t xml:space="preserve">-per-molecule output for the computed values of </w:t>
      </w:r>
      <w:smartTag w:uri="urn:schemas-microsoft-com:office:smarttags" w:element="stockticker">
        <w:r w:rsidRPr="00075FCD">
          <w:rPr>
            <w:rFonts w:ascii="Times New Roman" w:hAnsi="Times New Roman" w:cs="Times New Roman"/>
            <w:sz w:val="24"/>
            <w:szCs w:val="24"/>
          </w:rPr>
          <w:t>PAA</w:t>
        </w:r>
      </w:smartTag>
      <w:r>
        <w:rPr>
          <w:rFonts w:ascii="Times New Roman" w:hAnsi="Times New Roman" w:cs="Times New Roman"/>
          <w:sz w:val="24"/>
          <w:szCs w:val="24"/>
        </w:rPr>
        <w:t>3</w:t>
      </w:r>
    </w:p>
    <w:p w:rsidR="00DA5D75" w:rsidRDefault="00DA5D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A5D75" w:rsidRDefault="00DA5D75" w:rsidP="00DA5D75">
      <w:pPr>
        <w:rPr>
          <w:rFonts w:ascii="Times New Roman" w:hAnsi="Times New Roman" w:cs="Times New Roman"/>
          <w:sz w:val="24"/>
          <w:szCs w:val="24"/>
        </w:rPr>
      </w:pPr>
    </w:p>
    <w:p w:rsidR="008C38C6" w:rsidRPr="008C38C6" w:rsidRDefault="008C38C6" w:rsidP="008C38C6">
      <w:pPr>
        <w:rPr>
          <w:rFonts w:ascii="Times New Roman" w:hAnsi="Times New Roman" w:cs="Times New Roman"/>
          <w:sz w:val="24"/>
          <w:szCs w:val="24"/>
        </w:rPr>
      </w:pPr>
    </w:p>
    <w:p w:rsidR="008C38C6" w:rsidRPr="008C38C6" w:rsidRDefault="008C38C6" w:rsidP="008C38C6">
      <w:pPr>
        <w:rPr>
          <w:rFonts w:ascii="Times New Roman" w:hAnsi="Times New Roman" w:cs="Times New Roman"/>
          <w:sz w:val="24"/>
          <w:szCs w:val="24"/>
        </w:rPr>
      </w:pPr>
      <w:r w:rsidRPr="008C38C6">
        <w:rPr>
          <w:rFonts w:ascii="Times New Roman" w:hAnsi="Times New Roman" w:cs="Times New Roman"/>
          <w:sz w:val="24"/>
          <w:szCs w:val="24"/>
        </w:rPr>
        <w:pict>
          <v:shape id="_x0000_s1033" type="#_x0000_t202" style="position:absolute;margin-left:39pt;margin-top:4.35pt;width:46.5pt;height:21pt;z-index:251664384" filled="f" stroked="f">
            <v:textbox>
              <w:txbxContent>
                <w:p w:rsidR="008C38C6" w:rsidRPr="007B5CD9" w:rsidRDefault="008C38C6" w:rsidP="008C38C6">
                  <w:pPr>
                    <w:rPr>
                      <w:rFonts w:ascii="Times New Roman" w:hAnsi="Times New Roman" w:cs="Times New Roman"/>
                      <w:color w:val="FFFFFF" w:themeColor="background1"/>
                    </w:rPr>
                  </w:pPr>
                  <w:smartTag w:uri="urn:schemas-microsoft-com:office:smarttags" w:element="stockticker">
                    <w:r w:rsidRPr="007B5CD9">
                      <w:rPr>
                        <w:rFonts w:ascii="Times New Roman" w:hAnsi="Times New Roman" w:cs="Times New Roman"/>
                        <w:color w:val="FFFFFF" w:themeColor="background1"/>
                      </w:rPr>
                      <w:t>PAA</w:t>
                    </w:r>
                  </w:smartTag>
                  <w:r>
                    <w:rPr>
                      <w:rFonts w:ascii="Times New Roman" w:hAnsi="Times New Roman" w:cs="Times New Roman"/>
                      <w:color w:val="FFFFFF" w:themeColor="background1"/>
                    </w:rPr>
                    <w:t>4</w:t>
                  </w:r>
                </w:p>
              </w:txbxContent>
            </v:textbox>
          </v:shape>
        </w:pict>
      </w:r>
      <w:r w:rsidRPr="008C38C6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4756989" cy="3724275"/>
            <wp:effectExtent l="19050" t="0" r="5511" b="0"/>
            <wp:docPr id="4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6989" cy="37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5D75" w:rsidRPr="00075FCD" w:rsidRDefault="00DA5D75" w:rsidP="00DA5D75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SI</w:t>
      </w:r>
      <w:r w:rsidRPr="008C38C6"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>d): One-panel</w:t>
      </w:r>
      <w:r w:rsidRPr="00075FCD">
        <w:rPr>
          <w:rFonts w:ascii="Times New Roman" w:hAnsi="Times New Roman" w:cs="Times New Roman"/>
          <w:sz w:val="24"/>
          <w:szCs w:val="24"/>
        </w:rPr>
        <w:t xml:space="preserve">-per-molecule output for the computed values of </w:t>
      </w:r>
      <w:smartTag w:uri="urn:schemas-microsoft-com:office:smarttags" w:element="stockticker">
        <w:r w:rsidRPr="00075FCD">
          <w:rPr>
            <w:rFonts w:ascii="Times New Roman" w:hAnsi="Times New Roman" w:cs="Times New Roman"/>
            <w:sz w:val="24"/>
            <w:szCs w:val="24"/>
          </w:rPr>
          <w:t>PAA</w:t>
        </w:r>
      </w:smartTag>
      <w:r>
        <w:rPr>
          <w:rFonts w:ascii="Times New Roman" w:hAnsi="Times New Roman" w:cs="Times New Roman"/>
          <w:sz w:val="24"/>
          <w:szCs w:val="24"/>
        </w:rPr>
        <w:t>4</w:t>
      </w:r>
    </w:p>
    <w:p w:rsidR="008C38C6" w:rsidRPr="00075FCD" w:rsidRDefault="008C38C6" w:rsidP="008C38C6">
      <w:pPr>
        <w:rPr>
          <w:rFonts w:ascii="Times New Roman" w:hAnsi="Times New Roman" w:cs="Times New Roman"/>
          <w:sz w:val="24"/>
          <w:szCs w:val="24"/>
        </w:rPr>
      </w:pPr>
    </w:p>
    <w:p w:rsidR="008C38C6" w:rsidRPr="00075FCD" w:rsidRDefault="008C38C6" w:rsidP="008C38C6">
      <w:pPr>
        <w:rPr>
          <w:rFonts w:ascii="Times New Roman" w:hAnsi="Times New Roman" w:cs="Times New Roman"/>
          <w:sz w:val="24"/>
          <w:szCs w:val="24"/>
        </w:rPr>
      </w:pPr>
    </w:p>
    <w:p w:rsidR="008C38C6" w:rsidRPr="008C38C6" w:rsidRDefault="008C38C6">
      <w:pPr>
        <w:rPr>
          <w:rFonts w:ascii="Times New Roman" w:hAnsi="Times New Roman" w:cs="Times New Roman"/>
          <w:b/>
          <w:sz w:val="24"/>
          <w:szCs w:val="24"/>
        </w:rPr>
      </w:pPr>
    </w:p>
    <w:sectPr w:rsidR="008C38C6" w:rsidRPr="008C38C6" w:rsidSect="000349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075FCD"/>
    <w:rsid w:val="00034930"/>
    <w:rsid w:val="000649EE"/>
    <w:rsid w:val="00074583"/>
    <w:rsid w:val="00075FCD"/>
    <w:rsid w:val="000834F0"/>
    <w:rsid w:val="002F6F73"/>
    <w:rsid w:val="003E25F1"/>
    <w:rsid w:val="00441AD8"/>
    <w:rsid w:val="004D1508"/>
    <w:rsid w:val="00574976"/>
    <w:rsid w:val="005D43C4"/>
    <w:rsid w:val="0068385C"/>
    <w:rsid w:val="006C6E87"/>
    <w:rsid w:val="006D6FEA"/>
    <w:rsid w:val="006E0756"/>
    <w:rsid w:val="007378F3"/>
    <w:rsid w:val="00747160"/>
    <w:rsid w:val="007D6304"/>
    <w:rsid w:val="007D6315"/>
    <w:rsid w:val="008274AF"/>
    <w:rsid w:val="008662A4"/>
    <w:rsid w:val="008C38C6"/>
    <w:rsid w:val="00903D51"/>
    <w:rsid w:val="00925AFF"/>
    <w:rsid w:val="00B52588"/>
    <w:rsid w:val="00B6166D"/>
    <w:rsid w:val="00C4170C"/>
    <w:rsid w:val="00C4339E"/>
    <w:rsid w:val="00C43FD2"/>
    <w:rsid w:val="00CD486F"/>
    <w:rsid w:val="00D27F93"/>
    <w:rsid w:val="00D4460F"/>
    <w:rsid w:val="00D775EE"/>
    <w:rsid w:val="00DA5D75"/>
    <w:rsid w:val="00E268AD"/>
    <w:rsid w:val="00F1363E"/>
    <w:rsid w:val="00F813D5"/>
    <w:rsid w:val="00F92BA0"/>
    <w:rsid w:val="00FD2633"/>
    <w:rsid w:val="00FF2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493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38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8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400L PURECHM</dc:creator>
  <cp:lastModifiedBy>400L PURECHM</cp:lastModifiedBy>
  <cp:revision>1</cp:revision>
  <dcterms:created xsi:type="dcterms:W3CDTF">2023-12-30T22:05:00Z</dcterms:created>
  <dcterms:modified xsi:type="dcterms:W3CDTF">2023-12-30T22:40:00Z</dcterms:modified>
</cp:coreProperties>
</file>