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2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701"/>
        <w:gridCol w:w="567"/>
        <w:gridCol w:w="709"/>
        <w:gridCol w:w="567"/>
        <w:gridCol w:w="708"/>
        <w:gridCol w:w="1276"/>
        <w:gridCol w:w="1701"/>
        <w:gridCol w:w="1701"/>
        <w:gridCol w:w="1423"/>
        <w:gridCol w:w="562"/>
        <w:gridCol w:w="454"/>
        <w:gridCol w:w="454"/>
        <w:gridCol w:w="618"/>
        <w:gridCol w:w="708"/>
        <w:gridCol w:w="567"/>
        <w:gridCol w:w="567"/>
      </w:tblGrid>
      <w:tr w:rsidR="00D4013F" w:rsidRPr="00960239" w14:paraId="1240092A" w14:textId="77777777" w:rsidTr="00D90F50">
        <w:trPr>
          <w:trHeight w:val="315"/>
          <w:jc w:val="center"/>
        </w:trPr>
        <w:tc>
          <w:tcPr>
            <w:tcW w:w="14281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FC406B" w14:textId="77777777" w:rsidR="00D4013F" w:rsidRPr="00A648FB" w:rsidRDefault="00D4013F" w:rsidP="00D90F5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Table 3. Characteristics of Studies Included in the Meta-Analysis on Video Gaming Time Change</w:t>
            </w:r>
          </w:p>
        </w:tc>
      </w:tr>
      <w:tr w:rsidR="00D4013F" w:rsidRPr="00A648FB" w14:paraId="13532511" w14:textId="77777777" w:rsidTr="00D90F50">
        <w:trPr>
          <w:trHeight w:val="315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AC3DE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sz w:val="20"/>
                <w:szCs w:val="20"/>
              </w:rPr>
              <w:t>Authors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CF1F0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E7440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sz w:val="20"/>
                <w:szCs w:val="20"/>
              </w:rPr>
              <w:t>Age M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28FE7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sz w:val="20"/>
                <w:szCs w:val="20"/>
              </w:rPr>
              <w:t>Age SD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B6A06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sz w:val="20"/>
                <w:szCs w:val="20"/>
              </w:rPr>
              <w:t>F%.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34575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Countries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07D98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Study date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320FD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sz w:val="20"/>
                <w:szCs w:val="20"/>
              </w:rPr>
              <w:t>Pandemic stage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495F96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sz w:val="20"/>
                <w:szCs w:val="20"/>
              </w:rPr>
              <w:t>Time variable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88EBA64" w14:textId="77777777" w:rsidR="00D4013F" w:rsidRPr="00A648FB" w:rsidRDefault="00D4013F" w:rsidP="00D90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Exc.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916877" w14:textId="77777777" w:rsidR="00D4013F" w:rsidRPr="00A648FB" w:rsidRDefault="00D4013F" w:rsidP="00D90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Out.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618AC7" w14:textId="77777777" w:rsidR="00D4013F" w:rsidRPr="00A648FB" w:rsidRDefault="00D4013F" w:rsidP="00D90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Pre.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15BD32" w14:textId="77777777" w:rsidR="00D4013F" w:rsidRPr="00A648FB" w:rsidRDefault="00D4013F" w:rsidP="00D90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AvaC.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081D41" w14:textId="77777777" w:rsidR="00D4013F" w:rsidRPr="00A648FB" w:rsidRDefault="00D4013F" w:rsidP="00D90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AvaD.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570448" w14:textId="77777777" w:rsidR="00D4013F" w:rsidRPr="00A648FB" w:rsidRDefault="00D4013F" w:rsidP="00D90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Jus.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4C0471" w14:textId="77777777" w:rsidR="00D4013F" w:rsidRPr="00A648FB" w:rsidRDefault="00D4013F" w:rsidP="00D90F5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Qua.</w:t>
            </w:r>
          </w:p>
        </w:tc>
      </w:tr>
      <w:tr w:rsidR="00D4013F" w:rsidRPr="00A648FB" w14:paraId="30122A25" w14:textId="77777777" w:rsidTr="00D90F50">
        <w:trPr>
          <w:trHeight w:val="315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C1B19F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Burke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C826A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978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7FEBA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15.16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80195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1.31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5A11B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58.10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66D99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B691E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23.09 - 16.12.2020 30 days before initial COVID-19-related school closures compared to 7 days before the study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093F0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 days before initial COVID-19-related school closures compared to 7 days before the study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C330F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3ACD5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E3AF3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C57E1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82F92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9DC50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9C98A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9902E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4013F" w:rsidRPr="00A648FB" w14:paraId="6C5CCFEC" w14:textId="77777777" w:rsidTr="00D90F50">
        <w:trPr>
          <w:trHeight w:val="315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E7A46F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Chen, Chen, Brien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9C0BB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535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7B549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10.32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767D84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E1E07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50.10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6CC43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B0586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T1: October to early November 2019; T2: two-week period in March 2020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03C733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lockdown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1D9C6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0568D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93E90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5EB09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A979E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B6861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442B47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10FA3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4013F" w:rsidRPr="00A648FB" w14:paraId="5F8192EF" w14:textId="77777777" w:rsidTr="00D90F50">
        <w:trPr>
          <w:trHeight w:val="315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A181F4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Fraser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0332C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C0AF0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20.26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0851A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30410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70.00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3BF54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3D53B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Spring of 2019 and April 2020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CC0D70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before and during the pandemic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D0577E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D52B9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F5F78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25CE5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6885A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DBAF5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E31A8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7DE9D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4013F" w:rsidRPr="00A648FB" w14:paraId="744E7FDC" w14:textId="77777777" w:rsidTr="00D90F50">
        <w:trPr>
          <w:trHeight w:val="315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EEB7E4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Gabbiadini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1149D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465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4BB1A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31.29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EB0BA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13.19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2A605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74.84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BF4B8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Italy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C0D34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March 20 - April 2, 2020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67734B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data collection started about two weeks after the beginning of the lockdown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2D771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multiplayer online video gaming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3E92C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92E6C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ACBA4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725EF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B17C7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0112E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3E5BA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4013F" w:rsidRPr="00A648FB" w14:paraId="50BB252E" w14:textId="77777777" w:rsidTr="00D90F50">
        <w:trPr>
          <w:trHeight w:val="315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8C20AC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Giardina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CE22C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664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19F4C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23.59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D0732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6.27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DD5DA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F5DD38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8.70</w:t>
            </w:r>
          </w:p>
          <w:p w14:paraId="2D88235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C0261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81C1E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Italy</w:t>
            </w:r>
          </w:p>
          <w:p w14:paraId="44F99A2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9CC4E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pre-covid group, February 14, 2020, to March 10, 2020; during covid group, March 28, 2020, to April 3, 2020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3BBFB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pre-covid &amp; during lockdown</w:t>
            </w:r>
          </w:p>
          <w:p w14:paraId="0A36C6D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770D8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highly Involved Gaming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4E012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900A2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E2DFE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B450F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923E5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6D5A3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2A604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4013F" w:rsidRPr="00A648FB" w14:paraId="5DBE3D5C" w14:textId="77777777" w:rsidTr="00D90F50">
        <w:trPr>
          <w:trHeight w:val="315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8E3CD0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BFCF0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75323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14C53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DFC41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73C8F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F2185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59D268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DB460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5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F1B789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EE8CE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A0558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6FF080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E4779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CBF34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3FEEF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7B961702" w14:textId="77777777" w:rsidTr="00D90F50">
        <w:trPr>
          <w:trHeight w:val="315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44D9E5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Helbach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68207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884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B2AC9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22.36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9395E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1.99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4EA036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76.00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923E0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6316E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1st of August and the 30th of September 2020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57316E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lockdown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436EF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04F70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84FC8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D91AC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E59D5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4D2B46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60A9E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635A9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4013F" w:rsidRPr="00A648FB" w14:paraId="1079B9FA" w14:textId="77777777" w:rsidTr="00D90F50">
        <w:trPr>
          <w:trHeight w:val="315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FD999E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Kim, Lee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49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FB1FD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3040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011BA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13.54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8D9C8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1.71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BA7A8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48.40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FB493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3470F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November to December in 2018 and 2020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CDF619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approximately one year before and one year after the outbreak of the COVID-19 pandemic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B0BDB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6B151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214AD4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48772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D0FDE6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D3B09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82B74C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2B551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6C8E6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9EE11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2E6F5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71849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9F7782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CA5DD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7E045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4013F" w:rsidRPr="00A648FB" w14:paraId="75158AA5" w14:textId="77777777" w:rsidTr="00D90F50">
        <w:trPr>
          <w:trHeight w:val="315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E0780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6694D9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D2FB7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05DAF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AF4F8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08A3D7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65C9A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5F566B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72D8B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 xml:space="preserve">total gaming time </w:t>
            </w:r>
          </w:p>
        </w:tc>
        <w:tc>
          <w:tcPr>
            <w:tcW w:w="5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F0DAF0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0C3010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9C877E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06B0A8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B40C99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543541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8BD921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1A08A4A4" w14:textId="77777777" w:rsidTr="00D90F50">
        <w:trPr>
          <w:trHeight w:val="315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74DCF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4DE7D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C4037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1C5B65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F0CD5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037DF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604766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43E0E3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B3A5C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mobile gaming time</w:t>
            </w:r>
          </w:p>
        </w:tc>
        <w:tc>
          <w:tcPr>
            <w:tcW w:w="5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EA8DD1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4F6750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3B407A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256F0C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21FA53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8D0943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A91147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0C103E82" w14:textId="77777777" w:rsidTr="00D90F50">
        <w:trPr>
          <w:trHeight w:val="315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A0F055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Paschke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130D50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1221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6959D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13.05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A76C7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2.39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6F8B3E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46.24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1B426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CEF87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September 2019 and April 2020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D1F4DB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pre-pandemic and lockdown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F546D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video gaming time on weekdays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AA7188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D22B52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D4DC7B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1B1F8A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95EE8F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EDE6D8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BDF942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4013F" w:rsidRPr="00A648FB" w14:paraId="123D35F5" w14:textId="77777777" w:rsidTr="00D90F50">
        <w:trPr>
          <w:trHeight w:val="35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3AB96C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E846E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F5615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A31FE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0B41F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EEC69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46A17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AC6A9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bottom"/>
          </w:tcPr>
          <w:p w14:paraId="65828E2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weekends</w:t>
            </w:r>
          </w:p>
        </w:tc>
        <w:tc>
          <w:tcPr>
            <w:tcW w:w="5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936F50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223C69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F7454A5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E0293D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9AE732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A4416F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6EF1C0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2EFBD430" w14:textId="77777777" w:rsidTr="00D90F50">
        <w:trPr>
          <w:trHeight w:val="315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4BBE5C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Peddie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D2BEC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109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ED3BE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16.60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1FA01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4DCC1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9BE64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New Zeland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DEDE2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planned: February to April 2020 and July to September 2020; recruitment was halted on March 23, 2020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FE6C1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before lockdown and lockdown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8699D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C85F89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05FED5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0E1928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E7DCF7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14A381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D1796A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2B7A33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4013F" w:rsidRPr="00A648FB" w14:paraId="531EF1C7" w14:textId="77777777" w:rsidTr="00D90F50">
        <w:trPr>
          <w:trHeight w:val="315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E08113A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Sallie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89A51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1344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8FB7C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28.93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8A254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12.46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C4384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24.18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AF094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UK/USA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04BA3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from 12/05/2020 to 28/05/2020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67E73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lockdown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1E9ED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BFB6B4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2D0FE1F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B19FDC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4EA865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9EECB4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EB9034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07FA6D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4013F" w:rsidRPr="00A648FB" w14:paraId="4C304884" w14:textId="77777777" w:rsidTr="00D90F50">
        <w:trPr>
          <w:trHeight w:val="315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2E3263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Schmidt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84FEAA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1711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EA486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10.36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E8B70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4.04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C1EA6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49.80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4A0BB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Germany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B0625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1/8/2018-March </w:t>
            </w:r>
            <w:proofErr w:type="gramStart"/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2020  and</w:t>
            </w:r>
            <w:proofErr w:type="gramEnd"/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20/04/2020–01/05/2020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B89A8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before (pre) and during (peri) the COVID-19 lockdown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0E57C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499866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68629C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9BE78B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0E966A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AD2EF5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EF4DA9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833260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4013F" w:rsidRPr="00A648FB" w14:paraId="128F5893" w14:textId="77777777" w:rsidTr="00D90F50">
        <w:trPr>
          <w:trHeight w:val="315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5AE045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Studer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5A9BA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2344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10F39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29.07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85E812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1.27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C8CFF4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2AC97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Switzerland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7EF52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May 13 and June 8, 2020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8FB1B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A2479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 xml:space="preserve">video gaming time 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A18B4E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869F731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3CF40F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6BB472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F660D0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ECFEE1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FAC61F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4013F" w:rsidRPr="00A648FB" w14:paraId="70B0C9DC" w14:textId="77777777" w:rsidTr="00D90F50">
        <w:trPr>
          <w:trHeight w:val="315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45B38E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Teng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D06123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1778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F6D58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12.20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6B53D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7B71B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48.60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C6257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98119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October to November 2019, April to May 2020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EE85D2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before and during the pandemic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4B301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818BD3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DDD57A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53692A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1F61A72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614502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A1340C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566D6D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4013F" w:rsidRPr="00A648FB" w14:paraId="721FB0B6" w14:textId="77777777" w:rsidTr="00D90F50">
        <w:trPr>
          <w:trHeight w:val="315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3CDFE7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Ting, Essau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56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6678C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35798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22.56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83680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2.93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3B0C1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82.00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4CB5A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Malaysia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E106C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September 4, 2020 - October 15, 2020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CDF4F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lockdown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073B2DB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Twitch video gaming time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56006E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5B36DA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54408F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3D6F10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DA8CBB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55CC8E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954FB5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4013F" w:rsidRPr="00A648FB" w14:paraId="7258C39C" w14:textId="77777777" w:rsidTr="00D90F50">
        <w:trPr>
          <w:trHeight w:val="315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CB2DC7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A8084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52759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760DF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030DC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3482F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90A78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78AF0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9E075F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overall video gaming time</w:t>
            </w:r>
          </w:p>
        </w:tc>
        <w:tc>
          <w:tcPr>
            <w:tcW w:w="5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1A6250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3A9240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09460B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D0CE97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925258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6DCB7D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246C3A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20CF29CD" w14:textId="77777777" w:rsidTr="00D90F50">
        <w:trPr>
          <w:trHeight w:val="315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553002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1F8BC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421CF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5E417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02573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0D96CF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3532B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E7762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1AD016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Nintendo video gaming time</w:t>
            </w:r>
          </w:p>
        </w:tc>
        <w:tc>
          <w:tcPr>
            <w:tcW w:w="5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1A8ABB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48ED05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B99E6D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FF8BA0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9C2C4D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5C6223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2D9C39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22AF5071" w14:textId="77777777" w:rsidTr="00D90F50">
        <w:trPr>
          <w:trHeight w:val="315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68350F3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C54BF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FF82A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44A85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FB2A1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8A59F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AA5FF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30CE5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468B54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Minecraft video gaming time</w:t>
            </w:r>
          </w:p>
        </w:tc>
        <w:tc>
          <w:tcPr>
            <w:tcW w:w="5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FE2354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9E2781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5E5F79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81761B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9CB8C9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69BBBB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53BE11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960239" w14:paraId="2BEE41C6" w14:textId="77777777" w:rsidTr="00D90F50">
        <w:trPr>
          <w:trHeight w:val="315"/>
          <w:jc w:val="center"/>
        </w:trPr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ADD6B8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13184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962D1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4B822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CDB72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F79BC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20B20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5ABD5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51E83A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Mobile Legends video gaming time</w:t>
            </w:r>
          </w:p>
        </w:tc>
        <w:tc>
          <w:tcPr>
            <w:tcW w:w="56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AE7238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60972D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94621B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846798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871E7E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A98D4E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9ED8C2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D4013F" w:rsidRPr="00A648FB" w14:paraId="4D8AFD1A" w14:textId="77777777" w:rsidTr="00D90F50">
        <w:trPr>
          <w:trHeight w:val="315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5E24B7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Zarco, Alpuente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B36DE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1275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8B0BB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26.23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4CF6B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9.64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A1D44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66.10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D595CB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Spain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45D56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April 15th and April 23rd, 2020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A19C2B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lockdown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4FB39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A93173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DAC5D7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E4CABB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424B10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468A90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3EA9C7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040D9D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4013F" w:rsidRPr="00A648FB" w14:paraId="138413E8" w14:textId="77777777" w:rsidTr="00D90F50">
        <w:trPr>
          <w:trHeight w:val="315"/>
          <w:jc w:val="center"/>
        </w:trPr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1CA9B5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Çakıroğlu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A77EB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410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B5E76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13.70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7B7D4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2.00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833B8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56.30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909A1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Turkey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74469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May 2018 and June 2020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C4C75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lockdown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209FE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BA2994A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DF6CD8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5F86D0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C3CC6E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865CE4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A69B3B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9DD86A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4013F" w:rsidRPr="00A648FB" w14:paraId="0E25416A" w14:textId="77777777" w:rsidTr="00D90F50">
        <w:trPr>
          <w:trHeight w:val="315"/>
          <w:jc w:val="center"/>
        </w:trPr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FC6400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Luszczki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59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95411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1016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EF218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10.69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E6939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- 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B89CE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51.30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68720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Poland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EC740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first part: February and March 2020, current study: February 1 until March 2, 2021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B1A0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lockdown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191C22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video gaming time on weekdays</w:t>
            </w:r>
          </w:p>
        </w:tc>
        <w:tc>
          <w:tcPr>
            <w:tcW w:w="56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D21C93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9EF50B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2B5EF8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61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DE71DDF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671BC52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525422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7254A0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4013F" w:rsidRPr="00A648FB" w14:paraId="0518D33C" w14:textId="77777777" w:rsidTr="00D90F50">
        <w:trPr>
          <w:trHeight w:val="315"/>
          <w:jc w:val="center"/>
        </w:trPr>
        <w:tc>
          <w:tcPr>
            <w:tcW w:w="170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64B375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9677B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D7B9E6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78464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2D1DF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4E4209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C41F9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FCEE0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664433E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 weekend</w:t>
            </w:r>
          </w:p>
        </w:tc>
        <w:tc>
          <w:tcPr>
            <w:tcW w:w="56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88B31C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4C12DC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7C6C06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48DD73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3645241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B45A69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FD3CF8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7936CC30" w14:textId="77777777" w:rsidTr="00D90F50">
        <w:trPr>
          <w:trHeight w:val="315"/>
          <w:jc w:val="center"/>
        </w:trPr>
        <w:tc>
          <w:tcPr>
            <w:tcW w:w="14281" w:type="dxa"/>
            <w:gridSpan w:val="16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6C4FCF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Note.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F%. = percentage of Females in the sample; Exc. = Exclusion criteria (yes = 1, no = 0); Out. = Outliers (yes = 1, no = 0); Pre. = Preregistration (yes = 1, no = 0); </w:t>
            </w:r>
            <w:proofErr w:type="spellStart"/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AvaC</w:t>
            </w:r>
            <w:proofErr w:type="spellEnd"/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 = Available Code (yes = 1, no = 0); AvaD. = Available Data (yes = 1, no = 0); Just. = Justification sample size (yes = 1, no = 0); Qua. = study Quality index (range from 0 to 6)</w:t>
            </w:r>
          </w:p>
          <w:p w14:paraId="6A3E75B7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6443E0E" w14:textId="77777777" w:rsidR="00D4013F" w:rsidRPr="00A648FB" w:rsidRDefault="00D4013F" w:rsidP="00D4013F">
      <w:pPr>
        <w:rPr>
          <w:rFonts w:cstheme="minorHAnsi"/>
          <w:color w:val="000000" w:themeColor="text1"/>
          <w:sz w:val="20"/>
          <w:szCs w:val="20"/>
          <w:lang w:val="en-US"/>
        </w:rPr>
      </w:pPr>
    </w:p>
    <w:tbl>
      <w:tblPr>
        <w:tblW w:w="153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980"/>
        <w:gridCol w:w="567"/>
        <w:gridCol w:w="709"/>
        <w:gridCol w:w="567"/>
        <w:gridCol w:w="708"/>
        <w:gridCol w:w="1276"/>
        <w:gridCol w:w="1304"/>
        <w:gridCol w:w="1984"/>
        <w:gridCol w:w="2387"/>
        <w:gridCol w:w="477"/>
        <w:gridCol w:w="454"/>
        <w:gridCol w:w="454"/>
        <w:gridCol w:w="454"/>
        <w:gridCol w:w="567"/>
        <w:gridCol w:w="567"/>
        <w:gridCol w:w="454"/>
        <w:gridCol w:w="454"/>
      </w:tblGrid>
      <w:tr w:rsidR="00D4013F" w:rsidRPr="00960239" w14:paraId="76F06D40" w14:textId="77777777" w:rsidTr="00D90F50">
        <w:trPr>
          <w:trHeight w:val="315"/>
          <w:jc w:val="center"/>
        </w:trPr>
        <w:tc>
          <w:tcPr>
            <w:tcW w:w="15363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0D793A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Table 4. Characteristics of Studies on Video Gaming Time and Mental Health Included in the Meta-Analysis</w:t>
            </w:r>
          </w:p>
        </w:tc>
      </w:tr>
      <w:tr w:rsidR="00D4013F" w:rsidRPr="00A648FB" w14:paraId="5925F025" w14:textId="77777777" w:rsidTr="00D90F50">
        <w:trPr>
          <w:trHeight w:val="315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9C1F8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sz w:val="20"/>
                <w:szCs w:val="20"/>
              </w:rPr>
              <w:t>Authors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72011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A1A08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sz w:val="20"/>
                <w:szCs w:val="20"/>
              </w:rPr>
              <w:t>Age M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98756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sz w:val="20"/>
                <w:szCs w:val="20"/>
              </w:rPr>
              <w:t>Age SD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DDDD5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sz w:val="20"/>
                <w:szCs w:val="20"/>
              </w:rPr>
              <w:t>F%.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81CCD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Countries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A9D2E3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Study design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02344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sz w:val="20"/>
                <w:szCs w:val="20"/>
              </w:rPr>
              <w:t>Gaming time variables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9CEBF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sz w:val="20"/>
                <w:szCs w:val="20"/>
              </w:rPr>
              <w:t>Mental health variables</w:t>
            </w: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14A6C9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Typ.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4F613B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Exc.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520A12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Out.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59351F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Pre.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57C544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AvaC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137CE31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AvaD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EE1DD3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Jus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FACA0B" w14:textId="77777777" w:rsidR="00D4013F" w:rsidRPr="00A648FB" w:rsidRDefault="00D4013F" w:rsidP="00D90F50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Qua</w:t>
            </w:r>
          </w:p>
        </w:tc>
      </w:tr>
      <w:tr w:rsidR="00D4013F" w:rsidRPr="00A648FB" w14:paraId="7721D00E" w14:textId="77777777" w:rsidTr="00D90F50">
        <w:trPr>
          <w:trHeight w:val="247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F7AA7B7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158807640"/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Carey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80DD0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471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ABAB8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DF77E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071B4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15.50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AD53A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Europe, North and South America, UK, Ireland, Australia, New Zealand, Asia, Africa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6EC24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cross-sectional</w:t>
            </w:r>
          </w:p>
          <w:p w14:paraId="101FCF6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6438F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  <w:p w14:paraId="32EA75C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B564E0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general harm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EBE2C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68D53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C8C41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18BFF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8A27E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28837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48EDF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DEB06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4013F" w:rsidRPr="00A648FB" w14:paraId="1A9CD4C3" w14:textId="77777777" w:rsidTr="00D90F50">
        <w:trPr>
          <w:trHeight w:val="236"/>
          <w:jc w:val="center"/>
        </w:trPr>
        <w:tc>
          <w:tcPr>
            <w:tcW w:w="4531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737A03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0A7D5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77CCF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FE454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B51EDE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any harm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6E159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3E63A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828B0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1CB20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E6CE2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7E66B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3719B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E2C49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0B2B92A8" w14:textId="77777777" w:rsidTr="00D90F50">
        <w:trPr>
          <w:trHeight w:val="949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9AF2A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5B411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DCDC1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F3EB7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9D2C44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moderate harm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B8063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D454B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C1A77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41B38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9035B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690C0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009B3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4EE81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15CC9319" w14:textId="77777777" w:rsidTr="00D90F50">
        <w:trPr>
          <w:trHeight w:val="20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1A5DCA6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Chen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0E86D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2026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57212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10.71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A06AA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1.07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276D9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49.90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A32DA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1BB25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96914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50DF96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C9E423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5E8E0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7B3A7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7DFF2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B26FE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7BF11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DE040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4CA11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4013F" w:rsidRPr="00A648FB" w14:paraId="005E1EE7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33F23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DFCA1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58072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18461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463DD8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anxiety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EBF5E9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9D6A0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F962F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57529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0813B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E846F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F8420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09285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1E9C334E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D4305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4FBB8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D9C8D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FAACA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BF817A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stress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AD6FF3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0A796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E192F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CF8F9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C4F58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0C8CD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85036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E086B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63637BB4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690CA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1844C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1370C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8D9ED6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74D52A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C22A32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DA8C9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4FC91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E1F0C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DE434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C7DDD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96AC9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68FA9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53B0370A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8D8F6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3C3CC5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83291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CCC22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424296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anxiety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01799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A179E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CF798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75F06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94A0B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E7867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1F781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4E44C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690C425F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3C6AC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DA111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CE784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E9C67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6F8851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stress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CD513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B0560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E1689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755F9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E0E05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0A9A0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C4027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A0709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2E27C2E5" w14:textId="77777777" w:rsidTr="00D90F50">
        <w:trPr>
          <w:trHeight w:val="20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65B1779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Chen, Chen, OBrien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A0321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1357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AE212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10.69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3AA09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30CA4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49.23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CDE44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BC799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cross-sectional</w:t>
            </w:r>
          </w:p>
          <w:p w14:paraId="3E91C6B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801B2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9FE4B1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1535A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B7982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5556F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F5A45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AF2F7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BCE47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9562D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FE12E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4013F" w:rsidRPr="00A648FB" w14:paraId="5B0A5343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66C8DA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83296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D9366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0803C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85A949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anxiety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BC0DA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64284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6A855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890D2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CA68C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21C14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00A2B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6F7C9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5D7E8E5B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291EF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95933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3E7D2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53190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F40AAA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stress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4A15E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36A8A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F15D9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A16AC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89980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9B031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D15C9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D92C2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04C0E952" w14:textId="77777777" w:rsidTr="00D90F50">
        <w:trPr>
          <w:trHeight w:val="35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2824E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1BB43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DC773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FD67AC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302F08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perceived weight stigma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89157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09E5C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C0D1D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3E268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59D11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B6CEA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227CB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182E9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1420502B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C3AFA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37653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3332C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02F7B1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922527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COVID anxiety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A8366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3C540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7164D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3772F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41364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CD355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85014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8E1DF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0A789C7D" w14:textId="77777777" w:rsidTr="00D90F50">
        <w:trPr>
          <w:trHeight w:val="20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6B04761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Chen, Chen, OBrien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AF323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535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259FD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10.32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713E9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0.84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79FD2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50.10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F13E5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F0AD5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longitudinal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3810B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 T1</w:t>
            </w:r>
          </w:p>
        </w:tc>
        <w:tc>
          <w:tcPr>
            <w:tcW w:w="238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E547D1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psychological distress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00FDE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18A29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224C6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D8F0B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968CC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A32C9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F1B00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FC132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4013F" w:rsidRPr="00A648FB" w14:paraId="2AFD34ED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18138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B294C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03B6D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89662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 T2</w:t>
            </w:r>
          </w:p>
        </w:tc>
        <w:tc>
          <w:tcPr>
            <w:tcW w:w="238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2124DC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98FF05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03894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B63C8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3E3D0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B6F70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2E983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9227F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13C1C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44F902AD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E42ED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E566D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A7083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F2219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 T1</w:t>
            </w:r>
          </w:p>
        </w:tc>
        <w:tc>
          <w:tcPr>
            <w:tcW w:w="238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FF2C8A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5C9B0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B5115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68469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683FC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64A9D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D4551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D0AE0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B1A44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018F8580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E8857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55A95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4E001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654C0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 T2</w:t>
            </w:r>
          </w:p>
        </w:tc>
        <w:tc>
          <w:tcPr>
            <w:tcW w:w="238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220600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4D11F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B6A35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A446E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41A62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90C90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7D636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5BD11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71672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064F41C0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01230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AA9DF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7B4AF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F8136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 T1</w:t>
            </w:r>
          </w:p>
        </w:tc>
        <w:tc>
          <w:tcPr>
            <w:tcW w:w="238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0DA500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anxiety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7F9C2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969C5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F8D8D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A4DB5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7FB43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321F8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F0BE6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C499D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2DEE8271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9A187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A9BCD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5BF3B2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4C60D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 T2</w:t>
            </w:r>
          </w:p>
        </w:tc>
        <w:tc>
          <w:tcPr>
            <w:tcW w:w="238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2B071F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BCF7F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81B86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8C93B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0CED0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EE6CC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CFE77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EF533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57308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5ADAFA07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0EEE2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D27A5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AB922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13A1E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 T1</w:t>
            </w:r>
          </w:p>
        </w:tc>
        <w:tc>
          <w:tcPr>
            <w:tcW w:w="238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3674A1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stress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24F74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30698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4D7A3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5795D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1BE92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CBDF1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3B885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E9868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5484D17E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B6CA9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86D9D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8602F4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0186C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 T2</w:t>
            </w:r>
          </w:p>
        </w:tc>
        <w:tc>
          <w:tcPr>
            <w:tcW w:w="238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9CB360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9A21F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170F5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B4AFC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C78AE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29A40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876D8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818F9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6F3D0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566E55D0" w14:textId="77777777" w:rsidTr="00D90F50">
        <w:trPr>
          <w:trHeight w:val="20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6659F1A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Fraser</w:t>
            </w:r>
            <w:r w:rsidRPr="00A648FB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95512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56510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20.26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6F64E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7F4A0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70.00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47293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  <w:p w14:paraId="0B05BBF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08AC3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longitudinal</w:t>
            </w:r>
          </w:p>
          <w:p w14:paraId="45C3069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E044E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BFB299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COVID concerns own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33744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0048F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FD0E8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22BA6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5653E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DD346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F3161A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7C7A5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4013F" w:rsidRPr="00A648FB" w14:paraId="4886068E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DEF03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B25E2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D2AE6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7A3E2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B00F20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COVID concerns others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41231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EC8C8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D859C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F92AB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E89F3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321BE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64B1C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605D34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059EC610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B65A4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B2A78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D15C9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DA5E2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59FE45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anxiety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7C4E4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D47A0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5B004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27003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40C01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16C27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30512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4A76A1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5171A5EF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720FA0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24AA7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ABB15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BEBC2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451FCC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depresion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E1CA1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12032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0F0D1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75E7C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4873A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89FC1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29945E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1B0A9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7D2925FC" w14:textId="77777777" w:rsidTr="00D90F50">
        <w:trPr>
          <w:trHeight w:val="20"/>
          <w:jc w:val="center"/>
        </w:trPr>
        <w:tc>
          <w:tcPr>
            <w:tcW w:w="453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F7975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74E1E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0C49B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73EA2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2EAFF1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48C0D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19D2E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BC51C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69B265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1B0E5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E0293B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E9F1C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EE3E5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DA1C3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78716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A4179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6CD37B69" w14:textId="77777777" w:rsidTr="00D90F50">
        <w:trPr>
          <w:trHeight w:val="20"/>
          <w:jc w:val="center"/>
        </w:trPr>
        <w:tc>
          <w:tcPr>
            <w:tcW w:w="453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A32E9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3FC61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9FAC7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A7FC9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92F36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9033C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1FE53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AAA1D9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3F02A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567D3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0F779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C6A801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C0D5B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50CDF7DC" w14:textId="77777777" w:rsidTr="00D90F50">
        <w:trPr>
          <w:trHeight w:val="315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8325240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Gabbiadini</w:t>
            </w:r>
            <w:r w:rsidRPr="00C04B7F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8A125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465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EDF96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31.29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84E86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13.19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D4ECB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74.84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8B24B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Italy</w:t>
            </w:r>
          </w:p>
          <w:p w14:paraId="110D603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30297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longitudinal</w:t>
            </w:r>
          </w:p>
          <w:p w14:paraId="57B3A92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6C03D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multiplayer online video gaming</w:t>
            </w:r>
          </w:p>
          <w:p w14:paraId="24DD544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F738EE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loneliness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4FD61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D4B26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3CC097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94902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6ABAD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8E134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85A65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4A351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E367A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0C69A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3D17F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4013F" w:rsidRPr="00A648FB" w14:paraId="4816D66F" w14:textId="77777777" w:rsidTr="00D90F50">
        <w:trPr>
          <w:trHeight w:val="315"/>
          <w:jc w:val="center"/>
        </w:trPr>
        <w:tc>
          <w:tcPr>
            <w:tcW w:w="4531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AAA08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DDC45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C33C1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E608F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F1C84F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boredom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9E78D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8E601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083A2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ACAD8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8B1F4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3C39B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7F078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50D56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2D898F1D" w14:textId="77777777" w:rsidTr="00D90F50">
        <w:trPr>
          <w:trHeight w:val="315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2D454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C69BC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5371A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3C8C8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E71377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anxiety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E2BDE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9D3D7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4C98B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8B4FB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7DF1E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B5FD4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C1E51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7E262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0127D909" w14:textId="77777777" w:rsidTr="00D90F50">
        <w:trPr>
          <w:trHeight w:val="315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441E2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46B1F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260FB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36E31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B28E86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irritability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1261C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3CF00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CFDD2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651BD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EA893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9F932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DBDB5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7957B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4652BBE9" w14:textId="77777777" w:rsidTr="00D90F50">
        <w:trPr>
          <w:trHeight w:val="315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BDECE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367AC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117C2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D5167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CCEBAA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anger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79B75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7A811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B7CB1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F7FD5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BFACD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571FC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6A12E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64991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4ABF78DF" w14:textId="77777777" w:rsidTr="00D90F50">
        <w:trPr>
          <w:trHeight w:val="315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FFB37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956DB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9F056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9E5CC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598EB7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anger, irritability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C4CF3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4DFE1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19B06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90C5B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FDF21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3C684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79D13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5C589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6B6AC510" w14:textId="77777777" w:rsidTr="00D90F50">
        <w:trPr>
          <w:trHeight w:val="315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8CDFA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6D340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72D8E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F6D07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A8E6FD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belongingness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AB2256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5150F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9CA8D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05288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F08B5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1EBA1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D6A9C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3BF67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1E164B3A" w14:textId="77777777" w:rsidTr="00D90F50">
        <w:trPr>
          <w:trHeight w:val="315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16D97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A2992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DA5A0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BD088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FDD7AD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social support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47C22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EFC50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678C1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763EA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4F310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191D5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87116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B3A03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04C729B4" w14:textId="77777777" w:rsidTr="00D90F50">
        <w:trPr>
          <w:trHeight w:val="227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850C39D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Giardina</w:t>
            </w:r>
            <w:r w:rsidRPr="006F2E5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6D4C2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664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105B0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23.59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7FE41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6.27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5F39E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8.70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3E09A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Italy</w:t>
            </w:r>
          </w:p>
          <w:p w14:paraId="1F04E2E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8150D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longitudinal; pre-COVID and during COVID groups compared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08412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  <w:p w14:paraId="04B802E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5354CC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emotional distress</w:t>
            </w: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E8CE8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4808A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7FDE6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758508E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B3C28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0A39FCC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A301F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18EFF8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EDAAB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BA418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4970FA9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493F5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2B0F4B4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0671D728" w14:textId="77777777" w:rsidTr="00D90F50">
        <w:trPr>
          <w:trHeight w:val="227"/>
          <w:jc w:val="center"/>
        </w:trPr>
        <w:tc>
          <w:tcPr>
            <w:tcW w:w="4531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97822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681E7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661D2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78BA5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920B74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gaming relaxation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CE252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75067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86CCC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6A4F8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78A23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F4D59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B34DE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BFC83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77921203" w14:textId="77777777" w:rsidTr="00D90F50">
        <w:trPr>
          <w:trHeight w:val="227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57CAD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0D3B2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A2FE9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0EB6C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8615A2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social compensation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F8A39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A7E8F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A105C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685A8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6674D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9E317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DD047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0024D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0E0A8995" w14:textId="77777777" w:rsidTr="00D90F50">
        <w:trPr>
          <w:trHeight w:val="227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C9E8F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FBFAF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D7B36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09DF1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C148EE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achievement compensation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17B3C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594AB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940B6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86157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F1F55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5D90D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89CB7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50564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0B0993B9" w14:textId="77777777" w:rsidTr="00D90F50">
        <w:trPr>
          <w:trHeight w:val="227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4CDDF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ED09F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A4983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7001A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FCE3DA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emotional coping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BDD6C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E6173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15815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105AD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7AFC8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37510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2CBFB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C42D4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139784CF" w14:textId="77777777" w:rsidTr="00D90F50">
        <w:trPr>
          <w:trHeight w:val="227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74EA0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424BB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5F37B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E8727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7B3D88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highly involved gaming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0F4542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4C925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97D6D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1A18B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326B2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45DF7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9A63F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FAF50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08AD01FB" w14:textId="77777777" w:rsidTr="00D90F50">
        <w:trPr>
          <w:trHeight w:val="227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CEBC9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24B61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F6B02D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582A6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highly involved gaming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5F6B7D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emotional distress</w:t>
            </w: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AB6B7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473C0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D7ADE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37D92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9188D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3BE02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12DA2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4928B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2510390C" w14:textId="77777777" w:rsidTr="00D90F50">
        <w:trPr>
          <w:trHeight w:val="227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0319E72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Goldblum</w:t>
            </w:r>
            <w:r w:rsidRPr="006F2E5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62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98785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354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4CB3D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36.79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9BEE9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12.38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1DB6A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100.00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F518A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BFC5C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12B6C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  <w:p w14:paraId="67FB1AE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44009D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competence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6D841B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5D78D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F1EA6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B98B5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59245FD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7E0BB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7593EC9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E8C59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6AF0C5D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E375D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2DA3A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37ED48D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468E2993" w14:textId="77777777" w:rsidTr="00D90F50">
        <w:trPr>
          <w:trHeight w:val="227"/>
          <w:jc w:val="center"/>
        </w:trPr>
        <w:tc>
          <w:tcPr>
            <w:tcW w:w="4531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694C2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49ABF3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FA5AAF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9CC2B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E6990E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autonomy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8A9F3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0B641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0B8F0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7B2D7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8B852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80AE2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A58E0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4621D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2F094A54" w14:textId="77777777" w:rsidTr="00D90F50">
        <w:trPr>
          <w:trHeight w:val="227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DDC3C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AC2E7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7F532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A6341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2A5624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relatedness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37647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16FF3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49480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5D221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F1954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F7FB2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6A58B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DA26A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128B259E" w14:textId="77777777" w:rsidTr="00D90F50">
        <w:trPr>
          <w:trHeight w:val="227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754FC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83832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4A550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AD487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C28D73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enjoyment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B9246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B77DE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650C7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9CD28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456AF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24A0F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3F7EB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ED16A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6578E4EE" w14:textId="77777777" w:rsidTr="00D90F50">
        <w:trPr>
          <w:trHeight w:val="227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2ED82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27C52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7C474B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BE65B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52455B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alleviation of boredom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3B560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5F22B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C33D7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1AC60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2C617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A431E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1B47A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99B31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40CDEC6E" w14:textId="77777777" w:rsidTr="00D90F50">
        <w:trPr>
          <w:trHeight w:val="227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F35B4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8024E7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B8945F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4DA53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C80751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psychological detachment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CDB4A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971DE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627D6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71E6D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B244D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089BF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53353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2DF99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2743650A" w14:textId="77777777" w:rsidTr="00D90F50">
        <w:trPr>
          <w:trHeight w:val="227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F4142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CB4D32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14B27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0E72E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5A6680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relaxation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1B15E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239A0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D9D6D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13C21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0980A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99B5D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E2399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C86E7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12C077C1" w14:textId="77777777" w:rsidTr="00D90F50">
        <w:trPr>
          <w:trHeight w:val="227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87E9E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242DE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012C7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12AFE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gaming duration</w:t>
            </w:r>
          </w:p>
          <w:p w14:paraId="7AF354B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05A680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competence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7D17B5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76196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B8E82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AFA77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B8650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07E35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A8F30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80CB8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  <w:p w14:paraId="4A0DE96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25B2374E" w14:textId="77777777" w:rsidTr="00D90F50">
        <w:trPr>
          <w:trHeight w:val="227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BEDE5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645E1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7956F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0A22B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E1956D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autonomy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2E481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9198B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9C7AF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25874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C3A82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17AA1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E4920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C35C2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72BAD71A" w14:textId="77777777" w:rsidTr="00D90F50">
        <w:trPr>
          <w:trHeight w:val="227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00729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939011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AEBC15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644B3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A57FEC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relatedness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297AD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5B737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6A37E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EFB3A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CB9E3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81F66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D5C2D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A1EAD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1E39D87F" w14:textId="77777777" w:rsidTr="00D90F50">
        <w:trPr>
          <w:trHeight w:val="227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DAE59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A700D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D70A6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B7A96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EB8C6B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enjoyment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76CC3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84868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291C1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2789A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D8A9B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F336A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84A3D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8D927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6CAD1CAE" w14:textId="77777777" w:rsidTr="00D90F50">
        <w:trPr>
          <w:trHeight w:val="227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33491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688DA9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36B2C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74CFD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570FC7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alleviation of boredom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050B7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970EE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23B93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85523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AFDCA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B0AFE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585A4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8D16B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01750936" w14:textId="77777777" w:rsidTr="00D90F50">
        <w:trPr>
          <w:trHeight w:val="227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3233E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8FCEB2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9D6C5D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6F735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A87B9D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psychological detachment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9B19E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3E04B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47D11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2D862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80200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592CD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1A29D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C31E7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5A82D8BF" w14:textId="77777777" w:rsidTr="00D90F50">
        <w:trPr>
          <w:trHeight w:val="227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EF1CC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2F048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CDDAB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4D638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EFBD82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relaxation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45F60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FD11B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9C52E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25F43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178D1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8CAFC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3F576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07FD0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33B6A08A" w14:textId="77777777" w:rsidTr="00D90F50">
        <w:trPr>
          <w:trHeight w:val="227"/>
          <w:jc w:val="center"/>
        </w:trPr>
        <w:tc>
          <w:tcPr>
            <w:tcW w:w="4531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C2041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6246F2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C901D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05934E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4F75FB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86E05E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E497E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A53D5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2FB93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E1D8D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949543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D31FD6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D356D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0D337A97" w14:textId="77777777" w:rsidTr="00D90F50">
        <w:trPr>
          <w:trHeight w:val="227"/>
          <w:jc w:val="center"/>
        </w:trPr>
        <w:tc>
          <w:tcPr>
            <w:tcW w:w="453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399758" w14:textId="77777777" w:rsidR="00D4013F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C6FA9D7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D370A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958CD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848C33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A76B84D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789443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0A5DB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0BB671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06EBD1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359E0C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10BA3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C5736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7E8132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479D157F" w14:textId="77777777" w:rsidTr="00D90F50">
        <w:trPr>
          <w:trHeight w:val="227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AF2A7E9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Kim, Lee, Nam</w:t>
            </w:r>
            <w:r w:rsidRPr="006F2E5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2039D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2984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57965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13.60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2E778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ABF7D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48.10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4FDAB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South Korea</w:t>
            </w:r>
          </w:p>
          <w:p w14:paraId="238719C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F53CC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cross-sectional</w:t>
            </w:r>
          </w:p>
          <w:p w14:paraId="2B28F1A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CACA2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238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BA7FD4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neuroticism</w:t>
            </w:r>
          </w:p>
          <w:p w14:paraId="0FC6C84D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FEF51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0E036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A60E5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80095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F47A7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0A47B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6D612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35588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7D913B4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4DB636D0" w14:textId="77777777" w:rsidTr="00D90F50">
        <w:trPr>
          <w:trHeight w:val="227"/>
          <w:jc w:val="center"/>
        </w:trPr>
        <w:tc>
          <w:tcPr>
            <w:tcW w:w="453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4E943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98A4C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F5180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A7292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mobile gaming time</w:t>
            </w:r>
          </w:p>
        </w:tc>
        <w:tc>
          <w:tcPr>
            <w:tcW w:w="238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E151AC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A06EAF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6FA1B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9AAA6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87075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31154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0A36F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EC347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A6A28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2DF4113C" w14:textId="77777777" w:rsidTr="00D90F50">
        <w:trPr>
          <w:trHeight w:val="388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261A99F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Lemenager</w:t>
            </w:r>
            <w:r w:rsidRPr="006F2E5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64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B5245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3245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40B0F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D1E1E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D328A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63.90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CBD6E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Germany</w:t>
            </w:r>
          </w:p>
          <w:p w14:paraId="4EFF366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D6DDE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cross-sectional; perceived changes in gaming before and during COVID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0B50D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video gaming </w:t>
            </w:r>
            <w:proofErr w:type="gramStart"/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time  before</w:t>
            </w:r>
            <w:proofErr w:type="gramEnd"/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pandemic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28255D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video gaming time after pandemic</w:t>
            </w: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2E268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89807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11D9C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DD6A6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47146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E7B03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5F987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69552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4013F" w:rsidRPr="00A648FB" w14:paraId="6B47F876" w14:textId="77777777" w:rsidTr="00D90F50">
        <w:trPr>
          <w:trHeight w:val="530"/>
          <w:jc w:val="center"/>
        </w:trPr>
        <w:tc>
          <w:tcPr>
            <w:tcW w:w="453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45E56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7E08D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1250B7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35063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3CDBE7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COVID related stress</w:t>
            </w: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CCF7E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4FEBC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142ED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55E53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D484E0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E5EF2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13B29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B7DA8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4118BDD6" w14:textId="77777777" w:rsidTr="00D90F50">
        <w:trPr>
          <w:trHeight w:val="315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313AB45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Lewis</w:t>
            </w:r>
            <w:r w:rsidRPr="006F2E55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9E5F3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1053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B6AE9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1993.00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53F3B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6.48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B9F47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89.96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E5826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C79FB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cross-sectional; perceived changes in gaming before and during COVID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46759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video gaming time during COVID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18DF7D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loneliness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42B7D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94AA5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57E4F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F86A7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1A409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2D7C9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1241A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6D09A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4013F" w:rsidRPr="00A648FB" w14:paraId="3B125C21" w14:textId="77777777" w:rsidTr="00D90F50">
        <w:trPr>
          <w:trHeight w:val="315"/>
          <w:jc w:val="center"/>
        </w:trPr>
        <w:tc>
          <w:tcPr>
            <w:tcW w:w="4531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3796F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A7E5A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22738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B650B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444EEF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anxiety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094EC5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C3C4E7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9B7BF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F027F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3A427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1596B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44CEF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C5A33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123AF4CA" w14:textId="77777777" w:rsidTr="00D90F50">
        <w:trPr>
          <w:trHeight w:val="315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65313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1E9D1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C7C7FF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4560E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video gaming time before COVID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A3264F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loneliness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501548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13AE5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14BCA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95A26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84973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AB247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A2447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2875C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2A32D969" w14:textId="77777777" w:rsidTr="00D90F50">
        <w:trPr>
          <w:trHeight w:val="315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CDA44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2408C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7214D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970FD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4795BA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anxiety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47EC9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4D406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AC11B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31A8E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2A4C1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B5C67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8C120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9CA35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7C59BDD0" w14:textId="77777777" w:rsidTr="00D90F50">
        <w:trPr>
          <w:trHeight w:val="315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CB495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C9714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0BDFE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99675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video gaming time in Animal Crossing: New Horizon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1EB7A5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loneliness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678078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C50CE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8BB08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FF61D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593D3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8D2A3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9A2AC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68964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6265F4FA" w14:textId="77777777" w:rsidTr="00D90F50">
        <w:trPr>
          <w:trHeight w:val="315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D3D23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34795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201E5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39466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4F9471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anxiety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FEB2E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21371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4AF63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D3C6A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78395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3C046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811EA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81109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14D46D7E" w14:textId="77777777" w:rsidTr="00D90F50">
        <w:trPr>
          <w:trHeight w:val="315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73F44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6F69B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37593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6559C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video gaming time in single session of Animal Crossing: New Horizon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3140B7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loneliness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8C932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F5537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91084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F851C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6731E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F1BA9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9006A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5B04D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0E4425C5" w14:textId="77777777" w:rsidTr="00D90F50">
        <w:trPr>
          <w:trHeight w:val="315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792AA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66252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AB426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1E191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B66F3C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anxiety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D63AC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98851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364C5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1BC46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49931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9D52F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83C33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E3E7E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314211BA" w14:textId="77777777" w:rsidTr="00D90F50">
        <w:trPr>
          <w:trHeight w:val="20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6769A76B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Liu</w:t>
            </w:r>
            <w:r w:rsidRPr="003956D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489E3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173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E9B45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16.01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B82EB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2.56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E51CC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49.10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8D4F7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2E4DF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72C0D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5DFC4F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loneliness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A53FA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89066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C656A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F662C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3996D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5D52D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3F983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BF198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4013F" w:rsidRPr="00A648FB" w14:paraId="4E917D42" w14:textId="77777777" w:rsidTr="00D90F50">
        <w:trPr>
          <w:trHeight w:val="20"/>
          <w:jc w:val="center"/>
        </w:trPr>
        <w:tc>
          <w:tcPr>
            <w:tcW w:w="453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AED85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ADB42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E436D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19DD8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54800D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depression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FC13DE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6F9B5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A6E75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06D2B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CFBBC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64C68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21B43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0C57D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669456B1" w14:textId="77777777" w:rsidTr="00D90F50">
        <w:trPr>
          <w:trHeight w:val="20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E7F3DBE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Magis-Weinberg</w:t>
            </w:r>
            <w:r w:rsidRPr="003956D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708A0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735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6BE68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13.30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7723B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1.47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5A2853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63.20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DE59D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Peru</w:t>
            </w:r>
          </w:p>
          <w:p w14:paraId="6B2A51E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958E0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cross-sectional</w:t>
            </w:r>
          </w:p>
          <w:p w14:paraId="7176342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BB89F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A7D15E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loneliness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017F5C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3D1CC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D85C25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7CE7A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CFFB6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EBD94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FAA01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DBF6B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D4013F" w:rsidRPr="00A648FB" w14:paraId="4D38D5AC" w14:textId="77777777" w:rsidTr="00D90F50">
        <w:trPr>
          <w:trHeight w:val="20"/>
          <w:jc w:val="center"/>
        </w:trPr>
        <w:tc>
          <w:tcPr>
            <w:tcW w:w="453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CEB57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13948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35EF2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23E15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8989DA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social support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7A143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6729C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BB60F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83005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B0D24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801BD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B9522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91D22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0C0FF098" w14:textId="77777777" w:rsidTr="00D90F50">
        <w:trPr>
          <w:trHeight w:val="20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186A12B6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Maraz</w:t>
            </w:r>
            <w:r w:rsidRPr="003956D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85C80D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1430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C6D4A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36.60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D9C94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11.00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0AF61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39.00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68EC52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USA</w:t>
            </w:r>
          </w:p>
          <w:p w14:paraId="0E2DBD3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BF9C6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cross-sectional and</w:t>
            </w:r>
          </w:p>
          <w:p w14:paraId="50DEE2B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longitudinal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AC908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 T1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30484E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 T2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52AEF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0E9F9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0CE1F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4645A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EA1D9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7EC7B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BC0430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D7EF9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D4013F" w:rsidRPr="00A648FB" w14:paraId="208E6C67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8D9E2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FA35F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F3E8E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3A4F3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FDC979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stress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826EE4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9063B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4E9E0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123D8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CE3D1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0AF3F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3E760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425A4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292512F0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E162A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B92026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72CE3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5DA84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0DDAFA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COVID related stress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96763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42348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E63EB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00CF5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F1E324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7C0EE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53D16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94A25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5F36A8EA" w14:textId="77777777" w:rsidTr="00D90F50">
        <w:trPr>
          <w:trHeight w:val="312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E545C87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Ponni, Raj</w:t>
            </w:r>
            <w:r w:rsidRPr="003956D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68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6E6AA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FD763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ABBEC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C343C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59.50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0C989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India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479F0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cross-sectional</w:t>
            </w:r>
          </w:p>
          <w:p w14:paraId="0EAC507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96DFC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13E89A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problems in relationship with parents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CF39D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EA6AB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0C82C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023B7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B084B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E0790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90213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5717B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4013F" w:rsidRPr="00A648FB" w14:paraId="1BF4306E" w14:textId="77777777" w:rsidTr="00D90F50">
        <w:trPr>
          <w:trHeight w:val="315"/>
          <w:jc w:val="center"/>
        </w:trPr>
        <w:tc>
          <w:tcPr>
            <w:tcW w:w="453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FB117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DAEB9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8D9B8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94A4C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81F6C7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psychological problems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E508A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890E9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0255C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A0BA3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14861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688CC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EE5EB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B4DFA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33AE4ED3" w14:textId="77777777" w:rsidTr="00D90F50">
        <w:trPr>
          <w:trHeight w:val="20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1F2B8FE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Rogie</w:t>
            </w:r>
            <w:r w:rsidRPr="00187453">
              <w:rPr>
                <w:rFonts w:ascii="Times New Roman" w:hAnsi="Times New Roman" w:cs="Times New Roman"/>
                <w:sz w:val="20"/>
                <w:szCs w:val="20"/>
              </w:rPr>
              <w:t>r</w:t>
            </w:r>
            <w:r w:rsidRPr="0018745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69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AF914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308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64788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35.51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70C4E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13.91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3FE24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77.30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D7EB4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Italy</w:t>
            </w: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6A9CF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cross-sectional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14D88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C42F7A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loneliness</w:t>
            </w: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5E332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DC9B0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35641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4DB7C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90E71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FE89B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F51C7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5136C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D4013F" w:rsidRPr="00A648FB" w14:paraId="5006887C" w14:textId="77777777" w:rsidTr="00D90F50">
        <w:trPr>
          <w:trHeight w:val="20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4112BDC8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707864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B7763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73DD6D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A67FA4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F95F8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D2301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8C5DE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BFAC4C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5ADA2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710E2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2388FD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EF1E77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149B65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E43C75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5F0381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BA466E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D0C8DA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A2079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4093AB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11E4DA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96E5D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1FBB2C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50E32FF0" w14:textId="77777777" w:rsidTr="00D90F50">
        <w:trPr>
          <w:trHeight w:val="20"/>
          <w:jc w:val="center"/>
        </w:trPr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5AED11E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993E1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F0028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9DA66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4064B9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8F798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35684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AEDABB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AE1F33D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93D179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BEF10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332102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A1B9B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5ED21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AE74B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BFE7A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5267F0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1300A0BD" w14:textId="77777777" w:rsidTr="00D90F50">
        <w:trPr>
          <w:trHeight w:val="20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6B2FD94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Teng</w:t>
            </w:r>
            <w:r w:rsidRPr="0018745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55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B6E61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1778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2A6CE1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12.20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3CFCE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BE2A3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48.60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67699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  <w:p w14:paraId="5E4A69E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CD5E3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longitudinal</w:t>
            </w:r>
          </w:p>
          <w:p w14:paraId="4CA35C2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12787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 [T1]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A54215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depression [T1]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E4DDF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2451B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60363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0CE08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0E815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83FE6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C2B60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CE7F9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D4013F" w:rsidRPr="00A648FB" w14:paraId="07563C85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233BF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BF58C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BCB38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407D4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1356A6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anxiety [T1]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AF0052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039E9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E8ABE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177F9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872A1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6754F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33EEB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5A7C1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19B29CB5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5C717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79BB9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1E210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E6D0C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 [T2]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E35EA4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depression [T2]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4B2B44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BC28E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7AA0B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73F15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FF137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9B7DA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31127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9E370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2E97537A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327AF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A3F37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C06D8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35D41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1560B9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anxiety [T2]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2C7D3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CD537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06FE6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5B766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2DA79A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7AD26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E6196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6A2EE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482A3B3D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6A423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7A279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4DCB4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7D6E6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 [T2]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001B4BF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depression [T1]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7FCDD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09864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7045D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33A42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2DCA6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3BAC7E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92E35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279FC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5EC73F1A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2F5CB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05A6B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DA5F9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92609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 [T1]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90BCA1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depression [T2]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FA1274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6DCBB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2D8A1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17874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AE3A8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1078D8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CC668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85382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77034001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CC9E9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EDC28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4C988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85151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 [T2]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986F249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anxiety [T1]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909E00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E4D3D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9FFB1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711B6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134AA5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778B5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2A851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40AB9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3444FFE0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BB4E2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B1849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38293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92CC3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 [T1]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B16FFC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anxiety [T2]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022094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CA2CB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21B57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3B089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C586C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AD19A0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0DD3E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883AC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5A7570BE" w14:textId="77777777" w:rsidTr="00D90F50">
        <w:trPr>
          <w:trHeight w:val="20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61904C6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Ting, Essau</w:t>
            </w:r>
            <w:r w:rsidRPr="0018745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D8F5F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6032D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22.56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8B012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2.93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B70A1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82.00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0B93B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Malaysia</w:t>
            </w:r>
          </w:p>
          <w:p w14:paraId="122E882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2A34A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33E25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7FB385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stress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16D5D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15D7B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008BA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F9494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7DD01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A4AFE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FD684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95E4C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4013F" w:rsidRPr="00A648FB" w14:paraId="4F184F9E" w14:textId="77777777" w:rsidTr="00D90F50">
        <w:trPr>
          <w:trHeight w:val="20"/>
          <w:jc w:val="center"/>
        </w:trPr>
        <w:tc>
          <w:tcPr>
            <w:tcW w:w="453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72FE7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98119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E78DD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3975F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6EED5B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COVID anxiety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947C2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6A96B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24C21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36135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490D28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E9BB1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BC569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5215B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3150E5C6" w14:textId="77777777" w:rsidTr="00D90F50">
        <w:trPr>
          <w:trHeight w:val="20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2B35270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Yang</w:t>
            </w:r>
            <w:r w:rsidRPr="0018745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46E7E0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177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DE6EA8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C0182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6B8B9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52.50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D6667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</w:p>
          <w:p w14:paraId="2E25917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4A387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658DA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  <w:p w14:paraId="66F7A70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CF2782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PTSD</w:t>
            </w: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2B850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9A955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5EF40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C3B15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7639E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99409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74EE41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9182B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D4013F" w:rsidRPr="00A648FB" w14:paraId="6D055AF0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8BAC5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5FE73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E35FFB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A1294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B8D83E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boredom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34C816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0C9C0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3CA124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2B286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BA84C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284ECC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7CA5B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8EE87B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  <w:p w14:paraId="61D96BB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165A3F9D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7E89C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7829A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E2B26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DE2EA6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47CBE9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lonelines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66769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E093F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199300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D4CA2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5BD77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065D68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E310B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0628D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50FFB275" w14:textId="77777777" w:rsidTr="00D90F50">
        <w:trPr>
          <w:trHeight w:val="20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F472CA6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Zarco-Alpuente</w:t>
            </w:r>
            <w:r w:rsidRPr="0018745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57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88A22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1275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C0FDA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26.23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CF701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9.64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0D0C5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66.10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9F061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Spain</w:t>
            </w:r>
          </w:p>
          <w:p w14:paraId="35BACD0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58191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cross-sectional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C7BD9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9C0CD6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  <w:p w14:paraId="4493CA5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C58716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positive affect</w:t>
            </w: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8DC50A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0FD61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594F0A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E0BDE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E36B6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C9CA96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1CDEB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97FE3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4013F" w:rsidRPr="00A648FB" w14:paraId="2318A999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6E1AB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70444D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D0A11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C21FF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52252B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negative affect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68D0E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23893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548FC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1B812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235BAA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46BFE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F3D114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CDB80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5080E90A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2F250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AB69B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E03368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4E75A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03BD57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negative urgency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F83853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39BCF8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74470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D5B62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BAC5F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4AA5F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CE0F4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12E18F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573431E6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7903A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98D90B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F5396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A839D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BF34D7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lack of premeditation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5ABFC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7BD41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78442F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0896E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C90F73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693C9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0475D6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D80B3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53E2F45C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6B1F5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09F38A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4E5BC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22CE3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4DB1F3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lack of perseverance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DB0AA4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81D21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8669EB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3E2C55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DB8862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00265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CBC81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C74D0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69ABEE66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4C5601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3031C3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95DE14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198AB0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E5E88A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sensation seeking</w:t>
            </w:r>
          </w:p>
        </w:tc>
        <w:tc>
          <w:tcPr>
            <w:tcW w:w="47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16A43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AA6A0A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56E1C6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439CC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E2CC4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C3599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4FFC1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871E8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737BFC15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E59D7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D6B2F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9CE50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30A3C7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BD962A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relationship quality</w:t>
            </w: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369E4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63D00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30978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30E61C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F8AD7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24952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7A3BC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2550A6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009FB6E9" w14:textId="77777777" w:rsidTr="00D90F50">
        <w:trPr>
          <w:trHeight w:val="123"/>
          <w:jc w:val="center"/>
        </w:trPr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682B174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Cetin</w:t>
            </w:r>
            <w:r w:rsidRPr="0018745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71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EDEAAD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390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4D1C7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29.00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4A3F6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6F060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60.00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47B39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Turkey</w:t>
            </w:r>
          </w:p>
          <w:p w14:paraId="3EC2127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64AE17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cross-sectional</w:t>
            </w:r>
          </w:p>
          <w:p w14:paraId="71B8F064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EEB1BD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C972BE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video gaming time</w:t>
            </w:r>
          </w:p>
          <w:p w14:paraId="4E7CAE0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2D7D31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positive affect</w:t>
            </w:r>
          </w:p>
        </w:tc>
        <w:tc>
          <w:tcPr>
            <w:tcW w:w="4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288630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9B09A8F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7261F7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C92D972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ACDED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EE358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8837D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D2E4C8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4013F" w:rsidRPr="00A648FB" w14:paraId="7D80564F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A38AB7D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B179FA5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4545BFE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359CF62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775873E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negative affect</w:t>
            </w: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</w:tcPr>
          <w:p w14:paraId="62D2288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454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36A403A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E2EC1D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2CF4DF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5EED60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696519E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FC5EA46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6B94B09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A648FB" w14:paraId="4EA4F20C" w14:textId="77777777" w:rsidTr="00D90F50">
        <w:trPr>
          <w:trHeight w:val="20"/>
          <w:jc w:val="center"/>
        </w:trPr>
        <w:tc>
          <w:tcPr>
            <w:tcW w:w="4531" w:type="dxa"/>
            <w:gridSpan w:val="5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F7BFDD3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2C55B80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853FACB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08C9078E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233382D8" w14:textId="77777777" w:rsidR="00D4013F" w:rsidRPr="00A648FB" w:rsidRDefault="00D4013F" w:rsidP="00D90F50">
            <w:pPr>
              <w:pStyle w:val="NoSpacing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happiness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2F4B0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48FB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45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35ED623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849E131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455104E5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503594D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329BD92B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1FE71107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54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  <w:hideMark/>
          </w:tcPr>
          <w:p w14:paraId="7E84FB2D" w14:textId="77777777" w:rsidR="00D4013F" w:rsidRPr="00A648FB" w:rsidRDefault="00D4013F" w:rsidP="00D90F50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13F" w:rsidRPr="00960239" w14:paraId="2E6ADAE5" w14:textId="77777777" w:rsidTr="00D90F50">
        <w:trPr>
          <w:trHeight w:val="20"/>
          <w:jc w:val="center"/>
        </w:trPr>
        <w:tc>
          <w:tcPr>
            <w:tcW w:w="15363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8" w:type="dxa"/>
              <w:left w:w="28" w:type="dxa"/>
              <w:bottom w:w="28" w:type="dxa"/>
              <w:right w:w="28" w:type="dxa"/>
            </w:tcMar>
          </w:tcPr>
          <w:p w14:paraId="28E68436" w14:textId="77777777" w:rsidR="00D4013F" w:rsidRPr="00A648FB" w:rsidRDefault="00D4013F" w:rsidP="00D90F50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A648FB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val="en-US"/>
              </w:rPr>
              <w:t>Note.</w:t>
            </w:r>
            <w:r w:rsidRPr="00A648F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F%. = percentage of Females in the sample; Typ. = Type of measure (ill-being = 0, well-being = 1); Exc. = Exclusion criteria (yes = 1, no = 0); Out. = Outliers (yes = 1, no = 0); Pre. = Preregistration (yes = 1, no = 0); </w:t>
            </w:r>
            <w:proofErr w:type="spellStart"/>
            <w:r w:rsidRPr="00A648F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AvaC</w:t>
            </w:r>
            <w:proofErr w:type="spellEnd"/>
            <w:r w:rsidRPr="00A648F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. = Available Code (yes = 1, no = 0); AvaD. = Available Data (yes = 1, no = 0); Just. = Justification sample size (yes = 1, no = 0); Qua. = study Quality index (range from 0 to 6); </w:t>
            </w:r>
            <w:r w:rsidRPr="00A648FB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  <w:lang w:val="en-US"/>
              </w:rPr>
              <w:t>1</w:t>
            </w:r>
            <w:r w:rsidRPr="00A648FB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M and SD for gaming time and ill-being were given for two sub-populations: children with increased gaming time and children with gaming time not increased.</w:t>
            </w:r>
          </w:p>
        </w:tc>
      </w:tr>
      <w:bookmarkEnd w:id="0"/>
    </w:tbl>
    <w:p w14:paraId="545C3D69" w14:textId="77777777" w:rsidR="00D4013F" w:rsidRPr="006A7213" w:rsidRDefault="00D4013F" w:rsidP="00D4013F">
      <w:pPr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71ACC427" w14:textId="77777777" w:rsidR="00D4013F" w:rsidRPr="00AD1437" w:rsidRDefault="00D4013F" w:rsidP="00D4013F">
      <w:pPr>
        <w:spacing w:after="0" w:line="360" w:lineRule="auto"/>
        <w:ind w:left="709" w:hanging="709"/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</w:pPr>
    </w:p>
    <w:p w14:paraId="12A83255" w14:textId="77777777" w:rsidR="001777A1" w:rsidRDefault="001777A1"/>
    <w:sectPr w:rsidR="001777A1" w:rsidSect="00451C8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997467"/>
    <w:multiLevelType w:val="multilevel"/>
    <w:tmpl w:val="AA12F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0C167B6"/>
    <w:multiLevelType w:val="multilevel"/>
    <w:tmpl w:val="1EA89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5B87342"/>
    <w:multiLevelType w:val="multilevel"/>
    <w:tmpl w:val="00A05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73458F"/>
    <w:multiLevelType w:val="hybridMultilevel"/>
    <w:tmpl w:val="9DF4078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BC026E2"/>
    <w:multiLevelType w:val="hybridMultilevel"/>
    <w:tmpl w:val="AD16CB44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1B818F5"/>
    <w:multiLevelType w:val="hybridMultilevel"/>
    <w:tmpl w:val="2B04C1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CE70949"/>
    <w:multiLevelType w:val="hybridMultilevel"/>
    <w:tmpl w:val="E744D0C4"/>
    <w:lvl w:ilvl="0" w:tplc="0409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7" w15:restartNumberingAfterBreak="0">
    <w:nsid w:val="606B265C"/>
    <w:multiLevelType w:val="hybridMultilevel"/>
    <w:tmpl w:val="B20E462C"/>
    <w:lvl w:ilvl="0" w:tplc="04090001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8" w15:restartNumberingAfterBreak="0">
    <w:nsid w:val="63073CA7"/>
    <w:multiLevelType w:val="hybridMultilevel"/>
    <w:tmpl w:val="170EE2C8"/>
    <w:lvl w:ilvl="0" w:tplc="040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646E2892"/>
    <w:multiLevelType w:val="multilevel"/>
    <w:tmpl w:val="2E364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933586406">
    <w:abstractNumId w:val="4"/>
  </w:num>
  <w:num w:numId="2" w16cid:durableId="66808058">
    <w:abstractNumId w:val="8"/>
  </w:num>
  <w:num w:numId="3" w16cid:durableId="1620527114">
    <w:abstractNumId w:val="2"/>
  </w:num>
  <w:num w:numId="4" w16cid:durableId="1892884406">
    <w:abstractNumId w:val="0"/>
  </w:num>
  <w:num w:numId="5" w16cid:durableId="1893928507">
    <w:abstractNumId w:val="1"/>
  </w:num>
  <w:num w:numId="6" w16cid:durableId="1598638236">
    <w:abstractNumId w:val="9"/>
  </w:num>
  <w:num w:numId="7" w16cid:durableId="1924409201">
    <w:abstractNumId w:val="6"/>
  </w:num>
  <w:num w:numId="8" w16cid:durableId="233510290">
    <w:abstractNumId w:val="7"/>
  </w:num>
  <w:num w:numId="9" w16cid:durableId="1877154648">
    <w:abstractNumId w:val="5"/>
  </w:num>
  <w:num w:numId="10" w16cid:durableId="18014198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13F"/>
    <w:rsid w:val="001777A1"/>
    <w:rsid w:val="00451C8B"/>
    <w:rsid w:val="00D40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D37B7"/>
  <w15:chartTrackingRefBased/>
  <w15:docId w15:val="{EB3137FC-30F9-4DBF-ABC1-9B60BA7F0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013F"/>
    <w:rPr>
      <w:kern w:val="0"/>
      <w:lang w:val="pl-PL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8">
    <w:name w:val="A8"/>
    <w:uiPriority w:val="99"/>
    <w:rsid w:val="00D4013F"/>
    <w:rPr>
      <w:color w:val="211D1E"/>
      <w:sz w:val="11"/>
      <w:szCs w:val="11"/>
    </w:rPr>
  </w:style>
  <w:style w:type="character" w:styleId="CommentReference">
    <w:name w:val="annotation reference"/>
    <w:basedOn w:val="DefaultParagraphFont"/>
    <w:uiPriority w:val="99"/>
    <w:semiHidden/>
    <w:unhideWhenUsed/>
    <w:rsid w:val="00D401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4013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4013F"/>
    <w:rPr>
      <w:kern w:val="0"/>
      <w:sz w:val="20"/>
      <w:szCs w:val="20"/>
      <w:lang w:val="pl-PL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401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4013F"/>
    <w:rPr>
      <w:b/>
      <w:bCs/>
      <w:kern w:val="0"/>
      <w:sz w:val="20"/>
      <w:szCs w:val="20"/>
      <w:lang w:val="pl-PL"/>
      <w14:ligatures w14:val="none"/>
    </w:rPr>
  </w:style>
  <w:style w:type="paragraph" w:styleId="ListParagraph">
    <w:name w:val="List Paragraph"/>
    <w:aliases w:val="tabela"/>
    <w:basedOn w:val="Normal"/>
    <w:uiPriority w:val="34"/>
    <w:qFormat/>
    <w:rsid w:val="00D4013F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D4013F"/>
    <w:rPr>
      <w:b/>
      <w:bCs/>
    </w:rPr>
  </w:style>
  <w:style w:type="character" w:styleId="Emphasis">
    <w:name w:val="Emphasis"/>
    <w:basedOn w:val="DefaultParagraphFont"/>
    <w:uiPriority w:val="20"/>
    <w:qFormat/>
    <w:rsid w:val="00D4013F"/>
    <w:rPr>
      <w:i/>
      <w:iCs/>
    </w:rPr>
  </w:style>
  <w:style w:type="character" w:styleId="Hyperlink">
    <w:name w:val="Hyperlink"/>
    <w:basedOn w:val="DefaultParagraphFont"/>
    <w:uiPriority w:val="99"/>
    <w:unhideWhenUsed/>
    <w:rsid w:val="00D4013F"/>
    <w:rPr>
      <w:color w:val="0000FF"/>
      <w:u w:val="single"/>
    </w:rPr>
  </w:style>
  <w:style w:type="paragraph" w:customStyle="1" w:styleId="whitespace-pre-wrap">
    <w:name w:val="whitespace-pre-wrap"/>
    <w:basedOn w:val="Normal"/>
    <w:rsid w:val="00D401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whitespace-normal">
    <w:name w:val="whitespace-normal"/>
    <w:basedOn w:val="Normal"/>
    <w:rsid w:val="00D401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nresolvedMention">
    <w:name w:val="Unresolved Mention"/>
    <w:basedOn w:val="DefaultParagraphFont"/>
    <w:uiPriority w:val="99"/>
    <w:semiHidden/>
    <w:unhideWhenUsed/>
    <w:rsid w:val="00D4013F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401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ui-provider">
    <w:name w:val="ui-provider"/>
    <w:basedOn w:val="DefaultParagraphFont"/>
    <w:rsid w:val="00D4013F"/>
  </w:style>
  <w:style w:type="paragraph" w:styleId="NoSpacing">
    <w:name w:val="No Spacing"/>
    <w:uiPriority w:val="1"/>
    <w:qFormat/>
    <w:rsid w:val="00D4013F"/>
    <w:pPr>
      <w:spacing w:after="0" w:line="240" w:lineRule="auto"/>
    </w:pPr>
    <w:rPr>
      <w:kern w:val="0"/>
      <w:lang w:val="pl-PL"/>
      <w14:ligatures w14:val="none"/>
    </w:rPr>
  </w:style>
  <w:style w:type="table" w:styleId="TableGrid">
    <w:name w:val="Table Grid"/>
    <w:basedOn w:val="TableNormal"/>
    <w:uiPriority w:val="39"/>
    <w:rsid w:val="00D4013F"/>
    <w:pPr>
      <w:spacing w:after="0" w:line="240" w:lineRule="auto"/>
    </w:pPr>
    <w:rPr>
      <w:kern w:val="0"/>
      <w:lang w:val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401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013F"/>
    <w:rPr>
      <w:rFonts w:ascii="Segoe UI" w:hAnsi="Segoe UI" w:cs="Segoe UI"/>
      <w:kern w:val="0"/>
      <w:sz w:val="18"/>
      <w:szCs w:val="18"/>
      <w:lang w:val="pl-PL"/>
      <w14:ligatures w14:val="none"/>
    </w:rPr>
  </w:style>
  <w:style w:type="numbering" w:customStyle="1" w:styleId="Bezlisty1">
    <w:name w:val="Bez listy1"/>
    <w:next w:val="NoList"/>
    <w:uiPriority w:val="99"/>
    <w:semiHidden/>
    <w:unhideWhenUsed/>
    <w:rsid w:val="00D4013F"/>
  </w:style>
  <w:style w:type="table" w:customStyle="1" w:styleId="Tabela-Siatka1">
    <w:name w:val="Tabela - Siatka1"/>
    <w:basedOn w:val="TableNormal"/>
    <w:next w:val="TableGrid"/>
    <w:uiPriority w:val="39"/>
    <w:rsid w:val="00D4013F"/>
    <w:pPr>
      <w:spacing w:after="0" w:line="240" w:lineRule="auto"/>
    </w:pPr>
    <w:rPr>
      <w:kern w:val="0"/>
      <w:lang w:val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1428</Words>
  <Characters>8144</Characters>
  <Application>Microsoft Office Word</Application>
  <DocSecurity>0</DocSecurity>
  <Lines>67</Lines>
  <Paragraphs>19</Paragraphs>
  <ScaleCrop>false</ScaleCrop>
  <Company/>
  <LinksUpToDate>false</LinksUpToDate>
  <CharactersWithSpaces>9553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2024-03-29T18:44:00Z</dcterms:created>
  <dcterms:modified xsi:type="dcterms:W3CDTF">2024-03-29T18:44:00Z</dcterms:modified>
</cp:coreProperties>
</file>