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5274310" cy="5287010"/>
            <wp:effectExtent l="0" t="0" r="8890" b="8890"/>
            <wp:docPr id="2" name="图片 2" descr="1707139860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071398609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8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default" w:ascii="宋体" w:hAnsi="宋体" w:eastAsia="宋体" w:cs="宋体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Ferritin on IVDD</w:t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drawing>
          <wp:inline distT="0" distB="0" distL="114300" distR="114300">
            <wp:extent cx="5269230" cy="5262880"/>
            <wp:effectExtent l="0" t="0" r="1270" b="7620"/>
            <wp:docPr id="3" name="图片 3" descr="1707139979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071399796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26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 Iron on IVDD</w:t>
      </w:r>
    </w:p>
    <w:p>
      <w:pPr>
        <w:widowControl w:val="0"/>
        <w:numPr>
          <w:ilvl w:val="0"/>
          <w:numId w:val="0"/>
        </w:numPr>
        <w:ind w:firstLine="660" w:firstLineChars="300"/>
        <w:jc w:val="both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drawing>
          <wp:inline distT="0" distB="0" distL="114300" distR="114300">
            <wp:extent cx="5271135" cy="5316220"/>
            <wp:effectExtent l="0" t="0" r="12065" b="5080"/>
            <wp:docPr id="4" name="图片 4" descr="1707140084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0714008407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31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Liver iron content on IVDD</w:t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widowControl w:val="0"/>
        <w:numPr>
          <w:ilvl w:val="0"/>
          <w:numId w:val="0"/>
        </w:numPr>
        <w:ind w:firstLine="660" w:firstLineChars="300"/>
        <w:jc w:val="both"/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drawing>
          <wp:inline distT="0" distB="0" distL="114300" distR="114300">
            <wp:extent cx="2396490" cy="2798445"/>
            <wp:effectExtent l="0" t="0" r="3810" b="8255"/>
            <wp:docPr id="5" name="图片 5" descr="1707142226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70714222616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96490" cy="279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drawing>
          <wp:inline distT="0" distB="0" distL="114300" distR="114300">
            <wp:extent cx="2085975" cy="3467100"/>
            <wp:effectExtent l="0" t="0" r="9525" b="0"/>
            <wp:docPr id="6" name="图片 6" descr="1707142262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0714226257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drawing>
          <wp:inline distT="0" distB="0" distL="114300" distR="114300">
            <wp:extent cx="1847850" cy="3076575"/>
            <wp:effectExtent l="0" t="0" r="6350" b="9525"/>
            <wp:docPr id="7" name="图片 7" descr="1707142297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0714229771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660" w:firstLineChars="300"/>
        <w:jc w:val="both"/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Supplement iron on IVDD</w:t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drawing>
          <wp:inline distT="0" distB="0" distL="114300" distR="114300">
            <wp:extent cx="5273675" cy="5267325"/>
            <wp:effectExtent l="0" t="0" r="9525" b="3175"/>
            <wp:docPr id="8" name="图片 8" descr="1707142352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70714235210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26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firstLine="1320" w:firstLineChars="600"/>
        <w:jc w:val="both"/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Transferrin on IVDD</w:t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581C1721"/>
    <w:rsid w:val="166D1E89"/>
    <w:rsid w:val="581C1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jc w:val="center"/>
      <w:outlineLvl w:val="0"/>
    </w:pPr>
    <w:rPr>
      <w:rFonts w:eastAsia="黑体" w:asciiTheme="minorAscii" w:hAnsiTheme="minorAscii"/>
      <w:kern w:val="44"/>
      <w:sz w:val="32"/>
      <w:szCs w:val="22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2024-03-20T10:08:00Z</dcterms:created>
  <dc:creator>杨若玉</dc:creator>
  <cp:lastModifiedBy>杨若玉</cp:lastModifiedBy>
  <dcterms:modified xsi:type="dcterms:W3CDTF">2024-03-20T10:11:09Z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CCDFF78E728B4C669C63E7BAD57BC9AC_11</vt:lpwstr>
  </property>
</Properties>
</file>