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851A7" w14:textId="77777777" w:rsidR="00514441" w:rsidRDefault="00514441" w:rsidP="001E6CC2">
      <w:pPr>
        <w:pStyle w:val="Default"/>
      </w:pPr>
    </w:p>
    <w:p w14:paraId="27C7A12C" w14:textId="77777777" w:rsidR="00AF7FAB" w:rsidRPr="00AF7FAB" w:rsidRDefault="00AF7FAB" w:rsidP="00AF7FAB"/>
    <w:p w14:paraId="5D9AAB4B" w14:textId="5C97DCB3" w:rsidR="00AF7FAB" w:rsidRPr="00AF7FAB" w:rsidRDefault="00AF7FAB" w:rsidP="00AF7FAB">
      <w:pPr>
        <w:tabs>
          <w:tab w:val="left" w:pos="1184"/>
        </w:tabs>
        <w:sectPr w:rsidR="00AF7FAB" w:rsidRPr="00AF7FAB" w:rsidSect="00E11FE5">
          <w:headerReference w:type="even" r:id="rId7"/>
          <w:headerReference w:type="default" r:id="rId8"/>
          <w:type w:val="oddPage"/>
          <w:pgSz w:w="11906" w:h="16838" w:code="9"/>
          <w:pgMar w:top="259" w:right="2664" w:bottom="3226" w:left="2606" w:header="2376" w:footer="706" w:gutter="0"/>
          <w:cols w:space="720"/>
          <w:noEndnote/>
          <w:titlePg/>
          <w:docGrid w:linePitch="326"/>
        </w:sectPr>
      </w:pPr>
    </w:p>
    <w:tbl>
      <w:tblPr>
        <w:tblpPr w:leftFromText="180" w:rightFromText="180" w:vertAnchor="page" w:horzAnchor="page" w:tblpX="1021" w:tblpY="760"/>
        <w:tblW w:w="14132" w:type="dxa"/>
        <w:tblBorders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1"/>
        <w:gridCol w:w="1909"/>
        <w:gridCol w:w="1350"/>
        <w:gridCol w:w="1710"/>
        <w:gridCol w:w="1440"/>
        <w:gridCol w:w="1620"/>
        <w:gridCol w:w="1440"/>
        <w:gridCol w:w="1350"/>
        <w:gridCol w:w="2342"/>
      </w:tblGrid>
      <w:tr w:rsidR="001C5B55" w14:paraId="0569E53D" w14:textId="77777777" w:rsidTr="001C5B55">
        <w:trPr>
          <w:trHeight w:val="515"/>
        </w:trPr>
        <w:tc>
          <w:tcPr>
            <w:tcW w:w="971" w:type="dxa"/>
            <w:tcBorders>
              <w:top w:val="single" w:sz="4" w:space="0" w:color="auto"/>
              <w:bottom w:val="single" w:sz="4" w:space="0" w:color="auto"/>
            </w:tcBorders>
          </w:tcPr>
          <w:p w14:paraId="11AA42E7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lastRenderedPageBreak/>
              <w:t>S.NO</w:t>
            </w:r>
          </w:p>
        </w:tc>
        <w:tc>
          <w:tcPr>
            <w:tcW w:w="1909" w:type="dxa"/>
            <w:tcBorders>
              <w:top w:val="single" w:sz="4" w:space="0" w:color="auto"/>
              <w:bottom w:val="single" w:sz="4" w:space="0" w:color="auto"/>
            </w:tcBorders>
          </w:tcPr>
          <w:p w14:paraId="4BD5458D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 xml:space="preserve">Queries 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4FD9FD73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System1</w:t>
            </w:r>
          </w:p>
        </w:tc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78DD0CB3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System2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533D2CC2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System3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6CEAE085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System4</w:t>
            </w:r>
          </w:p>
        </w:tc>
        <w:tc>
          <w:tcPr>
            <w:tcW w:w="1440" w:type="dxa"/>
            <w:tcBorders>
              <w:top w:val="single" w:sz="4" w:space="0" w:color="auto"/>
              <w:bottom w:val="single" w:sz="4" w:space="0" w:color="auto"/>
            </w:tcBorders>
          </w:tcPr>
          <w:p w14:paraId="09B44A8D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System5</w:t>
            </w:r>
          </w:p>
        </w:tc>
        <w:tc>
          <w:tcPr>
            <w:tcW w:w="1350" w:type="dxa"/>
            <w:tcBorders>
              <w:top w:val="single" w:sz="4" w:space="0" w:color="auto"/>
              <w:bottom w:val="single" w:sz="4" w:space="0" w:color="auto"/>
            </w:tcBorders>
          </w:tcPr>
          <w:p w14:paraId="649CBCFE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System6</w:t>
            </w:r>
          </w:p>
        </w:tc>
        <w:tc>
          <w:tcPr>
            <w:tcW w:w="2342" w:type="dxa"/>
            <w:tcBorders>
              <w:top w:val="single" w:sz="4" w:space="0" w:color="auto"/>
              <w:bottom w:val="single" w:sz="4" w:space="0" w:color="auto"/>
            </w:tcBorders>
          </w:tcPr>
          <w:p w14:paraId="6C0B37D5" w14:textId="77777777" w:rsidR="00EF279F" w:rsidRPr="005844B0" w:rsidRDefault="00EF279F" w:rsidP="00EF279F">
            <w:pPr>
              <w:spacing w:after="60" w:line="240" w:lineRule="auto"/>
              <w:jc w:val="center"/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b/>
                <w:bCs/>
                <w:sz w:val="18"/>
                <w:szCs w:val="18"/>
                <w:lang w:val="en-US" w:eastAsia="zh-CN"/>
              </w:rPr>
              <w:t>System7</w:t>
            </w:r>
          </w:p>
        </w:tc>
      </w:tr>
      <w:tr w:rsidR="001C5B55" w:rsidRPr="00EF279F" w14:paraId="06ABA076" w14:textId="77777777" w:rsidTr="001C5B55">
        <w:trPr>
          <w:trHeight w:val="1262"/>
        </w:trPr>
        <w:tc>
          <w:tcPr>
            <w:tcW w:w="971" w:type="dxa"/>
            <w:tcBorders>
              <w:top w:val="single" w:sz="4" w:space="0" w:color="auto"/>
            </w:tcBorders>
          </w:tcPr>
          <w:p w14:paraId="4A8BF63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1909" w:type="dxa"/>
            <w:tcBorders>
              <w:top w:val="single" w:sz="4" w:space="0" w:color="auto"/>
            </w:tcBorders>
          </w:tcPr>
          <w:p w14:paraId="767106B3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 xml:space="preserve"> </w:t>
            </w:r>
          </w:p>
          <w:p w14:paraId="691AEAC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Proposed system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48ACACFA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9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www.schoolfinder.com/</w:t>
              </w:r>
            </w:hyperlink>
          </w:p>
        </w:tc>
        <w:tc>
          <w:tcPr>
            <w:tcW w:w="1710" w:type="dxa"/>
            <w:tcBorders>
              <w:top w:val="single" w:sz="4" w:space="0" w:color="auto"/>
            </w:tcBorders>
          </w:tcPr>
          <w:p w14:paraId="2374DBDF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0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www.collegeview.com/articles/article/college-finder</w:t>
              </w:r>
            </w:hyperlink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5523C6D0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1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www.euniversityfinder.com</w:t>
              </w:r>
            </w:hyperlink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588EFA5E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2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unistats.direct.gov.uk</w:t>
              </w:r>
            </w:hyperlink>
          </w:p>
          <w:p w14:paraId="0027DC1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</w:p>
          <w:p w14:paraId="14322B9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ab/>
            </w:r>
          </w:p>
        </w:tc>
        <w:tc>
          <w:tcPr>
            <w:tcW w:w="1440" w:type="dxa"/>
            <w:tcBorders>
              <w:top w:val="single" w:sz="4" w:space="0" w:color="auto"/>
            </w:tcBorders>
          </w:tcPr>
          <w:p w14:paraId="63BE9778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3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www.beytepecampus.com</w:t>
              </w:r>
            </w:hyperlink>
            <w:r w:rsidR="00EF279F"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 xml:space="preserve"> </w:t>
            </w:r>
          </w:p>
        </w:tc>
        <w:tc>
          <w:tcPr>
            <w:tcW w:w="1350" w:type="dxa"/>
            <w:tcBorders>
              <w:top w:val="single" w:sz="4" w:space="0" w:color="auto"/>
            </w:tcBorders>
          </w:tcPr>
          <w:p w14:paraId="21C5C279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4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www.uwc.org/</w:t>
              </w:r>
            </w:hyperlink>
          </w:p>
          <w:p w14:paraId="3AC26CE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</w:p>
        </w:tc>
        <w:tc>
          <w:tcPr>
            <w:tcW w:w="2342" w:type="dxa"/>
            <w:tcBorders>
              <w:top w:val="single" w:sz="4" w:space="0" w:color="auto"/>
            </w:tcBorders>
          </w:tcPr>
          <w:p w14:paraId="4FD7D42C" w14:textId="77777777" w:rsidR="00EF279F" w:rsidRPr="005844B0" w:rsidRDefault="00000000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hyperlink r:id="rId15" w:history="1">
              <w:r w:rsidR="00EF279F" w:rsidRPr="005844B0">
                <w:rPr>
                  <w:rFonts w:ascii="Times New Roman" w:eastAsia="SimSun" w:hAnsi="Times New Roman"/>
                  <w:sz w:val="18"/>
                  <w:szCs w:val="18"/>
                  <w:lang w:val="en-US" w:eastAsia="zh-CN"/>
                </w:rPr>
                <w:t>www.educationconcern.com/universities.htm</w:t>
              </w:r>
            </w:hyperlink>
          </w:p>
          <w:p w14:paraId="25F36D0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</w:p>
        </w:tc>
      </w:tr>
      <w:tr w:rsidR="001C5B55" w:rsidRPr="00EF279F" w14:paraId="03B2472D" w14:textId="77777777" w:rsidTr="001C5B55">
        <w:trPr>
          <w:trHeight w:val="423"/>
        </w:trPr>
        <w:tc>
          <w:tcPr>
            <w:tcW w:w="971" w:type="dxa"/>
          </w:tcPr>
          <w:p w14:paraId="01377157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1</w:t>
            </w:r>
          </w:p>
        </w:tc>
        <w:tc>
          <w:tcPr>
            <w:tcW w:w="1909" w:type="dxa"/>
          </w:tcPr>
          <w:p w14:paraId="4703B8F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Total students</w:t>
            </w:r>
          </w:p>
        </w:tc>
        <w:tc>
          <w:tcPr>
            <w:tcW w:w="1350" w:type="dxa"/>
          </w:tcPr>
          <w:p w14:paraId="74DCF6C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5BF474C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4C2FF42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66B5F5B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6DA0A29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468A08F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3885E51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79C72CA8" w14:textId="77777777" w:rsidTr="001C5B55">
        <w:trPr>
          <w:trHeight w:val="492"/>
        </w:trPr>
        <w:tc>
          <w:tcPr>
            <w:tcW w:w="971" w:type="dxa"/>
          </w:tcPr>
          <w:p w14:paraId="6961361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2</w:t>
            </w:r>
          </w:p>
        </w:tc>
        <w:tc>
          <w:tcPr>
            <w:tcW w:w="1909" w:type="dxa"/>
          </w:tcPr>
          <w:p w14:paraId="516487F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Geographical location</w:t>
            </w:r>
          </w:p>
        </w:tc>
        <w:tc>
          <w:tcPr>
            <w:tcW w:w="1350" w:type="dxa"/>
          </w:tcPr>
          <w:p w14:paraId="18C0DB63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710" w:type="dxa"/>
          </w:tcPr>
          <w:p w14:paraId="39AD117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440" w:type="dxa"/>
          </w:tcPr>
          <w:p w14:paraId="3F8424C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620" w:type="dxa"/>
          </w:tcPr>
          <w:p w14:paraId="4B82B2C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440" w:type="dxa"/>
          </w:tcPr>
          <w:p w14:paraId="7010DAF3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1350" w:type="dxa"/>
          </w:tcPr>
          <w:p w14:paraId="51AC7CA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2342" w:type="dxa"/>
          </w:tcPr>
          <w:p w14:paraId="6136437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</w:tr>
      <w:tr w:rsidR="001C5B55" w:rsidRPr="00EF279F" w14:paraId="2763B20D" w14:textId="77777777" w:rsidTr="001C5B55">
        <w:trPr>
          <w:trHeight w:val="446"/>
        </w:trPr>
        <w:tc>
          <w:tcPr>
            <w:tcW w:w="971" w:type="dxa"/>
          </w:tcPr>
          <w:p w14:paraId="69090F9B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3</w:t>
            </w:r>
          </w:p>
        </w:tc>
        <w:tc>
          <w:tcPr>
            <w:tcW w:w="1909" w:type="dxa"/>
          </w:tcPr>
          <w:p w14:paraId="1BA8A0C7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Articles</w:t>
            </w:r>
          </w:p>
        </w:tc>
        <w:tc>
          <w:tcPr>
            <w:tcW w:w="1350" w:type="dxa"/>
          </w:tcPr>
          <w:p w14:paraId="2F2CA24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5E592E5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1E52B4B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65EAA6EA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76125D2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398DCFC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1069014D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30A41218" w14:textId="77777777" w:rsidTr="001C5B55">
        <w:trPr>
          <w:trHeight w:val="515"/>
        </w:trPr>
        <w:tc>
          <w:tcPr>
            <w:tcW w:w="971" w:type="dxa"/>
          </w:tcPr>
          <w:p w14:paraId="36B276B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4</w:t>
            </w:r>
          </w:p>
        </w:tc>
        <w:tc>
          <w:tcPr>
            <w:tcW w:w="1909" w:type="dxa"/>
          </w:tcPr>
          <w:p w14:paraId="778103B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Ranking of universities</w:t>
            </w:r>
          </w:p>
        </w:tc>
        <w:tc>
          <w:tcPr>
            <w:tcW w:w="1350" w:type="dxa"/>
          </w:tcPr>
          <w:p w14:paraId="2B78C7B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5392ACE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3CFF98D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3498680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55DB6CD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5DEA886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0980E37E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1E6C1DB8" w14:textId="77777777" w:rsidTr="001C5B55">
        <w:trPr>
          <w:trHeight w:val="594"/>
        </w:trPr>
        <w:tc>
          <w:tcPr>
            <w:tcW w:w="971" w:type="dxa"/>
          </w:tcPr>
          <w:p w14:paraId="2156FAD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5</w:t>
            </w:r>
          </w:p>
        </w:tc>
        <w:tc>
          <w:tcPr>
            <w:tcW w:w="1909" w:type="dxa"/>
          </w:tcPr>
          <w:p w14:paraId="20E1AE9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International student</w:t>
            </w:r>
          </w:p>
        </w:tc>
        <w:tc>
          <w:tcPr>
            <w:tcW w:w="1350" w:type="dxa"/>
          </w:tcPr>
          <w:p w14:paraId="0CF3E8AB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0431ADBC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00E2AEF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135EC68C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35F39EA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5E1A886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3AEFD93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076DF747" w14:textId="77777777" w:rsidTr="001C5B55">
        <w:trPr>
          <w:trHeight w:val="594"/>
        </w:trPr>
        <w:tc>
          <w:tcPr>
            <w:tcW w:w="971" w:type="dxa"/>
          </w:tcPr>
          <w:p w14:paraId="34BCEB6B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6</w:t>
            </w:r>
          </w:p>
        </w:tc>
        <w:tc>
          <w:tcPr>
            <w:tcW w:w="1909" w:type="dxa"/>
          </w:tcPr>
          <w:p w14:paraId="4EA03DF7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Mature students</w:t>
            </w:r>
          </w:p>
        </w:tc>
        <w:tc>
          <w:tcPr>
            <w:tcW w:w="1350" w:type="dxa"/>
          </w:tcPr>
          <w:p w14:paraId="7475FB4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6D34D43D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1EBF0A1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21F2FDC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01FEAAF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21F0856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233A1CC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3B3B9F91" w14:textId="77777777" w:rsidTr="001C5B55">
        <w:trPr>
          <w:trHeight w:val="594"/>
        </w:trPr>
        <w:tc>
          <w:tcPr>
            <w:tcW w:w="971" w:type="dxa"/>
          </w:tcPr>
          <w:p w14:paraId="20B4062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1909" w:type="dxa"/>
          </w:tcPr>
          <w:p w14:paraId="355C07B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Male/Female %</w:t>
            </w:r>
          </w:p>
        </w:tc>
        <w:tc>
          <w:tcPr>
            <w:tcW w:w="1350" w:type="dxa"/>
          </w:tcPr>
          <w:p w14:paraId="269FD3C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5C8BBE1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7808B24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00AB340B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42F847F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49ED8A86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38E81A0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EF279F" w14:paraId="36F4D38D" w14:textId="77777777" w:rsidTr="001C5B55">
        <w:trPr>
          <w:trHeight w:val="587"/>
        </w:trPr>
        <w:tc>
          <w:tcPr>
            <w:tcW w:w="971" w:type="dxa"/>
          </w:tcPr>
          <w:p w14:paraId="79653E6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1909" w:type="dxa"/>
          </w:tcPr>
          <w:p w14:paraId="3C183FF3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Student for abroad studies</w:t>
            </w:r>
          </w:p>
        </w:tc>
        <w:tc>
          <w:tcPr>
            <w:tcW w:w="1350" w:type="dxa"/>
          </w:tcPr>
          <w:p w14:paraId="095A2639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6278FD1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569372BD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71A5ACC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7BE137C2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0A2510FB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Yes</w:t>
            </w:r>
          </w:p>
        </w:tc>
        <w:tc>
          <w:tcPr>
            <w:tcW w:w="2342" w:type="dxa"/>
          </w:tcPr>
          <w:p w14:paraId="4B09184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8B174C" w14:paraId="6464AA7C" w14:textId="77777777" w:rsidTr="001C5B55">
        <w:trPr>
          <w:trHeight w:val="443"/>
        </w:trPr>
        <w:tc>
          <w:tcPr>
            <w:tcW w:w="971" w:type="dxa"/>
          </w:tcPr>
          <w:p w14:paraId="6964A2C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1909" w:type="dxa"/>
          </w:tcPr>
          <w:p w14:paraId="54C6D031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Undergraduate student</w:t>
            </w:r>
          </w:p>
        </w:tc>
        <w:tc>
          <w:tcPr>
            <w:tcW w:w="1350" w:type="dxa"/>
          </w:tcPr>
          <w:p w14:paraId="6A2DBE57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77EC07F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34F9777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61685AF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7B763D3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021793D8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5D8F7ABE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  <w:tr w:rsidR="001C5B55" w:rsidRPr="008B174C" w14:paraId="6D41F9E4" w14:textId="77777777" w:rsidTr="001C5B55">
        <w:trPr>
          <w:trHeight w:val="317"/>
        </w:trPr>
        <w:tc>
          <w:tcPr>
            <w:tcW w:w="971" w:type="dxa"/>
          </w:tcPr>
          <w:p w14:paraId="04ED3144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1909" w:type="dxa"/>
          </w:tcPr>
          <w:p w14:paraId="1A87A57E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Comparison universities/Colleges with each other</w:t>
            </w:r>
          </w:p>
        </w:tc>
        <w:tc>
          <w:tcPr>
            <w:tcW w:w="1350" w:type="dxa"/>
          </w:tcPr>
          <w:p w14:paraId="60E4978E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710" w:type="dxa"/>
          </w:tcPr>
          <w:p w14:paraId="3C97190C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0BA8C1DF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620" w:type="dxa"/>
          </w:tcPr>
          <w:p w14:paraId="642239B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440" w:type="dxa"/>
          </w:tcPr>
          <w:p w14:paraId="100BFF30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1350" w:type="dxa"/>
          </w:tcPr>
          <w:p w14:paraId="37499DA5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  <w:tc>
          <w:tcPr>
            <w:tcW w:w="2342" w:type="dxa"/>
          </w:tcPr>
          <w:p w14:paraId="1E31882D" w14:textId="77777777" w:rsidR="00EF279F" w:rsidRPr="005844B0" w:rsidRDefault="00EF279F" w:rsidP="00EF279F">
            <w:pPr>
              <w:spacing w:after="60" w:line="240" w:lineRule="auto"/>
              <w:jc w:val="both"/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</w:pPr>
            <w:r w:rsidRPr="005844B0">
              <w:rPr>
                <w:rFonts w:ascii="Times New Roman" w:eastAsia="SimSun" w:hAnsi="Times New Roman"/>
                <w:sz w:val="18"/>
                <w:szCs w:val="18"/>
                <w:lang w:val="en-US" w:eastAsia="zh-CN"/>
              </w:rPr>
              <w:t>NO</w:t>
            </w:r>
          </w:p>
        </w:tc>
      </w:tr>
    </w:tbl>
    <w:p w14:paraId="171C8DFA" w14:textId="77777777" w:rsidR="001E6CC2" w:rsidRDefault="001E6CC2" w:rsidP="001E6CC2">
      <w:pPr>
        <w:pStyle w:val="Default"/>
      </w:pPr>
    </w:p>
    <w:p w14:paraId="3D7F63E5" w14:textId="77777777" w:rsidR="001C5B55" w:rsidRPr="00E43B6E" w:rsidRDefault="001C5B55" w:rsidP="001C5B55">
      <w:pPr>
        <w:tabs>
          <w:tab w:val="left" w:pos="270"/>
        </w:tabs>
        <w:spacing w:line="360" w:lineRule="auto"/>
        <w:ind w:left="274"/>
        <w:rPr>
          <w:rFonts w:ascii="Times New Roman" w:eastAsia="Times New Roman" w:hAnsi="Times New Roman"/>
          <w:b/>
          <w:snapToGrid w:val="0"/>
          <w:sz w:val="20"/>
          <w:szCs w:val="20"/>
          <w:lang w:eastAsia="de-DE" w:bidi="en-US"/>
        </w:rPr>
      </w:pPr>
      <w:r>
        <w:rPr>
          <w:rFonts w:eastAsia="Times New Roman"/>
          <w:b/>
          <w:snapToGrid w:val="0"/>
          <w:lang w:eastAsia="de-DE" w:bidi="en-US"/>
        </w:rPr>
        <w:tab/>
      </w:r>
      <w:r>
        <w:rPr>
          <w:rFonts w:eastAsia="Times New Roman"/>
          <w:b/>
          <w:snapToGrid w:val="0"/>
          <w:lang w:eastAsia="de-DE" w:bidi="en-US"/>
        </w:rPr>
        <w:tab/>
      </w:r>
      <w:r>
        <w:rPr>
          <w:rFonts w:eastAsia="Times New Roman"/>
          <w:b/>
          <w:snapToGrid w:val="0"/>
          <w:lang w:eastAsia="de-DE" w:bidi="en-US"/>
        </w:rPr>
        <w:tab/>
      </w:r>
      <w:r w:rsidRPr="00E43B6E">
        <w:rPr>
          <w:rFonts w:ascii="Times New Roman" w:eastAsia="Times New Roman" w:hAnsi="Times New Roman"/>
          <w:b/>
          <w:snapToGrid w:val="0"/>
          <w:sz w:val="20"/>
          <w:szCs w:val="20"/>
          <w:lang w:eastAsia="de-DE" w:bidi="en-US"/>
        </w:rPr>
        <w:t xml:space="preserve">Table 1.1: </w:t>
      </w:r>
      <w:r w:rsidRPr="00E43B6E">
        <w:rPr>
          <w:rFonts w:ascii="Times New Roman" w:hAnsi="Times New Roman"/>
          <w:sz w:val="20"/>
          <w:szCs w:val="20"/>
          <w:lang w:eastAsia="en-US"/>
        </w:rPr>
        <w:t>Comparison with Well-known Systems</w:t>
      </w:r>
    </w:p>
    <w:p w14:paraId="5B282B3F" w14:textId="77777777" w:rsidR="001E6CC2" w:rsidRDefault="001E6CC2" w:rsidP="001E6CC2">
      <w:pPr>
        <w:pStyle w:val="Default"/>
      </w:pPr>
    </w:p>
    <w:p w14:paraId="2F0FEEAC" w14:textId="77777777" w:rsidR="001E6CC2" w:rsidRDefault="001E6CC2" w:rsidP="001E6CC2">
      <w:pPr>
        <w:pStyle w:val="Default"/>
      </w:pPr>
    </w:p>
    <w:p w14:paraId="11440DB6" w14:textId="77777777" w:rsidR="001E6CC2" w:rsidRDefault="001E6CC2" w:rsidP="001E6CC2">
      <w:pPr>
        <w:pStyle w:val="Default"/>
      </w:pPr>
    </w:p>
    <w:p w14:paraId="7ACEAEB2" w14:textId="77777777" w:rsidR="001E6CC2" w:rsidRDefault="001E6CC2" w:rsidP="001E6CC2">
      <w:pPr>
        <w:pStyle w:val="Default"/>
      </w:pPr>
    </w:p>
    <w:p w14:paraId="6610C99D" w14:textId="77777777" w:rsidR="001E6CC2" w:rsidRDefault="001E6CC2" w:rsidP="001E6CC2">
      <w:pPr>
        <w:pStyle w:val="Default"/>
      </w:pPr>
    </w:p>
    <w:p w14:paraId="2D137C0E" w14:textId="77777777" w:rsidR="001E6CC2" w:rsidRDefault="001E6CC2" w:rsidP="001E6CC2">
      <w:pPr>
        <w:pStyle w:val="Default"/>
      </w:pPr>
    </w:p>
    <w:p w14:paraId="5F8AEDC4" w14:textId="77777777" w:rsidR="001E6CC2" w:rsidRPr="00EF279F" w:rsidRDefault="001E6CC2" w:rsidP="00EF279F">
      <w:pPr>
        <w:spacing w:after="60" w:line="240" w:lineRule="auto"/>
        <w:jc w:val="center"/>
        <w:rPr>
          <w:rFonts w:ascii="Helvetica" w:eastAsia="SimSun" w:hAnsi="Helvetica"/>
          <w:b/>
          <w:bCs/>
          <w:szCs w:val="20"/>
          <w:lang w:val="en-US" w:eastAsia="zh-CN"/>
        </w:rPr>
      </w:pPr>
    </w:p>
    <w:p w14:paraId="6FD05962" w14:textId="77777777" w:rsidR="001E6CC2" w:rsidRDefault="001E6CC2" w:rsidP="001E6CC2">
      <w:pPr>
        <w:pStyle w:val="Default"/>
      </w:pPr>
    </w:p>
    <w:p w14:paraId="2701F4FF" w14:textId="77777777" w:rsidR="001E6CC2" w:rsidRDefault="001E6CC2" w:rsidP="001E6CC2">
      <w:pPr>
        <w:pStyle w:val="Default"/>
      </w:pPr>
    </w:p>
    <w:p w14:paraId="11209FCC" w14:textId="77777777" w:rsidR="001E6CC2" w:rsidRDefault="001E6CC2" w:rsidP="001E6CC2">
      <w:pPr>
        <w:pStyle w:val="Default"/>
      </w:pPr>
    </w:p>
    <w:p w14:paraId="2B9F21B0" w14:textId="77777777" w:rsidR="001E6CC2" w:rsidRDefault="001E6CC2" w:rsidP="001E6CC2">
      <w:pPr>
        <w:pStyle w:val="Default"/>
      </w:pPr>
    </w:p>
    <w:p w14:paraId="12DC28D8" w14:textId="77777777" w:rsidR="001E6CC2" w:rsidRDefault="001E6CC2" w:rsidP="001E6CC2">
      <w:pPr>
        <w:pStyle w:val="Default"/>
      </w:pPr>
    </w:p>
    <w:p w14:paraId="23179A06" w14:textId="77777777" w:rsidR="001E6CC2" w:rsidRDefault="001E6CC2" w:rsidP="001E6CC2">
      <w:pPr>
        <w:pStyle w:val="Default"/>
      </w:pPr>
    </w:p>
    <w:p w14:paraId="5B7C8A75" w14:textId="77777777" w:rsidR="001E6CC2" w:rsidRDefault="001E6CC2" w:rsidP="001E6CC2">
      <w:pPr>
        <w:pStyle w:val="Default"/>
      </w:pPr>
    </w:p>
    <w:p w14:paraId="53D87FC5" w14:textId="77777777" w:rsidR="001E6CC2" w:rsidRPr="001E6CC2" w:rsidRDefault="001E6CC2" w:rsidP="001E6CC2">
      <w:pPr>
        <w:pStyle w:val="Default"/>
      </w:pPr>
    </w:p>
    <w:p w14:paraId="33AA9D88" w14:textId="77777777" w:rsidR="001E6CC2" w:rsidRPr="001E6CC2" w:rsidRDefault="001E6CC2" w:rsidP="001E6CC2">
      <w:pPr>
        <w:pStyle w:val="Default"/>
      </w:pPr>
    </w:p>
    <w:p w14:paraId="336A32A3" w14:textId="77777777" w:rsidR="009917F9" w:rsidRDefault="009917F9" w:rsidP="009917F9">
      <w:pPr>
        <w:pStyle w:val="Default"/>
      </w:pPr>
    </w:p>
    <w:p w14:paraId="0C2574F4" w14:textId="77777777" w:rsidR="001E6CC2" w:rsidRDefault="001E6CC2" w:rsidP="009917F9">
      <w:pPr>
        <w:pStyle w:val="Default"/>
      </w:pPr>
    </w:p>
    <w:p w14:paraId="14047109" w14:textId="77777777" w:rsidR="001E6CC2" w:rsidRDefault="001E6CC2" w:rsidP="009917F9">
      <w:pPr>
        <w:pStyle w:val="Default"/>
      </w:pPr>
    </w:p>
    <w:p w14:paraId="0971292F" w14:textId="77777777" w:rsidR="001E6CC2" w:rsidRDefault="001E6CC2" w:rsidP="009917F9">
      <w:pPr>
        <w:pStyle w:val="Default"/>
      </w:pPr>
    </w:p>
    <w:p w14:paraId="5545AB6B" w14:textId="77777777" w:rsidR="001E6CC2" w:rsidRDefault="001E6CC2" w:rsidP="009917F9">
      <w:pPr>
        <w:pStyle w:val="Default"/>
      </w:pPr>
    </w:p>
    <w:p w14:paraId="6CCDFC50" w14:textId="77777777" w:rsidR="001E6CC2" w:rsidRDefault="001E6CC2" w:rsidP="009917F9">
      <w:pPr>
        <w:pStyle w:val="Default"/>
      </w:pPr>
    </w:p>
    <w:p w14:paraId="35557E1A" w14:textId="77777777" w:rsidR="00514441" w:rsidRDefault="00514441" w:rsidP="009917F9">
      <w:pPr>
        <w:pStyle w:val="Default"/>
        <w:sectPr w:rsidR="00514441" w:rsidSect="00E11FE5">
          <w:type w:val="oddPage"/>
          <w:pgSz w:w="16838" w:h="11906" w:orient="landscape" w:code="9"/>
          <w:pgMar w:top="0" w:right="259" w:bottom="2664" w:left="3226" w:header="2376" w:footer="706" w:gutter="0"/>
          <w:cols w:space="720"/>
          <w:noEndnote/>
          <w:titlePg/>
          <w:docGrid w:linePitch="326"/>
        </w:sectPr>
      </w:pPr>
    </w:p>
    <w:p w14:paraId="6B1AA54B" w14:textId="77777777" w:rsidR="001E6CC2" w:rsidRDefault="001E6CC2" w:rsidP="00AF7FAB">
      <w:pPr>
        <w:pStyle w:val="Default"/>
      </w:pPr>
    </w:p>
    <w:sectPr w:rsidR="001E6CC2" w:rsidSect="00E11FE5">
      <w:type w:val="oddPage"/>
      <w:pgSz w:w="11906" w:h="16838" w:code="9"/>
      <w:pgMar w:top="259" w:right="2664" w:bottom="3226" w:left="2606" w:header="2376" w:footer="706" w:gutter="0"/>
      <w:cols w:space="720"/>
      <w:noEndnote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A9D2645" w14:textId="77777777" w:rsidR="00E11FE5" w:rsidRDefault="00E11FE5">
      <w:r>
        <w:separator/>
      </w:r>
    </w:p>
  </w:endnote>
  <w:endnote w:type="continuationSeparator" w:id="0">
    <w:p w14:paraId="146CC727" w14:textId="77777777" w:rsidR="00E11FE5" w:rsidRDefault="00E11F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25F19941-66A2-4FAA-9FC5-74EF38422DFB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71EDDA76-CD2B-4EFE-B2B7-BCEFCF4EA71F}"/>
    <w:embedBold r:id="rId3" w:fontKey="{1FA96723-54EA-4424-8B72-AF28167A27FF}"/>
    <w:embedItalic r:id="rId4" w:fontKey="{7A083511-575A-4F11-BCD5-96EA4A145F42}"/>
    <w:embedBoldItalic r:id="rId5" w:fontKey="{D1C52677-FAB9-48A7-8F55-1EF7AC0F1C07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  <w:embedRegular r:id="rId6" w:fontKey="{1A6C3F00-FE1F-460D-8123-F8125D7AB5C1}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  <w:embedBold r:id="rId7" w:fontKey="{7581A130-14ED-427A-B7ED-FD45417ABA03}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  <w:embedBold r:id="rId8" w:fontKey="{9546283D-A9BD-4D9B-B89A-1F2C154F5B3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9" w:fontKey="{FD207629-7C9F-4CFC-87A3-C770B519D45E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10FDD1" w14:textId="77777777" w:rsidR="00E11FE5" w:rsidRDefault="00E11FE5">
      <w:pPr>
        <w:pStyle w:val="p1a"/>
      </w:pPr>
      <w:r>
        <w:separator/>
      </w:r>
    </w:p>
  </w:footnote>
  <w:footnote w:type="continuationSeparator" w:id="0">
    <w:p w14:paraId="69DFB310" w14:textId="77777777" w:rsidR="00E11FE5" w:rsidRDefault="00E11FE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7D805B" w14:textId="77777777" w:rsidR="00B97ED3" w:rsidRDefault="00B97ED3">
    <w:pPr>
      <w:pStyle w:val="Runninghead-left"/>
    </w:pPr>
    <w:r>
      <w:fldChar w:fldCharType="begin"/>
    </w:r>
    <w:r>
      <w:instrText xml:space="preserve"> PAGE  \* MERGEFORMAT </w:instrText>
    </w:r>
    <w:r>
      <w:fldChar w:fldCharType="separate"/>
    </w:r>
    <w:r w:rsidR="00160829">
      <w:rPr>
        <w:noProof/>
      </w:rPr>
      <w:t>2</w:t>
    </w:r>
    <w:r>
      <w:fldChar w:fldCharType="end"/>
    </w:r>
    <w:r>
      <w:t xml:space="preserve">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52EF44" w14:textId="77777777" w:rsidR="00B97ED3" w:rsidRDefault="00B97ED3">
    <w:pPr>
      <w:pStyle w:val="Runninghead-right"/>
    </w:pPr>
    <w:r>
      <w:fldChar w:fldCharType="begin"/>
    </w:r>
    <w:r>
      <w:instrText xml:space="preserve"> PAGE  \* MERGEFORMAT </w:instrText>
    </w:r>
    <w:r>
      <w:fldChar w:fldCharType="separate"/>
    </w:r>
    <w:r w:rsidR="00160829">
      <w:rPr>
        <w:noProof/>
      </w:rPr>
      <w:t>3</w: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B"/>
    <w:multiLevelType w:val="multilevel"/>
    <w:tmpl w:val="64C8CD70"/>
    <w:lvl w:ilvl="0">
      <w:numFmt w:val="bullet"/>
      <w:pStyle w:val="Subitem"/>
      <w:lvlText w:val="–"/>
      <w:lvlJc w:val="left"/>
      <w:pPr>
        <w:tabs>
          <w:tab w:val="num" w:pos="598"/>
        </w:tabs>
        <w:ind w:left="598" w:hanging="360"/>
      </w:pPr>
      <w:rPr>
        <w:rFonts w:ascii="Times" w:eastAsia="Times New Roman" w:hAnsi="Times" w:hint="default"/>
      </w:rPr>
    </w:lvl>
    <w:lvl w:ilvl="1">
      <w:numFmt w:val="none"/>
      <w:lvlText w:val=""/>
      <w:lvlJc w:val="left"/>
    </w:lvl>
    <w:lvl w:ilvl="2">
      <w:numFmt w:val="none"/>
      <w:lvlText w:val=""/>
      <w:lvlJc w:val="left"/>
    </w:lvl>
    <w:lvl w:ilvl="3">
      <w:numFmt w:val="decimal"/>
      <w:lvlText w:val="%4"/>
      <w:legacy w:legacy="1" w:legacySpace="0" w:legacyIndent="0"/>
      <w:lvlJc w:val="left"/>
      <w:rPr>
        <w:rFonts w:ascii="Tms Rmn" w:hAnsi="Tms Rmn" w:hint="default"/>
      </w:rPr>
    </w:lvl>
    <w:lvl w:ilvl="4">
      <w:numFmt w:val="decimal"/>
      <w:lvlText w:val="%5"/>
      <w:legacy w:legacy="1" w:legacySpace="0" w:legacyIndent="0"/>
      <w:lvlJc w:val="left"/>
      <w:rPr>
        <w:rFonts w:ascii="Tms Rmn" w:hAnsi="Tms Rmn" w:hint="default"/>
      </w:rPr>
    </w:lvl>
    <w:lvl w:ilvl="5">
      <w:numFmt w:val="decimal"/>
      <w:lvlText w:val="%6"/>
      <w:legacy w:legacy="1" w:legacySpace="0" w:legacyIndent="0"/>
      <w:lvlJc w:val="left"/>
      <w:rPr>
        <w:rFonts w:ascii="Tms Rmn" w:hAnsi="Tms Rmn" w:hint="default"/>
      </w:rPr>
    </w:lvl>
    <w:lvl w:ilvl="6">
      <w:numFmt w:val="decimal"/>
      <w:lvlText w:val="%7"/>
      <w:legacy w:legacy="1" w:legacySpace="0" w:legacyIndent="0"/>
      <w:lvlJc w:val="left"/>
      <w:rPr>
        <w:rFonts w:ascii="Tms Rmn" w:hAnsi="Tms Rmn" w:hint="default"/>
      </w:rPr>
    </w:lvl>
    <w:lvl w:ilvl="7">
      <w:numFmt w:val="decimal"/>
      <w:lvlText w:val="%8"/>
      <w:legacy w:legacy="1" w:legacySpace="0" w:legacyIndent="0"/>
      <w:lvlJc w:val="left"/>
      <w:rPr>
        <w:rFonts w:ascii="Tms Rmn" w:hAnsi="Tms Rmn" w:hint="default"/>
      </w:rPr>
    </w:lvl>
    <w:lvl w:ilvl="8">
      <w:numFmt w:val="decimal"/>
      <w:lvlText w:val="%9"/>
      <w:legacy w:legacy="1" w:legacySpace="0" w:legacyIndent="0"/>
      <w:lvlJc w:val="left"/>
      <w:rPr>
        <w:rFonts w:ascii="Tms Rmn" w:hAnsi="Tms Rmn" w:hint="default"/>
      </w:rPr>
    </w:lvl>
  </w:abstractNum>
  <w:abstractNum w:abstractNumId="1" w15:restartNumberingAfterBreak="0">
    <w:nsid w:val="FFFFFFFE"/>
    <w:multiLevelType w:val="singleLevel"/>
    <w:tmpl w:val="7A8E2DA8"/>
    <w:lvl w:ilvl="0">
      <w:numFmt w:val="decimal"/>
      <w:lvlText w:val="*"/>
      <w:lvlJc w:val="left"/>
    </w:lvl>
  </w:abstractNum>
  <w:abstractNum w:abstractNumId="2" w15:restartNumberingAfterBreak="0">
    <w:nsid w:val="18DB5197"/>
    <w:multiLevelType w:val="hybridMultilevel"/>
    <w:tmpl w:val="BE1AA52A"/>
    <w:lvl w:ilvl="0" w:tplc="9BE2B4D4">
      <w:start w:val="1"/>
      <w:numFmt w:val="bullet"/>
      <w:lvlText w:val=""/>
      <w:lvlJc w:val="left"/>
      <w:pPr>
        <w:tabs>
          <w:tab w:val="num" w:pos="360"/>
        </w:tabs>
        <w:ind w:left="227" w:hanging="227"/>
      </w:pPr>
      <w:rPr>
        <w:rFonts w:ascii="Symbol" w:hAnsi="Symbol" w:hint="default"/>
        <w:sz w:val="22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5811A9"/>
    <w:multiLevelType w:val="hybridMultilevel"/>
    <w:tmpl w:val="0128A344"/>
    <w:lvl w:ilvl="0" w:tplc="5B484A84">
      <w:start w:val="1"/>
      <w:numFmt w:val="bullet"/>
      <w:pStyle w:val="BulletItem"/>
      <w:lvlText w:val=""/>
      <w:lvlJc w:val="left"/>
      <w:pPr>
        <w:tabs>
          <w:tab w:val="num" w:pos="238"/>
        </w:tabs>
        <w:ind w:left="238" w:hanging="238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BD3DEF"/>
    <w:multiLevelType w:val="hybridMultilevel"/>
    <w:tmpl w:val="6D526300"/>
    <w:lvl w:ilvl="0" w:tplc="38A2FDA6">
      <w:numFmt w:val="bullet"/>
      <w:lvlText w:val="•"/>
      <w:lvlJc w:val="left"/>
      <w:pPr>
        <w:ind w:left="359" w:hanging="360"/>
      </w:pPr>
      <w:rPr>
        <w:rFonts w:ascii="Times New Roman" w:hAnsi="Times New Roman" w:hint="default"/>
        <w:sz w:val="18"/>
      </w:rPr>
    </w:lvl>
    <w:lvl w:ilvl="1" w:tplc="041F0003" w:tentative="1">
      <w:start w:val="1"/>
      <w:numFmt w:val="bullet"/>
      <w:lvlText w:val="o"/>
      <w:lvlJc w:val="left"/>
      <w:pPr>
        <w:ind w:left="1079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1799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19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39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3959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79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399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119" w:hanging="360"/>
      </w:pPr>
      <w:rPr>
        <w:rFonts w:ascii="Wingdings" w:hAnsi="Wingdings" w:hint="default"/>
      </w:rPr>
    </w:lvl>
  </w:abstractNum>
  <w:abstractNum w:abstractNumId="5" w15:restartNumberingAfterBreak="0">
    <w:nsid w:val="27120F89"/>
    <w:multiLevelType w:val="singleLevel"/>
    <w:tmpl w:val="0EA0939C"/>
    <w:lvl w:ilvl="0">
      <w:start w:val="1"/>
      <w:numFmt w:val="decimal"/>
      <w:lvlText w:val="%1."/>
      <w:legacy w:legacy="1" w:legacySpace="0" w:legacyIndent="227"/>
      <w:lvlJc w:val="left"/>
      <w:pPr>
        <w:ind w:left="454" w:hanging="227"/>
      </w:pPr>
    </w:lvl>
  </w:abstractNum>
  <w:abstractNum w:abstractNumId="6" w15:restartNumberingAfterBreak="0">
    <w:nsid w:val="33AC06B8"/>
    <w:multiLevelType w:val="hybridMultilevel"/>
    <w:tmpl w:val="01080ED8"/>
    <w:lvl w:ilvl="0" w:tplc="38A2FDA6">
      <w:numFmt w:val="bullet"/>
      <w:lvlText w:val="•"/>
      <w:lvlJc w:val="left"/>
      <w:pPr>
        <w:ind w:left="720" w:hanging="360"/>
      </w:pPr>
      <w:rPr>
        <w:rFonts w:ascii="Times New Roman" w:hAnsi="Times New Roman" w:hint="default"/>
        <w:sz w:val="18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53605D"/>
    <w:multiLevelType w:val="multilevel"/>
    <w:tmpl w:val="14D202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C436AB0"/>
    <w:multiLevelType w:val="hybridMultilevel"/>
    <w:tmpl w:val="6B202B24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29530B"/>
    <w:multiLevelType w:val="multilevel"/>
    <w:tmpl w:val="2DD845B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754474F7"/>
    <w:multiLevelType w:val="singleLevel"/>
    <w:tmpl w:val="0EA0939C"/>
    <w:lvl w:ilvl="0">
      <w:start w:val="1"/>
      <w:numFmt w:val="decimal"/>
      <w:lvlText w:val="%1."/>
      <w:legacy w:legacy="1" w:legacySpace="0" w:legacyIndent="227"/>
      <w:lvlJc w:val="left"/>
      <w:pPr>
        <w:ind w:left="227" w:hanging="227"/>
      </w:pPr>
    </w:lvl>
  </w:abstractNum>
  <w:abstractNum w:abstractNumId="11" w15:restartNumberingAfterBreak="0">
    <w:nsid w:val="768D4B00"/>
    <w:multiLevelType w:val="hybridMultilevel"/>
    <w:tmpl w:val="1812F116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7E5259C0"/>
    <w:multiLevelType w:val="hybridMultilevel"/>
    <w:tmpl w:val="CD9ECA3C"/>
    <w:lvl w:ilvl="0" w:tplc="D3CE3028">
      <w:start w:val="1"/>
      <w:numFmt w:val="bullet"/>
      <w:lvlText w:val="-"/>
      <w:lvlJc w:val="left"/>
      <w:pPr>
        <w:tabs>
          <w:tab w:val="num" w:pos="587"/>
        </w:tabs>
        <w:ind w:left="454" w:hanging="227"/>
      </w:pPr>
      <w:rPr>
        <w:rFonts w:hint="default"/>
        <w:sz w:val="16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030187193">
    <w:abstractNumId w:val="1"/>
    <w:lvlOverride w:ilvl="0">
      <w:lvl w:ilvl="0">
        <w:start w:val="1"/>
        <w:numFmt w:val="bullet"/>
        <w:lvlText w:val=""/>
        <w:legacy w:legacy="1" w:legacySpace="0" w:legacyIndent="227"/>
        <w:lvlJc w:val="left"/>
        <w:pPr>
          <w:ind w:left="227" w:hanging="227"/>
        </w:pPr>
        <w:rPr>
          <w:rFonts w:ascii="Symbol" w:hAnsi="Symbol" w:hint="default"/>
        </w:rPr>
      </w:lvl>
    </w:lvlOverride>
  </w:num>
  <w:num w:numId="2" w16cid:durableId="140388107">
    <w:abstractNumId w:val="1"/>
    <w:lvlOverride w:ilvl="0">
      <w:lvl w:ilvl="0">
        <w:start w:val="1"/>
        <w:numFmt w:val="bullet"/>
        <w:lvlText w:val=""/>
        <w:legacy w:legacy="1" w:legacySpace="0" w:legacyIndent="227"/>
        <w:lvlJc w:val="left"/>
        <w:pPr>
          <w:ind w:left="227" w:hanging="227"/>
        </w:pPr>
        <w:rPr>
          <w:rFonts w:ascii="Symbol" w:hAnsi="Symbol" w:hint="default"/>
        </w:rPr>
      </w:lvl>
    </w:lvlOverride>
  </w:num>
  <w:num w:numId="3" w16cid:durableId="1639456236">
    <w:abstractNumId w:val="10"/>
  </w:num>
  <w:num w:numId="4" w16cid:durableId="1326472634">
    <w:abstractNumId w:val="1"/>
    <w:lvlOverride w:ilvl="0">
      <w:lvl w:ilvl="0">
        <w:start w:val="1"/>
        <w:numFmt w:val="bullet"/>
        <w:lvlText w:val=""/>
        <w:legacy w:legacy="1" w:legacySpace="0" w:legacyIndent="227"/>
        <w:lvlJc w:val="left"/>
        <w:pPr>
          <w:ind w:left="227" w:hanging="227"/>
        </w:pPr>
        <w:rPr>
          <w:rFonts w:ascii="Times" w:hAnsi="Times" w:hint="default"/>
        </w:rPr>
      </w:lvl>
    </w:lvlOverride>
  </w:num>
  <w:num w:numId="5" w16cid:durableId="1770002344">
    <w:abstractNumId w:val="1"/>
    <w:lvlOverride w:ilvl="0">
      <w:lvl w:ilvl="0">
        <w:start w:val="1"/>
        <w:numFmt w:val="bullet"/>
        <w:lvlText w:val=""/>
        <w:legacy w:legacy="1" w:legacySpace="0" w:legacyIndent="227"/>
        <w:lvlJc w:val="left"/>
        <w:pPr>
          <w:ind w:left="227" w:hanging="227"/>
        </w:pPr>
        <w:rPr>
          <w:rFonts w:ascii="Times" w:hAnsi="Times" w:hint="default"/>
        </w:rPr>
      </w:lvl>
    </w:lvlOverride>
  </w:num>
  <w:num w:numId="6" w16cid:durableId="1016005169">
    <w:abstractNumId w:val="2"/>
  </w:num>
  <w:num w:numId="7" w16cid:durableId="1984188555">
    <w:abstractNumId w:val="12"/>
  </w:num>
  <w:num w:numId="8" w16cid:durableId="2139029975">
    <w:abstractNumId w:val="5"/>
  </w:num>
  <w:num w:numId="9" w16cid:durableId="1050035918">
    <w:abstractNumId w:val="2"/>
  </w:num>
  <w:num w:numId="10" w16cid:durableId="200938794">
    <w:abstractNumId w:val="12"/>
  </w:num>
  <w:num w:numId="11" w16cid:durableId="1513715585">
    <w:abstractNumId w:val="8"/>
  </w:num>
  <w:num w:numId="12" w16cid:durableId="986589472">
    <w:abstractNumId w:val="0"/>
  </w:num>
  <w:num w:numId="13" w16cid:durableId="41027803">
    <w:abstractNumId w:val="8"/>
  </w:num>
  <w:num w:numId="14" w16cid:durableId="42870229">
    <w:abstractNumId w:val="0"/>
  </w:num>
  <w:num w:numId="15" w16cid:durableId="859316403">
    <w:abstractNumId w:val="0"/>
  </w:num>
  <w:num w:numId="16" w16cid:durableId="1756825485">
    <w:abstractNumId w:val="8"/>
  </w:num>
  <w:num w:numId="17" w16cid:durableId="1124348916">
    <w:abstractNumId w:val="0"/>
  </w:num>
  <w:num w:numId="18" w16cid:durableId="19478543">
    <w:abstractNumId w:val="0"/>
  </w:num>
  <w:num w:numId="19" w16cid:durableId="953753848">
    <w:abstractNumId w:val="12"/>
  </w:num>
  <w:num w:numId="20" w16cid:durableId="974674818">
    <w:abstractNumId w:val="12"/>
  </w:num>
  <w:num w:numId="21" w16cid:durableId="216473296">
    <w:abstractNumId w:val="12"/>
  </w:num>
  <w:num w:numId="22" w16cid:durableId="1854761707">
    <w:abstractNumId w:val="3"/>
  </w:num>
  <w:num w:numId="23" w16cid:durableId="1434325833">
    <w:abstractNumId w:val="3"/>
  </w:num>
  <w:num w:numId="24" w16cid:durableId="1068454105">
    <w:abstractNumId w:val="3"/>
  </w:num>
  <w:num w:numId="25" w16cid:durableId="926495138">
    <w:abstractNumId w:val="3"/>
  </w:num>
  <w:num w:numId="26" w16cid:durableId="234820282">
    <w:abstractNumId w:val="4"/>
  </w:num>
  <w:num w:numId="27" w16cid:durableId="2004042035">
    <w:abstractNumId w:val="6"/>
  </w:num>
  <w:num w:numId="28" w16cid:durableId="1658612613">
    <w:abstractNumId w:val="11"/>
  </w:num>
  <w:num w:numId="29" w16cid:durableId="454524182">
    <w:abstractNumId w:val="7"/>
  </w:num>
  <w:num w:numId="30" w16cid:durableId="106117747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TrueTypeFonts/>
  <w:mirrorMargin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consecutiveHyphenLimit w:val="3"/>
  <w:hyphenationZone w:val="140"/>
  <w:doNotHyphenateCaps/>
  <w:evenAndOddHeaders/>
  <w:drawingGridHorizontalSpacing w:val="110"/>
  <w:drawingGridVerticalSpacing w:val="163"/>
  <w:displayHorizontalDrawingGridEvery w:val="0"/>
  <w:displayVerticalDrawingGridEvery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2F21"/>
    <w:rsid w:val="00005F1B"/>
    <w:rsid w:val="00044A53"/>
    <w:rsid w:val="00057F10"/>
    <w:rsid w:val="000E0820"/>
    <w:rsid w:val="00103A73"/>
    <w:rsid w:val="00114CFB"/>
    <w:rsid w:val="00160829"/>
    <w:rsid w:val="0019683C"/>
    <w:rsid w:val="001B5AA2"/>
    <w:rsid w:val="001C5B55"/>
    <w:rsid w:val="001D0B49"/>
    <w:rsid w:val="001D73DE"/>
    <w:rsid w:val="001E6CC2"/>
    <w:rsid w:val="00226F60"/>
    <w:rsid w:val="00236209"/>
    <w:rsid w:val="002F2934"/>
    <w:rsid w:val="00303050"/>
    <w:rsid w:val="0031226C"/>
    <w:rsid w:val="0031606E"/>
    <w:rsid w:val="003578D8"/>
    <w:rsid w:val="00360E7F"/>
    <w:rsid w:val="00405E55"/>
    <w:rsid w:val="00410267"/>
    <w:rsid w:val="00431181"/>
    <w:rsid w:val="004552DA"/>
    <w:rsid w:val="0046154C"/>
    <w:rsid w:val="00487B17"/>
    <w:rsid w:val="00493C8D"/>
    <w:rsid w:val="004B6D25"/>
    <w:rsid w:val="004F12B1"/>
    <w:rsid w:val="00514441"/>
    <w:rsid w:val="00514769"/>
    <w:rsid w:val="005233B5"/>
    <w:rsid w:val="00544A38"/>
    <w:rsid w:val="00582F21"/>
    <w:rsid w:val="00583E41"/>
    <w:rsid w:val="005844B0"/>
    <w:rsid w:val="00594390"/>
    <w:rsid w:val="006139F1"/>
    <w:rsid w:val="00617616"/>
    <w:rsid w:val="006620E7"/>
    <w:rsid w:val="00680383"/>
    <w:rsid w:val="006829A3"/>
    <w:rsid w:val="006A574A"/>
    <w:rsid w:val="006D6414"/>
    <w:rsid w:val="006E3B89"/>
    <w:rsid w:val="006E723D"/>
    <w:rsid w:val="00722F8A"/>
    <w:rsid w:val="00723352"/>
    <w:rsid w:val="007724EA"/>
    <w:rsid w:val="00772BBE"/>
    <w:rsid w:val="00780484"/>
    <w:rsid w:val="00791BDF"/>
    <w:rsid w:val="007A2AD6"/>
    <w:rsid w:val="00822E43"/>
    <w:rsid w:val="008603F5"/>
    <w:rsid w:val="008662CD"/>
    <w:rsid w:val="00890512"/>
    <w:rsid w:val="008C0390"/>
    <w:rsid w:val="008E2B14"/>
    <w:rsid w:val="0090334B"/>
    <w:rsid w:val="0091061C"/>
    <w:rsid w:val="00954D64"/>
    <w:rsid w:val="00976926"/>
    <w:rsid w:val="00981089"/>
    <w:rsid w:val="009917F9"/>
    <w:rsid w:val="009943C8"/>
    <w:rsid w:val="009960F7"/>
    <w:rsid w:val="009A5235"/>
    <w:rsid w:val="009C0238"/>
    <w:rsid w:val="009C49AC"/>
    <w:rsid w:val="009D04DB"/>
    <w:rsid w:val="00A1344F"/>
    <w:rsid w:val="00A14335"/>
    <w:rsid w:val="00A7006D"/>
    <w:rsid w:val="00A72563"/>
    <w:rsid w:val="00A86683"/>
    <w:rsid w:val="00A910ED"/>
    <w:rsid w:val="00AC078B"/>
    <w:rsid w:val="00AC38BA"/>
    <w:rsid w:val="00AF7FAB"/>
    <w:rsid w:val="00B065E8"/>
    <w:rsid w:val="00B5108A"/>
    <w:rsid w:val="00B5459D"/>
    <w:rsid w:val="00B61139"/>
    <w:rsid w:val="00B73CB0"/>
    <w:rsid w:val="00B97ED3"/>
    <w:rsid w:val="00BB635D"/>
    <w:rsid w:val="00BD3724"/>
    <w:rsid w:val="00BD3DBF"/>
    <w:rsid w:val="00BE332C"/>
    <w:rsid w:val="00BF2C5E"/>
    <w:rsid w:val="00C10C4B"/>
    <w:rsid w:val="00C22245"/>
    <w:rsid w:val="00C7344F"/>
    <w:rsid w:val="00C8231F"/>
    <w:rsid w:val="00C921ED"/>
    <w:rsid w:val="00C927AC"/>
    <w:rsid w:val="00C9597D"/>
    <w:rsid w:val="00CC0309"/>
    <w:rsid w:val="00CC7932"/>
    <w:rsid w:val="00CD548C"/>
    <w:rsid w:val="00D07AC7"/>
    <w:rsid w:val="00D2358D"/>
    <w:rsid w:val="00D27CCD"/>
    <w:rsid w:val="00D4758B"/>
    <w:rsid w:val="00D52D3D"/>
    <w:rsid w:val="00D648B7"/>
    <w:rsid w:val="00D90DB3"/>
    <w:rsid w:val="00D94849"/>
    <w:rsid w:val="00DA4577"/>
    <w:rsid w:val="00DB6263"/>
    <w:rsid w:val="00DC05FD"/>
    <w:rsid w:val="00E11FE5"/>
    <w:rsid w:val="00E12A7A"/>
    <w:rsid w:val="00E3337C"/>
    <w:rsid w:val="00E359E3"/>
    <w:rsid w:val="00E35DEA"/>
    <w:rsid w:val="00E43B6E"/>
    <w:rsid w:val="00E845FC"/>
    <w:rsid w:val="00EA025C"/>
    <w:rsid w:val="00EA44D1"/>
    <w:rsid w:val="00EB2B2F"/>
    <w:rsid w:val="00EB6306"/>
    <w:rsid w:val="00ED6CDE"/>
    <w:rsid w:val="00EF279F"/>
    <w:rsid w:val="00F04559"/>
    <w:rsid w:val="00F67F25"/>
    <w:rsid w:val="00F75922"/>
    <w:rsid w:val="00F80C85"/>
    <w:rsid w:val="00F843DC"/>
    <w:rsid w:val="00FB347E"/>
    <w:rsid w:val="00FC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210957E"/>
  <w15:docId w15:val="{443EF2FA-6A2F-4700-9391-536D4D1BE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60829"/>
    <w:pPr>
      <w:spacing w:after="200" w:line="276" w:lineRule="auto"/>
    </w:pPr>
    <w:rPr>
      <w:rFonts w:asciiTheme="minorHAnsi" w:eastAsiaTheme="minorEastAsia" w:hAnsiTheme="minorHAnsi"/>
      <w:sz w:val="22"/>
      <w:szCs w:val="22"/>
      <w:lang w:val="tr-TR" w:eastAsia="tr-TR"/>
    </w:rPr>
  </w:style>
  <w:style w:type="paragraph" w:styleId="Heading1">
    <w:name w:val="heading 1"/>
    <w:basedOn w:val="Normal"/>
    <w:next w:val="Normal"/>
    <w:qFormat/>
    <w:pPr>
      <w:keepNext/>
      <w:spacing w:after="240"/>
      <w:outlineLvl w:val="0"/>
    </w:pPr>
    <w:rPr>
      <w:rFonts w:ascii="Arial" w:hAnsi="Arial"/>
      <w:b/>
      <w:bCs/>
      <w:sz w:val="28"/>
      <w:szCs w:val="24"/>
    </w:rPr>
  </w:style>
  <w:style w:type="paragraph" w:styleId="Heading2">
    <w:name w:val="heading 2"/>
    <w:basedOn w:val="Normal"/>
    <w:next w:val="Normal"/>
    <w:qFormat/>
    <w:pPr>
      <w:keepNext/>
      <w:spacing w:before="240" w:after="120"/>
      <w:outlineLvl w:val="1"/>
    </w:pPr>
    <w:rPr>
      <w:rFonts w:ascii="Arial" w:hAnsi="Arial"/>
      <w:b/>
    </w:rPr>
  </w:style>
  <w:style w:type="paragraph" w:styleId="Heading3">
    <w:name w:val="heading 3"/>
    <w:basedOn w:val="Normal"/>
    <w:next w:val="Normal"/>
    <w:qFormat/>
    <w:pPr>
      <w:keepNext/>
      <w:spacing w:before="180" w:after="120"/>
      <w:outlineLvl w:val="2"/>
    </w:pPr>
    <w:rPr>
      <w:rFonts w:ascii="Arial" w:hAnsi="Arial" w:cs="Arial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536"/>
        <w:tab w:val="right" w:pos="9072"/>
      </w:tabs>
    </w:pPr>
  </w:style>
  <w:style w:type="paragraph" w:styleId="Footer">
    <w:name w:val="footer"/>
    <w:basedOn w:val="Normal"/>
    <w:link w:val="FooterChar"/>
    <w:uiPriority w:val="99"/>
    <w:qFormat/>
    <w:pPr>
      <w:tabs>
        <w:tab w:val="center" w:pos="4536"/>
        <w:tab w:val="right" w:pos="9072"/>
      </w:tabs>
    </w:pPr>
  </w:style>
  <w:style w:type="character" w:styleId="PageNumber">
    <w:name w:val="page number"/>
    <w:basedOn w:val="DefaultParagraphFont"/>
    <w:rPr>
      <w:sz w:val="20"/>
    </w:rPr>
  </w:style>
  <w:style w:type="paragraph" w:customStyle="1" w:styleId="Runninghead-left">
    <w:name w:val="Running head - left"/>
    <w:basedOn w:val="Normal"/>
    <w:rsid w:val="00D52D3D"/>
    <w:pPr>
      <w:tabs>
        <w:tab w:val="left" w:pos="680"/>
        <w:tab w:val="right" w:pos="6237"/>
        <w:tab w:val="right" w:pos="6917"/>
      </w:tabs>
      <w:spacing w:after="120" w:line="200" w:lineRule="exact"/>
    </w:pPr>
    <w:rPr>
      <w:sz w:val="17"/>
    </w:rPr>
  </w:style>
  <w:style w:type="paragraph" w:customStyle="1" w:styleId="Runninghead-right">
    <w:name w:val="Running head - right"/>
    <w:basedOn w:val="Runninghead-left"/>
    <w:pPr>
      <w:jc w:val="right"/>
    </w:pPr>
  </w:style>
  <w:style w:type="paragraph" w:customStyle="1" w:styleId="author">
    <w:name w:val="author"/>
    <w:basedOn w:val="Normal"/>
    <w:next w:val="Normal"/>
    <w:rsid w:val="00583E41"/>
    <w:pPr>
      <w:suppressAutoHyphens/>
      <w:spacing w:before="480" w:after="220"/>
    </w:pPr>
    <w:rPr>
      <w:b/>
    </w:rPr>
  </w:style>
  <w:style w:type="paragraph" w:customStyle="1" w:styleId="table">
    <w:name w:val="table"/>
    <w:basedOn w:val="Normal"/>
    <w:rsid w:val="00D52D3D"/>
    <w:pPr>
      <w:spacing w:before="60" w:line="200" w:lineRule="atLeast"/>
    </w:pPr>
    <w:rPr>
      <w:sz w:val="17"/>
      <w:szCs w:val="18"/>
    </w:rPr>
  </w:style>
  <w:style w:type="paragraph" w:customStyle="1" w:styleId="equation">
    <w:name w:val="equation"/>
    <w:basedOn w:val="Normal"/>
    <w:next w:val="Normal"/>
    <w:qFormat/>
    <w:rsid w:val="00B97ED3"/>
    <w:pPr>
      <w:tabs>
        <w:tab w:val="center" w:pos="3204"/>
        <w:tab w:val="right" w:pos="6634"/>
      </w:tabs>
      <w:spacing w:before="240" w:after="240"/>
    </w:pPr>
  </w:style>
  <w:style w:type="paragraph" w:customStyle="1" w:styleId="figlegend">
    <w:name w:val="figlegend"/>
    <w:basedOn w:val="Normal"/>
    <w:next w:val="Normal"/>
    <w:rsid w:val="00D52D3D"/>
    <w:pPr>
      <w:keepLines/>
      <w:spacing w:before="120" w:after="240" w:line="200" w:lineRule="atLeast"/>
    </w:pPr>
    <w:rPr>
      <w:sz w:val="17"/>
    </w:rPr>
  </w:style>
  <w:style w:type="paragraph" w:customStyle="1" w:styleId="FunotentextFootnote">
    <w:name w:val="Fußnotentext.Footnote"/>
    <w:basedOn w:val="p1a"/>
    <w:rsid w:val="00405E55"/>
    <w:pPr>
      <w:tabs>
        <w:tab w:val="left" w:pos="170"/>
      </w:tabs>
      <w:spacing w:after="40" w:line="200" w:lineRule="atLeast"/>
    </w:pPr>
    <w:rPr>
      <w:sz w:val="17"/>
    </w:rPr>
  </w:style>
  <w:style w:type="paragraph" w:customStyle="1" w:styleId="p1a">
    <w:name w:val="p1a"/>
    <w:basedOn w:val="Normal"/>
    <w:next w:val="Normal"/>
  </w:style>
  <w:style w:type="character" w:styleId="FootnoteReference">
    <w:name w:val="footnote reference"/>
    <w:basedOn w:val="DefaultParagraphFont"/>
    <w:rPr>
      <w:position w:val="6"/>
      <w:sz w:val="12"/>
      <w:vertAlign w:val="baseline"/>
    </w:rPr>
  </w:style>
  <w:style w:type="paragraph" w:customStyle="1" w:styleId="heading10">
    <w:name w:val="heading1"/>
    <w:basedOn w:val="Normal"/>
    <w:next w:val="p1a"/>
    <w:rsid w:val="00005F1B"/>
    <w:pPr>
      <w:keepNext/>
      <w:keepLines/>
      <w:tabs>
        <w:tab w:val="left" w:pos="454"/>
      </w:tabs>
      <w:suppressAutoHyphens/>
      <w:spacing w:before="600" w:after="320"/>
    </w:pPr>
    <w:rPr>
      <w:b/>
      <w:sz w:val="24"/>
    </w:rPr>
  </w:style>
  <w:style w:type="paragraph" w:customStyle="1" w:styleId="heading20">
    <w:name w:val="heading2"/>
    <w:basedOn w:val="heading10"/>
    <w:next w:val="p1a"/>
    <w:rsid w:val="00005F1B"/>
    <w:pPr>
      <w:tabs>
        <w:tab w:val="left" w:pos="510"/>
      </w:tabs>
    </w:pPr>
    <w:rPr>
      <w:i/>
    </w:rPr>
  </w:style>
  <w:style w:type="paragraph" w:customStyle="1" w:styleId="heading30">
    <w:name w:val="heading3"/>
    <w:basedOn w:val="p1a"/>
    <w:next w:val="p1a"/>
    <w:rsid w:val="00005F1B"/>
    <w:pPr>
      <w:tabs>
        <w:tab w:val="left" w:pos="284"/>
      </w:tabs>
      <w:suppressAutoHyphens/>
      <w:spacing w:before="480" w:after="240"/>
    </w:pPr>
    <w:rPr>
      <w:b/>
    </w:rPr>
  </w:style>
  <w:style w:type="paragraph" w:customStyle="1" w:styleId="Subitem">
    <w:name w:val="Subitem"/>
    <w:rsid w:val="006A574A"/>
    <w:pPr>
      <w:numPr>
        <w:numId w:val="18"/>
      </w:numPr>
      <w:spacing w:after="120" w:line="240" w:lineRule="atLeast"/>
      <w:contextualSpacing/>
      <w:jc w:val="both"/>
    </w:pPr>
    <w:rPr>
      <w:rFonts w:ascii="Times" w:hAnsi="Times"/>
      <w:lang w:eastAsia="de-DE"/>
    </w:rPr>
  </w:style>
  <w:style w:type="paragraph" w:customStyle="1" w:styleId="NumberedItem">
    <w:name w:val="Numbered Item"/>
    <w:basedOn w:val="BulletItem"/>
    <w:rsid w:val="006A574A"/>
  </w:style>
  <w:style w:type="paragraph" w:customStyle="1" w:styleId="BulletItem">
    <w:name w:val="Bullet Item"/>
    <w:basedOn w:val="Normal"/>
    <w:rsid w:val="00EA44D1"/>
    <w:pPr>
      <w:numPr>
        <w:numId w:val="25"/>
      </w:numPr>
      <w:spacing w:before="120" w:after="120"/>
      <w:contextualSpacing/>
    </w:pPr>
  </w:style>
  <w:style w:type="paragraph" w:customStyle="1" w:styleId="petit">
    <w:name w:val="petit"/>
    <w:basedOn w:val="Normal"/>
    <w:rsid w:val="00D27CCD"/>
    <w:pPr>
      <w:spacing w:before="120" w:after="120" w:line="200" w:lineRule="atLeast"/>
    </w:pPr>
    <w:rPr>
      <w:sz w:val="17"/>
    </w:rPr>
  </w:style>
  <w:style w:type="paragraph" w:customStyle="1" w:styleId="reference">
    <w:name w:val="reference"/>
    <w:basedOn w:val="Normal"/>
    <w:rsid w:val="00D52D3D"/>
    <w:pPr>
      <w:tabs>
        <w:tab w:val="left" w:pos="340"/>
      </w:tabs>
      <w:spacing w:line="200" w:lineRule="atLeast"/>
      <w:ind w:left="238" w:hanging="238"/>
    </w:pPr>
    <w:rPr>
      <w:sz w:val="18"/>
    </w:rPr>
  </w:style>
  <w:style w:type="paragraph" w:customStyle="1" w:styleId="Important">
    <w:name w:val="Important"/>
    <w:basedOn w:val="p1a"/>
    <w:rsid w:val="008603F5"/>
    <w:pPr>
      <w:shd w:val="clear" w:color="auto" w:fill="D9D9D9"/>
      <w:spacing w:before="240" w:after="240"/>
      <w:ind w:left="238" w:right="238"/>
      <w:contextualSpacing/>
    </w:pPr>
  </w:style>
  <w:style w:type="paragraph" w:customStyle="1" w:styleId="tablelegend">
    <w:name w:val="tablelegend"/>
    <w:basedOn w:val="Normal"/>
    <w:next w:val="Normal"/>
    <w:rsid w:val="00D52D3D"/>
    <w:pPr>
      <w:keepNext/>
      <w:keepLines/>
      <w:spacing w:before="240" w:after="120" w:line="200" w:lineRule="atLeast"/>
    </w:pPr>
    <w:rPr>
      <w:sz w:val="17"/>
    </w:rPr>
  </w:style>
  <w:style w:type="paragraph" w:customStyle="1" w:styleId="tablenotes">
    <w:name w:val="tablenotes"/>
    <w:basedOn w:val="Normal"/>
    <w:next w:val="Normal"/>
    <w:rsid w:val="00D52D3D"/>
    <w:pPr>
      <w:widowControl w:val="0"/>
      <w:spacing w:before="20" w:line="200" w:lineRule="atLeast"/>
    </w:pPr>
    <w:rPr>
      <w:sz w:val="17"/>
    </w:rPr>
  </w:style>
  <w:style w:type="paragraph" w:customStyle="1" w:styleId="Title1">
    <w:name w:val="Title1"/>
    <w:basedOn w:val="Normal"/>
    <w:next w:val="p1a"/>
    <w:rsid w:val="000E0820"/>
    <w:pPr>
      <w:keepNext/>
      <w:keepLines/>
      <w:pageBreakBefore/>
      <w:tabs>
        <w:tab w:val="left" w:pos="284"/>
      </w:tabs>
      <w:suppressAutoHyphens/>
      <w:spacing w:line="360" w:lineRule="atLeast"/>
    </w:pPr>
    <w:rPr>
      <w:b/>
      <w:sz w:val="32"/>
    </w:rPr>
  </w:style>
  <w:style w:type="paragraph" w:styleId="TOC1">
    <w:name w:val="toc 1"/>
    <w:basedOn w:val="Normal"/>
    <w:next w:val="petit"/>
    <w:semiHidden/>
    <w:pPr>
      <w:tabs>
        <w:tab w:val="right" w:leader="dot" w:pos="6634"/>
      </w:tabs>
      <w:spacing w:before="240"/>
    </w:pPr>
    <w:rPr>
      <w:b/>
    </w:rPr>
  </w:style>
  <w:style w:type="paragraph" w:styleId="TOC2">
    <w:name w:val="toc 2"/>
    <w:basedOn w:val="TOC1"/>
    <w:semiHidden/>
    <w:pPr>
      <w:spacing w:before="0"/>
      <w:ind w:left="284"/>
    </w:pPr>
    <w:rPr>
      <w:b w:val="0"/>
    </w:rPr>
  </w:style>
  <w:style w:type="paragraph" w:styleId="TOC3">
    <w:name w:val="toc 3"/>
    <w:basedOn w:val="TOC1"/>
    <w:semiHidden/>
    <w:pPr>
      <w:spacing w:before="0"/>
      <w:ind w:left="510"/>
    </w:pPr>
    <w:rPr>
      <w:b w:val="0"/>
    </w:rPr>
  </w:style>
  <w:style w:type="paragraph" w:styleId="Index1">
    <w:name w:val="index 1"/>
    <w:basedOn w:val="petit"/>
    <w:semiHidden/>
    <w:rsid w:val="009960F7"/>
    <w:pPr>
      <w:spacing w:before="0" w:after="0"/>
      <w:ind w:left="720" w:hanging="720"/>
    </w:pPr>
    <w:rPr>
      <w:szCs w:val="21"/>
    </w:rPr>
  </w:style>
  <w:style w:type="paragraph" w:styleId="Index2">
    <w:name w:val="index 2"/>
    <w:basedOn w:val="Index1"/>
    <w:semiHidden/>
    <w:rsid w:val="009960F7"/>
    <w:pPr>
      <w:ind w:left="958"/>
    </w:pPr>
  </w:style>
  <w:style w:type="paragraph" w:styleId="Index3">
    <w:name w:val="index 3"/>
    <w:basedOn w:val="Normal"/>
    <w:next w:val="Normal"/>
    <w:semiHidden/>
    <w:pPr>
      <w:ind w:left="660" w:hanging="220"/>
    </w:pPr>
    <w:rPr>
      <w:szCs w:val="21"/>
    </w:rPr>
  </w:style>
  <w:style w:type="paragraph" w:styleId="FootnoteText">
    <w:name w:val="footnote text"/>
    <w:basedOn w:val="Normal"/>
    <w:link w:val="FootnoteTextChar"/>
    <w:qFormat/>
  </w:style>
  <w:style w:type="paragraph" w:styleId="TOC4">
    <w:name w:val="toc 4"/>
    <w:basedOn w:val="TOC3"/>
    <w:next w:val="Normal"/>
    <w:semiHidden/>
    <w:rsid w:val="00772BBE"/>
    <w:pPr>
      <w:ind w:left="737"/>
    </w:pPr>
  </w:style>
  <w:style w:type="character" w:styleId="Hyperlink">
    <w:name w:val="Hyperlink"/>
    <w:basedOn w:val="DefaultParagraphFont"/>
    <w:rPr>
      <w:color w:val="0000FF"/>
      <w:u w:val="single"/>
    </w:rPr>
  </w:style>
  <w:style w:type="paragraph" w:customStyle="1" w:styleId="heading4">
    <w:name w:val="heading4"/>
    <w:basedOn w:val="p1a"/>
    <w:next w:val="p1a"/>
    <w:rsid w:val="00005F1B"/>
    <w:pPr>
      <w:keepNext/>
      <w:suppressAutoHyphens/>
      <w:spacing w:before="480" w:after="240"/>
    </w:pPr>
  </w:style>
  <w:style w:type="paragraph" w:customStyle="1" w:styleId="heading5">
    <w:name w:val="heading5"/>
    <w:basedOn w:val="heading4"/>
    <w:next w:val="p1a"/>
    <w:rsid w:val="00D4758B"/>
    <w:pPr>
      <w:spacing w:before="360" w:after="120"/>
    </w:pPr>
    <w:rPr>
      <w:i/>
    </w:rPr>
  </w:style>
  <w:style w:type="paragraph" w:customStyle="1" w:styleId="Subtitle1">
    <w:name w:val="Subtitle1"/>
    <w:basedOn w:val="Title1"/>
    <w:next w:val="author"/>
    <w:rsid w:val="00583E41"/>
    <w:pPr>
      <w:pageBreakBefore w:val="0"/>
      <w:tabs>
        <w:tab w:val="clear" w:pos="284"/>
        <w:tab w:val="left" w:pos="567"/>
      </w:tabs>
      <w:spacing w:before="320" w:line="320" w:lineRule="atLeast"/>
    </w:pPr>
    <w:rPr>
      <w:rFonts w:cs="Arial"/>
      <w:sz w:val="28"/>
    </w:rPr>
  </w:style>
  <w:style w:type="paragraph" w:customStyle="1" w:styleId="Run-inHeading1">
    <w:name w:val="Run-in Heading 1"/>
    <w:basedOn w:val="p1a"/>
    <w:rsid w:val="00722F8A"/>
    <w:pPr>
      <w:spacing w:before="120"/>
    </w:pPr>
    <w:rPr>
      <w:b/>
    </w:rPr>
  </w:style>
  <w:style w:type="paragraph" w:customStyle="1" w:styleId="Run-inHeading2">
    <w:name w:val="Run-in Heading 2"/>
    <w:basedOn w:val="p1a"/>
    <w:rsid w:val="00722F8A"/>
    <w:pPr>
      <w:spacing w:before="120"/>
    </w:pPr>
    <w:rPr>
      <w:i/>
    </w:rPr>
  </w:style>
  <w:style w:type="paragraph" w:customStyle="1" w:styleId="affiliation">
    <w:name w:val="affiliation"/>
    <w:basedOn w:val="Normal"/>
    <w:next w:val="Normal"/>
    <w:rsid w:val="00B065E8"/>
    <w:pPr>
      <w:suppressAutoHyphens/>
      <w:spacing w:before="120" w:line="200" w:lineRule="atLeast"/>
      <w:ind w:left="238"/>
    </w:pPr>
    <w:rPr>
      <w:sz w:val="17"/>
    </w:rPr>
  </w:style>
  <w:style w:type="paragraph" w:customStyle="1" w:styleId="abstract">
    <w:name w:val="abstract"/>
    <w:basedOn w:val="Normal"/>
    <w:next w:val="Normal"/>
    <w:rsid w:val="00B61139"/>
    <w:pPr>
      <w:spacing w:before="480" w:after="480"/>
    </w:pPr>
  </w:style>
  <w:style w:type="paragraph" w:customStyle="1" w:styleId="quotation">
    <w:name w:val="quotation"/>
    <w:basedOn w:val="affiliation"/>
    <w:next w:val="Normal"/>
    <w:rsid w:val="00044A53"/>
    <w:pPr>
      <w:spacing w:after="120"/>
      <w:ind w:right="238"/>
      <w:contextualSpacing/>
    </w:pPr>
  </w:style>
  <w:style w:type="paragraph" w:customStyle="1" w:styleId="acknowledgements">
    <w:name w:val="acknowledgements"/>
    <w:basedOn w:val="affiliation"/>
    <w:next w:val="Normal"/>
    <w:rsid w:val="00B065E8"/>
    <w:pPr>
      <w:suppressAutoHyphens w:val="0"/>
      <w:spacing w:before="240"/>
      <w:ind w:left="0"/>
      <w:jc w:val="both"/>
    </w:pPr>
  </w:style>
  <w:style w:type="paragraph" w:customStyle="1" w:styleId="references">
    <w:name w:val="references"/>
    <w:basedOn w:val="petit"/>
    <w:rsid w:val="00D27CCD"/>
    <w:pPr>
      <w:spacing w:before="0" w:after="0"/>
      <w:ind w:left="238" w:hanging="238"/>
    </w:pPr>
  </w:style>
  <w:style w:type="paragraph" w:customStyle="1" w:styleId="figurecitation">
    <w:name w:val="figurecitation"/>
    <w:basedOn w:val="Normal"/>
    <w:rsid w:val="00B61139"/>
    <w:pPr>
      <w:pBdr>
        <w:top w:val="single" w:sz="8" w:space="1" w:color="auto"/>
        <w:left w:val="single" w:sz="8" w:space="4" w:color="auto"/>
        <w:bottom w:val="single" w:sz="8" w:space="1" w:color="auto"/>
        <w:right w:val="single" w:sz="8" w:space="4" w:color="auto"/>
      </w:pBdr>
    </w:pPr>
    <w:rPr>
      <w:rFonts w:ascii="Arial" w:hAnsi="Arial"/>
      <w:b/>
      <w:sz w:val="36"/>
    </w:rPr>
  </w:style>
  <w:style w:type="paragraph" w:customStyle="1" w:styleId="Default">
    <w:name w:val="Default"/>
    <w:rsid w:val="00160829"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  <w:lang w:val="tr-TR" w:eastAsia="tr-TR"/>
    </w:rPr>
  </w:style>
  <w:style w:type="paragraph" w:customStyle="1" w:styleId="CM1">
    <w:name w:val="CM1"/>
    <w:basedOn w:val="Default"/>
    <w:next w:val="Default"/>
    <w:uiPriority w:val="99"/>
    <w:rsid w:val="00160829"/>
    <w:rPr>
      <w:color w:val="auto"/>
    </w:rPr>
  </w:style>
  <w:style w:type="paragraph" w:customStyle="1" w:styleId="CM12">
    <w:name w:val="CM12"/>
    <w:basedOn w:val="Default"/>
    <w:next w:val="Default"/>
    <w:uiPriority w:val="99"/>
    <w:rsid w:val="00160829"/>
    <w:rPr>
      <w:color w:val="auto"/>
    </w:rPr>
  </w:style>
  <w:style w:type="paragraph" w:customStyle="1" w:styleId="CM18">
    <w:name w:val="CM18"/>
    <w:basedOn w:val="Default"/>
    <w:next w:val="Default"/>
    <w:uiPriority w:val="99"/>
    <w:rsid w:val="00160829"/>
    <w:rPr>
      <w:color w:val="auto"/>
    </w:rPr>
  </w:style>
  <w:style w:type="paragraph" w:customStyle="1" w:styleId="CM14">
    <w:name w:val="CM14"/>
    <w:basedOn w:val="Default"/>
    <w:next w:val="Default"/>
    <w:uiPriority w:val="99"/>
    <w:rsid w:val="00160829"/>
    <w:rPr>
      <w:color w:val="auto"/>
    </w:rPr>
  </w:style>
  <w:style w:type="paragraph" w:customStyle="1" w:styleId="CM3">
    <w:name w:val="CM3"/>
    <w:basedOn w:val="Default"/>
    <w:next w:val="Default"/>
    <w:uiPriority w:val="99"/>
    <w:rsid w:val="00160829"/>
    <w:pPr>
      <w:spacing w:line="240" w:lineRule="atLeast"/>
    </w:pPr>
    <w:rPr>
      <w:color w:val="auto"/>
    </w:rPr>
  </w:style>
  <w:style w:type="paragraph" w:customStyle="1" w:styleId="CM4">
    <w:name w:val="CM4"/>
    <w:basedOn w:val="Default"/>
    <w:next w:val="Default"/>
    <w:uiPriority w:val="99"/>
    <w:rsid w:val="00160829"/>
    <w:pPr>
      <w:spacing w:line="231" w:lineRule="atLeast"/>
    </w:pPr>
    <w:rPr>
      <w:color w:val="auto"/>
    </w:rPr>
  </w:style>
  <w:style w:type="paragraph" w:customStyle="1" w:styleId="CM5">
    <w:name w:val="CM5"/>
    <w:basedOn w:val="Default"/>
    <w:next w:val="Default"/>
    <w:uiPriority w:val="99"/>
    <w:rsid w:val="00160829"/>
    <w:pPr>
      <w:spacing w:line="236" w:lineRule="atLeast"/>
    </w:pPr>
    <w:rPr>
      <w:color w:val="auto"/>
    </w:rPr>
  </w:style>
  <w:style w:type="paragraph" w:customStyle="1" w:styleId="CM13">
    <w:name w:val="CM13"/>
    <w:basedOn w:val="Default"/>
    <w:next w:val="Default"/>
    <w:uiPriority w:val="99"/>
    <w:rsid w:val="00160829"/>
    <w:rPr>
      <w:color w:val="auto"/>
    </w:rPr>
  </w:style>
  <w:style w:type="paragraph" w:customStyle="1" w:styleId="CM15">
    <w:name w:val="CM15"/>
    <w:basedOn w:val="Default"/>
    <w:next w:val="Default"/>
    <w:uiPriority w:val="99"/>
    <w:rsid w:val="00160829"/>
    <w:rPr>
      <w:color w:val="auto"/>
    </w:rPr>
  </w:style>
  <w:style w:type="paragraph" w:customStyle="1" w:styleId="CM7">
    <w:name w:val="CM7"/>
    <w:basedOn w:val="Default"/>
    <w:next w:val="Default"/>
    <w:uiPriority w:val="99"/>
    <w:rsid w:val="00160829"/>
    <w:pPr>
      <w:spacing w:line="243" w:lineRule="atLeast"/>
    </w:pPr>
    <w:rPr>
      <w:color w:val="auto"/>
    </w:rPr>
  </w:style>
  <w:style w:type="paragraph" w:customStyle="1" w:styleId="CM17">
    <w:name w:val="CM17"/>
    <w:basedOn w:val="Default"/>
    <w:next w:val="Default"/>
    <w:uiPriority w:val="99"/>
    <w:rsid w:val="00160829"/>
    <w:rPr>
      <w:color w:val="auto"/>
    </w:rPr>
  </w:style>
  <w:style w:type="paragraph" w:customStyle="1" w:styleId="CM10">
    <w:name w:val="CM10"/>
    <w:basedOn w:val="Default"/>
    <w:next w:val="Default"/>
    <w:uiPriority w:val="99"/>
    <w:rsid w:val="00160829"/>
    <w:pPr>
      <w:spacing w:line="236" w:lineRule="atLeast"/>
    </w:pPr>
    <w:rPr>
      <w:color w:val="auto"/>
    </w:rPr>
  </w:style>
  <w:style w:type="table" w:customStyle="1" w:styleId="Style2">
    <w:name w:val="Style2"/>
    <w:basedOn w:val="TableClassic1"/>
    <w:uiPriority w:val="99"/>
    <w:rsid w:val="00160829"/>
    <w:pPr>
      <w:spacing w:after="0" w:line="240" w:lineRule="auto"/>
    </w:pPr>
    <w:rPr>
      <w:rFonts w:asciiTheme="minorHAnsi" w:eastAsiaTheme="minorEastAsia" w:hAnsiTheme="minorHAnsi"/>
      <w:sz w:val="22"/>
      <w:szCs w:val="22"/>
      <w:lang w:val="tr-TR" w:eastAsia="tr-TR"/>
    </w:rPr>
    <w:tblPr/>
    <w:tcPr>
      <w:shd w:val="clear" w:color="auto" w:fill="auto"/>
    </w:tcPr>
    <w:tblStylePr w:type="firstRow">
      <w:rPr>
        <w:rFonts w:cs="Times New Roman"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rFonts w:cs="Times New Roman"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rFonts w:cs="Times New Roman"/>
      </w:rPr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rFonts w:cs="Times New Roman"/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rFonts w:cs="Times New Roman"/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customStyle="1" w:styleId="FootnoteTextChar">
    <w:name w:val="Footnote Text Char"/>
    <w:basedOn w:val="DefaultParagraphFont"/>
    <w:link w:val="FootnoteText"/>
    <w:locked/>
    <w:rsid w:val="00160829"/>
    <w:rPr>
      <w:rFonts w:ascii="Times" w:hAnsi="Times"/>
      <w:lang w:eastAsia="de-DE"/>
    </w:rPr>
  </w:style>
  <w:style w:type="table" w:styleId="TableClassic1">
    <w:name w:val="Table Classic 1"/>
    <w:basedOn w:val="TableNormal"/>
    <w:rsid w:val="00160829"/>
    <w:pPr>
      <w:spacing w:after="200" w:line="276" w:lineRule="auto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BalloonText">
    <w:name w:val="Balloon Text"/>
    <w:basedOn w:val="Normal"/>
    <w:link w:val="BalloonTextChar"/>
    <w:rsid w:val="0016082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160829"/>
    <w:rPr>
      <w:rFonts w:ascii="Tahoma" w:eastAsiaTheme="minorEastAsia" w:hAnsi="Tahoma" w:cs="Tahoma"/>
      <w:sz w:val="16"/>
      <w:szCs w:val="16"/>
      <w:lang w:val="tr-TR" w:eastAsia="tr-TR"/>
    </w:rPr>
  </w:style>
  <w:style w:type="paragraph" w:customStyle="1" w:styleId="keyword">
    <w:name w:val="keyword"/>
    <w:basedOn w:val="Normal"/>
    <w:qFormat/>
    <w:rsid w:val="00EA025C"/>
    <w:pPr>
      <w:spacing w:before="280" w:after="60" w:line="240" w:lineRule="auto"/>
      <w:jc w:val="both"/>
    </w:pPr>
    <w:rPr>
      <w:rFonts w:ascii="Times New Roman" w:eastAsia="SimSun" w:hAnsi="Times New Roman"/>
      <w:szCs w:val="20"/>
      <w:lang w:val="en-US" w:eastAsia="zh-CN"/>
    </w:rPr>
  </w:style>
  <w:style w:type="character" w:customStyle="1" w:styleId="FooterChar">
    <w:name w:val="Footer Char"/>
    <w:link w:val="Footer"/>
    <w:uiPriority w:val="99"/>
    <w:qFormat/>
    <w:rsid w:val="00BB635D"/>
    <w:rPr>
      <w:rFonts w:asciiTheme="minorHAnsi" w:eastAsiaTheme="minorEastAsia" w:hAnsiTheme="minorHAnsi"/>
      <w:sz w:val="22"/>
      <w:szCs w:val="22"/>
      <w:lang w:val="tr-TR" w:eastAsia="tr-TR"/>
    </w:rPr>
  </w:style>
  <w:style w:type="paragraph" w:customStyle="1" w:styleId="MDPI21heading1">
    <w:name w:val="MDPI_2.1_heading1"/>
    <w:qFormat/>
    <w:rsid w:val="00BB635D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hAnsi="Palatino Linotype"/>
      <w:b/>
      <w:snapToGrid w:val="0"/>
      <w:color w:val="000000"/>
      <w:szCs w:val="22"/>
      <w:lang w:eastAsia="de-DE" w:bidi="en-US"/>
    </w:rPr>
  </w:style>
  <w:style w:type="paragraph" w:styleId="Caption">
    <w:name w:val="caption"/>
    <w:basedOn w:val="Normal"/>
    <w:next w:val="Normal"/>
    <w:uiPriority w:val="35"/>
    <w:qFormat/>
    <w:rsid w:val="004B6D25"/>
    <w:pPr>
      <w:keepNext/>
      <w:spacing w:before="120" w:after="120" w:line="240" w:lineRule="auto"/>
      <w:jc w:val="center"/>
    </w:pPr>
    <w:rPr>
      <w:rFonts w:ascii="Times New Roman" w:eastAsia="SimSun" w:hAnsi="Times New Roman"/>
      <w:b/>
      <w:szCs w:val="20"/>
      <w:lang w:val="en-US" w:eastAsia="zh-CN"/>
    </w:rPr>
  </w:style>
  <w:style w:type="character" w:styleId="UnresolvedMention">
    <w:name w:val="Unresolved Mention"/>
    <w:basedOn w:val="DefaultParagraphFont"/>
    <w:uiPriority w:val="99"/>
    <w:semiHidden/>
    <w:unhideWhenUsed/>
    <w:rsid w:val="00E845F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D90DB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6584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80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://www.beytepecampus.com" TargetMode="Externa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http://unistats.direct.gov.uk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euniversityfinder.com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educationconcern.com/universities.html" TargetMode="External"/><Relationship Id="rId10" Type="http://schemas.openxmlformats.org/officeDocument/2006/relationships/hyperlink" Target="http://www.collegeview.com/articles/article/college-finder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schoolfinder.com/" TargetMode="External"/><Relationship Id="rId14" Type="http://schemas.openxmlformats.org/officeDocument/2006/relationships/hyperlink" Target="http://www.uwc.org/" TargetMode="Externa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CER\AppData\Local\Temp\Rar$DIa0.698\T1-book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T1-book.dot</Template>
  <TotalTime>2</TotalTime>
  <Pages>5</Pages>
  <Words>179</Words>
  <Characters>1021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BertelsmannSpringer</Company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Nilesh Nawale</cp:lastModifiedBy>
  <cp:revision>2</cp:revision>
  <dcterms:created xsi:type="dcterms:W3CDTF">2024-03-25T09:59:00Z</dcterms:created>
  <dcterms:modified xsi:type="dcterms:W3CDTF">2024-03-25T09:59:00Z</dcterms:modified>
</cp:coreProperties>
</file>