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EFF41" w14:textId="7E3118B9" w:rsidR="006929DC" w:rsidRDefault="00432301" w:rsidP="006929DC">
      <w:pPr>
        <w:rPr>
          <w:rFonts w:ascii="Times New Roman" w:hAnsi="Times New Roman" w:cs="Times New Roman" w:hint="eastAsia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Additional file</w:t>
      </w:r>
      <w:r w:rsidR="005402F7">
        <w:rPr>
          <w:rFonts w:ascii="Times New Roman" w:hAnsi="Times New Roman" w:cs="Times New Roman"/>
          <w:b/>
          <w:bCs/>
          <w:sz w:val="28"/>
          <w:szCs w:val="28"/>
        </w:rPr>
        <w:t xml:space="preserve"> 1.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Dataset characteristics</w:t>
      </w:r>
    </w:p>
    <w:p w14:paraId="76758F3F" w14:textId="77777777" w:rsidR="005402F7" w:rsidRDefault="005402F7" w:rsidP="006929D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64AA7C1" w14:textId="180B6B01" w:rsidR="005402F7" w:rsidRPr="00437617" w:rsidRDefault="005402F7" w:rsidP="00437617">
      <w:pPr>
        <w:widowControl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bookmarkStart w:id="0" w:name="_Hlk160795492"/>
      <w:r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t>Tables A1-1</w:t>
      </w:r>
      <w:r w:rsidR="00437617">
        <w:rPr>
          <w:rFonts w:ascii="Times New Roman" w:eastAsia="Cambria" w:hAnsi="Times New Roman" w:cs="Times New Roman"/>
          <w:sz w:val="24"/>
          <w:szCs w:val="24"/>
          <w:highlight w:val="white"/>
        </w:rPr>
        <w:t xml:space="preserve"> and</w:t>
      </w:r>
      <w:r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t xml:space="preserve"> A1-2</w:t>
      </w:r>
      <w:r w:rsidR="00437617">
        <w:rPr>
          <w:rFonts w:ascii="Times New Roman" w:eastAsia="Cambria" w:hAnsi="Times New Roman" w:cs="Times New Roman"/>
          <w:sz w:val="24"/>
          <w:szCs w:val="24"/>
          <w:highlight w:val="white"/>
        </w:rPr>
        <w:t xml:space="preserve"> </w:t>
      </w:r>
      <w:r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t xml:space="preserve">present the basic characteristics of data related to lung cancer, </w:t>
      </w:r>
      <w:r w:rsidR="00437617"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t>and liver cancer</w:t>
      </w:r>
      <w:r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t>, respectively. Data is presented as percentages or mean ± SD.</w:t>
      </w:r>
    </w:p>
    <w:bookmarkEnd w:id="0"/>
    <w:p w14:paraId="5057E7A6" w14:textId="77777777" w:rsidR="00564262" w:rsidRPr="00437617" w:rsidRDefault="00564262" w:rsidP="006929DC">
      <w:pPr>
        <w:rPr>
          <w:rFonts w:ascii="Times New Roman" w:eastAsia="Cambria" w:hAnsi="Times New Roman" w:cs="Times New Roman"/>
          <w:b/>
          <w:bCs/>
          <w:sz w:val="24"/>
          <w:szCs w:val="24"/>
        </w:rPr>
      </w:pPr>
    </w:p>
    <w:p w14:paraId="7210267B" w14:textId="283DE030" w:rsidR="00CE49BA" w:rsidRPr="00437617" w:rsidRDefault="002A32E0" w:rsidP="00437617">
      <w:pPr>
        <w:widowControl w:val="0"/>
        <w:spacing w:line="360" w:lineRule="auto"/>
        <w:jc w:val="both"/>
        <w:rPr>
          <w:rFonts w:ascii="Times New Roman" w:eastAsia="Cambria" w:hAnsi="Times New Roman" w:cs="Times New Roman"/>
          <w:sz w:val="24"/>
          <w:szCs w:val="24"/>
          <w:highlight w:val="white"/>
        </w:rPr>
      </w:pPr>
      <w:r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t xml:space="preserve">Table </w:t>
      </w:r>
      <w:r w:rsidR="005402F7"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t>A</w:t>
      </w:r>
      <w:r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t>1</w:t>
      </w:r>
      <w:r w:rsidR="005402F7"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t>-1</w:t>
      </w:r>
      <w:r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t xml:space="preserve">. </w:t>
      </w:r>
      <w:r w:rsidR="00437617"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t>Comparison of basic characteristics of development data and validation data for lung cancer</w:t>
      </w:r>
    </w:p>
    <w:tbl>
      <w:tblPr>
        <w:tblStyle w:val="a5"/>
        <w:tblW w:w="935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3170"/>
        <w:gridCol w:w="2060"/>
        <w:gridCol w:w="2060"/>
        <w:gridCol w:w="2060"/>
      </w:tblGrid>
      <w:tr w:rsidR="00CE49BA" w:rsidRPr="00564262" w14:paraId="63468F14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2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A1322B" w14:textId="77777777" w:rsidR="00CE49BA" w:rsidRPr="00564262" w:rsidRDefault="00000000">
            <w:pPr>
              <w:spacing w:after="140"/>
              <w:ind w:right="100"/>
              <w:jc w:val="center"/>
              <w:rPr>
                <w:rFonts w:ascii="Times New Roman" w:eastAsia="Cambria" w:hAnsi="Times New Roman" w:cs="Times New Roman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2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0E94A1" w14:textId="77777777" w:rsidR="00CE49BA" w:rsidRPr="00564262" w:rsidRDefault="00000000">
            <w:pPr>
              <w:ind w:right="100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Train data</w:t>
            </w:r>
          </w:p>
          <w:p w14:paraId="1168CBD1" w14:textId="77777777" w:rsidR="00CE49BA" w:rsidRPr="00564262" w:rsidRDefault="00000000">
            <w:pPr>
              <w:ind w:right="100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N = 1,616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2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FD6FB" w14:textId="77777777" w:rsidR="00CE49BA" w:rsidRPr="00564262" w:rsidRDefault="00000000">
            <w:pPr>
              <w:ind w:right="100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Validation data</w:t>
            </w:r>
          </w:p>
          <w:p w14:paraId="03C75505" w14:textId="77777777" w:rsidR="00CE49BA" w:rsidRPr="00564262" w:rsidRDefault="00000000">
            <w:pPr>
              <w:ind w:right="100"/>
              <w:jc w:val="center"/>
              <w:rPr>
                <w:rFonts w:ascii="Times New Roman" w:eastAsia="Cambria" w:hAnsi="Times New Roman" w:cs="Times New Roman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N = 228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2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1561C8" w14:textId="77777777" w:rsidR="00CE49BA" w:rsidRPr="00564262" w:rsidRDefault="00000000">
            <w:pPr>
              <w:ind w:right="100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Test </w:t>
            </w:r>
            <w:proofErr w:type="gram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data</w:t>
            </w:r>
            <w:proofErr w:type="gramEnd"/>
          </w:p>
          <w:p w14:paraId="7C54FBA3" w14:textId="77777777" w:rsidR="00CE49BA" w:rsidRPr="00564262" w:rsidRDefault="00000000">
            <w:pPr>
              <w:ind w:right="100"/>
              <w:jc w:val="center"/>
              <w:rPr>
                <w:rFonts w:ascii="Times New Roman" w:eastAsia="Cambria" w:hAnsi="Times New Roman" w:cs="Times New Roman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N = 460</w:t>
            </w:r>
          </w:p>
        </w:tc>
      </w:tr>
      <w:tr w:rsidR="00CE49BA" w:rsidRPr="00564262" w14:paraId="4BD9AA16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EBDDA4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Age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A29B3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66.08 ± 10.25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29877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65.97 ± 10.61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F9F9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65.55 ± 10.63 </w:t>
            </w:r>
          </w:p>
        </w:tc>
      </w:tr>
      <w:tr w:rsidR="00CE49BA" w:rsidRPr="00564262" w14:paraId="480C36DE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EE61B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Height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E8B0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162.22 ± 8.49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1850B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162.26 ± 7.74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CD60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162.05 ± 8.54</w:t>
            </w:r>
          </w:p>
        </w:tc>
      </w:tr>
      <w:tr w:rsidR="00CE49BA" w:rsidRPr="00564262" w14:paraId="1E680DD3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A1B872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Weight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DA01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61.19 ± 10.44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27DE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61.21 ± 10.51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5A71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61.60 ± 10.82</w:t>
            </w:r>
          </w:p>
        </w:tc>
      </w:tr>
      <w:tr w:rsidR="00CE49BA" w:rsidRPr="00564262" w14:paraId="7BC933C7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E723C8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FVC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4781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3.16 ± 0.87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0BCD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3.23 ± 0.91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A84E1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3.11 ± 0.81</w:t>
            </w:r>
          </w:p>
        </w:tc>
      </w:tr>
      <w:tr w:rsidR="00CE49BA" w:rsidRPr="00564262" w14:paraId="2EEB5E9A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D44E8E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FEV1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D681C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2.24 ± 0.70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3D108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2.32 ± 0.69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EBF3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2.22 ± 0.65</w:t>
            </w:r>
          </w:p>
        </w:tc>
      </w:tr>
      <w:tr w:rsidR="00CE49BA" w:rsidRPr="00564262" w14:paraId="09B86501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9912D0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DLCO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73796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15.44 ± 5.72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041A1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15.66 ± 5.87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A93E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15.70 ± 5.37</w:t>
            </w:r>
          </w:p>
        </w:tc>
      </w:tr>
      <w:tr w:rsidR="00CE49BA" w:rsidRPr="00564262" w14:paraId="4A8A1AAD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77C7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DLCO percent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3E449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82.91 ± 23.37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ADFA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84.30 ± 21.43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3D9D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83.19 ± 23.53</w:t>
            </w:r>
          </w:p>
        </w:tc>
      </w:tr>
      <w:tr w:rsidR="00CE49BA" w:rsidRPr="00564262" w14:paraId="52C2DBCC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E3072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Smoker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0557D6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077F16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360BB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6B177DAF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76F050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Non-smoker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DE05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37.69% (609)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C3403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42.98% (98)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27D8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41.09% (189)</w:t>
            </w:r>
          </w:p>
        </w:tc>
      </w:tr>
      <w:tr w:rsidR="00CE49BA" w:rsidRPr="00564262" w14:paraId="69460394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3D9F40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Past-smoker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13640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31.99% (517)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F1D55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30.70% (70)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9207E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34.78% (160)</w:t>
            </w:r>
          </w:p>
        </w:tc>
      </w:tr>
      <w:tr w:rsidR="00CE49BA" w:rsidRPr="00564262" w14:paraId="7B73DA93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043CBA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</w:t>
            </w:r>
            <w:proofErr w:type="gram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Current-smoker</w:t>
            </w:r>
            <w:proofErr w:type="gramEnd"/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9A7DF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30.32% (490)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E04B9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26.32% (60)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1DE2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24.13% (111)</w:t>
            </w:r>
          </w:p>
        </w:tc>
      </w:tr>
      <w:tr w:rsidR="00CE49BA" w:rsidRPr="00564262" w14:paraId="094A8D0D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52EF7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Pack-year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37936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23.35 ± 25.67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1F59F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21.32 ± 26.93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CB60B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23.92 ± 27.97</w:t>
            </w:r>
          </w:p>
        </w:tc>
      </w:tr>
      <w:tr w:rsidR="00CE49BA" w:rsidRPr="00564262" w14:paraId="0489F7A7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1D829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Sex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E455C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D79133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9FC8A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5D1A83E3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E7A04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Male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BB5B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67.45% (1,090)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06BAD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64.91% (148)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9CA8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65.00% (299)</w:t>
            </w:r>
          </w:p>
        </w:tc>
      </w:tr>
      <w:tr w:rsidR="00CE49BA" w:rsidRPr="00564262" w14:paraId="43416AA5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42912D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Female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852E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32.55% (526)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11C7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35.09% (80)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4D018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35.00% (161)</w:t>
            </w:r>
          </w:p>
        </w:tc>
      </w:tr>
      <w:tr w:rsidR="00CE49BA" w:rsidRPr="00564262" w14:paraId="2B770C9E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A50F69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ECOG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4D1652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5E2633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C4745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2C45D2EC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2BC81E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0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8DBA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42.33% (684)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FF445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43.42% (99)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EDEA6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41.52% (191)</w:t>
            </w:r>
          </w:p>
        </w:tc>
      </w:tr>
      <w:tr w:rsidR="00CE49BA" w:rsidRPr="00564262" w14:paraId="37A934E2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9846D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19F12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30.45% (492)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45882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35.96% (82)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4832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30.22% (139)</w:t>
            </w:r>
          </w:p>
        </w:tc>
      </w:tr>
      <w:tr w:rsidR="00CE49BA" w:rsidRPr="00564262" w14:paraId="52E62B3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E8C47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8794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4.89% (79)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0770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4.82% (11)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2F4C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3.04% (14)</w:t>
            </w:r>
          </w:p>
        </w:tc>
      </w:tr>
      <w:tr w:rsidR="00CE49BA" w:rsidRPr="00564262" w14:paraId="0BA04EFE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4FFDF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3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A909D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1.30% (21)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C6D2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0.88% (2)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24536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2.17% (10)</w:t>
            </w:r>
          </w:p>
        </w:tc>
      </w:tr>
      <w:tr w:rsidR="00CE49BA" w:rsidRPr="00564262" w14:paraId="70D44FA5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031F12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lastRenderedPageBreak/>
              <w:t xml:space="preserve">      4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CBC33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0.19% (3)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0DE2D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0.44% (1)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4FAC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0.43% (2)</w:t>
            </w:r>
          </w:p>
        </w:tc>
      </w:tr>
      <w:tr w:rsidR="00CE49BA" w:rsidRPr="00564262" w14:paraId="476DED62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05A1D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5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8DD70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0.19% (3)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7F5F9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21BB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0.43% (2)</w:t>
            </w:r>
          </w:p>
        </w:tc>
      </w:tr>
      <w:tr w:rsidR="00CE49BA" w:rsidRPr="00564262" w14:paraId="68C09CC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8A164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9 (unknown)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945C8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20.67% (334)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AEBA2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14.47% (33)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274CF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22.17% (102)</w:t>
            </w:r>
          </w:p>
        </w:tc>
      </w:tr>
      <w:tr w:rsidR="00CE49BA" w:rsidRPr="00564262" w14:paraId="566F6690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BAB01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NSCLC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C12FD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A154A4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90485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366CCA74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BE931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Adenocarcinoma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1D4E4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68.07% (1,100)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50650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68.86% (157)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40FE6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69.78% (321)</w:t>
            </w:r>
          </w:p>
        </w:tc>
      </w:tr>
      <w:tr w:rsidR="00CE49BA" w:rsidRPr="00564262" w14:paraId="0C205CB7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9F828F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Squamous cell carcinoma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60673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31.13% (503)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6381F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31.14% (71)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7DBF4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29.57% (136)</w:t>
            </w:r>
          </w:p>
        </w:tc>
      </w:tr>
      <w:tr w:rsidR="00CE49BA" w:rsidRPr="00564262" w14:paraId="2C16675D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1A26F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Large cell carcinoma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160E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1.18% (19)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BE686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0.44% (1)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B95C4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0.87% (4)</w:t>
            </w:r>
          </w:p>
        </w:tc>
      </w:tr>
      <w:tr w:rsidR="00CE49BA" w:rsidRPr="00564262" w14:paraId="2FE80EC0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882483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Positive EGFR mutation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DAB9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23.39% (378)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D101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25.88% (59)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EC71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21.96% (101)</w:t>
            </w:r>
          </w:p>
        </w:tc>
      </w:tr>
      <w:tr w:rsidR="00CE49BA" w:rsidRPr="00564262" w14:paraId="7D4AB9D0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AB656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Positive ALK IHC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1F23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3.22% (52)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36BE5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3.95% (9)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0E19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2.61% (12)</w:t>
            </w:r>
          </w:p>
        </w:tc>
      </w:tr>
      <w:tr w:rsidR="00CE49BA" w:rsidRPr="00564262" w14:paraId="0D62CA62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C7529B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Positive ALK FISH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8C97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1.55% (25)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5CD2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1.32% (3)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CDCE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2.39% (11)</w:t>
            </w:r>
          </w:p>
        </w:tc>
      </w:tr>
      <w:tr w:rsidR="00CE49BA" w:rsidRPr="00564262" w14:paraId="65CCCA1F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FAC3E1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Stage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96402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BE6F54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C1B1C0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15FA11BA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2EA04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8884B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39.05% (631)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8B55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38.16% (87)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32191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38.91% (179)</w:t>
            </w:r>
          </w:p>
        </w:tc>
      </w:tr>
      <w:tr w:rsidR="00CE49BA" w:rsidRPr="00564262" w14:paraId="67B767DE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6DC2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B84D8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10.21% (165)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34F4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10.09% (23)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85D7D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11.30% (52)</w:t>
            </w:r>
          </w:p>
        </w:tc>
      </w:tr>
      <w:tr w:rsidR="00CE49BA" w:rsidRPr="00564262" w14:paraId="52DFDD1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189209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3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7035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20.67% (334)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37F08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17.54% (40)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4612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20.00% (92)</w:t>
            </w:r>
          </w:p>
        </w:tc>
      </w:tr>
      <w:tr w:rsidR="00CE49BA" w:rsidRPr="00564262" w14:paraId="44A20F00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31F04E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4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CD39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30.07% (486)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AD965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34.21% (78)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6CEBE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29.78% (137)</w:t>
            </w:r>
          </w:p>
        </w:tc>
      </w:tr>
      <w:tr w:rsidR="00CE49BA" w:rsidRPr="00564262" w14:paraId="3EBA7A0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63AEF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OP curative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FA4B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51.92% (839)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4DC0D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47.81% (109)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AD35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52.17% (240)</w:t>
            </w:r>
          </w:p>
        </w:tc>
      </w:tr>
      <w:tr w:rsidR="00CE49BA" w:rsidRPr="00564262" w14:paraId="09BD7BFC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E88569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Radiotherapy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2D45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31.62% (511)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A8636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24.56% (56)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FAF60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30.00% (138)</w:t>
            </w:r>
          </w:p>
        </w:tc>
      </w:tr>
      <w:tr w:rsidR="00CE49BA" w:rsidRPr="00564262" w14:paraId="1B6EFFAF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4A1563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Curative chemotherapy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23629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19.55% (316)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8901D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13.16% (30)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191CB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19.35% (89)</w:t>
            </w:r>
          </w:p>
        </w:tc>
      </w:tr>
      <w:tr w:rsidR="00CE49BA" w:rsidRPr="00564262" w14:paraId="6E12E3CE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38B5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Palliative chemotherapy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4FC8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27.04% (437)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930F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32.02% (73)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48773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27.83% (128)</w:t>
            </w:r>
          </w:p>
        </w:tc>
      </w:tr>
      <w:tr w:rsidR="00CE49BA" w:rsidRPr="00564262" w14:paraId="1620E196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A39B7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All cause of death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5004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27.78% (449)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2801E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22.81% (52)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DEB70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30.22% (139)</w:t>
            </w:r>
          </w:p>
        </w:tc>
      </w:tr>
    </w:tbl>
    <w:p w14:paraId="067B0100" w14:textId="77777777" w:rsidR="00CE49BA" w:rsidRPr="00564262" w:rsidRDefault="00CE49BA">
      <w:pPr>
        <w:rPr>
          <w:rFonts w:ascii="Times New Roman" w:eastAsia="Cambria" w:hAnsi="Times New Roman" w:cs="Times New Roman"/>
        </w:rPr>
      </w:pPr>
    </w:p>
    <w:p w14:paraId="472F473D" w14:textId="77777777" w:rsidR="006929DC" w:rsidRPr="00564262" w:rsidRDefault="002A32E0">
      <w:pPr>
        <w:jc w:val="center"/>
        <w:rPr>
          <w:rFonts w:ascii="Times New Roman" w:eastAsia="Cambria" w:hAnsi="Times New Roman" w:cs="Times New Roman"/>
          <w:sz w:val="24"/>
          <w:szCs w:val="24"/>
        </w:rPr>
      </w:pPr>
      <w:r w:rsidRPr="00564262">
        <w:rPr>
          <w:rFonts w:ascii="Times New Roman" w:eastAsia="Cambria" w:hAnsi="Times New Roman" w:cs="Times New Roman"/>
          <w:sz w:val="24"/>
          <w:szCs w:val="24"/>
        </w:rPr>
        <w:t xml:space="preserve"> </w:t>
      </w:r>
    </w:p>
    <w:p w14:paraId="7D362061" w14:textId="77777777" w:rsidR="006929DC" w:rsidRPr="00564262" w:rsidRDefault="006929DC">
      <w:pPr>
        <w:rPr>
          <w:rFonts w:ascii="Times New Roman" w:eastAsia="Cambria" w:hAnsi="Times New Roman" w:cs="Times New Roman"/>
          <w:sz w:val="24"/>
          <w:szCs w:val="24"/>
        </w:rPr>
      </w:pPr>
      <w:r w:rsidRPr="00564262">
        <w:rPr>
          <w:rFonts w:ascii="Times New Roman" w:eastAsia="Cambria" w:hAnsi="Times New Roman" w:cs="Times New Roman"/>
          <w:sz w:val="24"/>
          <w:szCs w:val="24"/>
        </w:rPr>
        <w:br w:type="page"/>
      </w:r>
    </w:p>
    <w:p w14:paraId="7AD0241A" w14:textId="65D42C39" w:rsidR="00437617" w:rsidRPr="00437617" w:rsidRDefault="00437617" w:rsidP="00437617">
      <w:pPr>
        <w:widowControl w:val="0"/>
        <w:spacing w:line="360" w:lineRule="auto"/>
        <w:jc w:val="both"/>
        <w:rPr>
          <w:rFonts w:ascii="Times New Roman" w:eastAsia="Cambria" w:hAnsi="Times New Roman" w:cs="Times New Roman"/>
          <w:sz w:val="24"/>
          <w:szCs w:val="24"/>
          <w:highlight w:val="white"/>
        </w:rPr>
      </w:pPr>
      <w:r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lastRenderedPageBreak/>
        <w:t>Table A1-</w:t>
      </w:r>
      <w:r>
        <w:rPr>
          <w:rFonts w:ascii="Times New Roman" w:eastAsia="Cambria" w:hAnsi="Times New Roman" w:cs="Times New Roman"/>
          <w:sz w:val="24"/>
          <w:szCs w:val="24"/>
          <w:highlight w:val="white"/>
        </w:rPr>
        <w:t>2</w:t>
      </w:r>
      <w:r w:rsidRPr="00437617">
        <w:rPr>
          <w:rFonts w:ascii="Times New Roman" w:eastAsia="Cambria" w:hAnsi="Times New Roman" w:cs="Times New Roman"/>
          <w:sz w:val="24"/>
          <w:szCs w:val="24"/>
          <w:highlight w:val="white"/>
        </w:rPr>
        <w:t>. Comparison of basic characteristics of development data and validation data for lung cancer</w:t>
      </w:r>
    </w:p>
    <w:tbl>
      <w:tblPr>
        <w:tblStyle w:val="a6"/>
        <w:tblW w:w="935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3170"/>
        <w:gridCol w:w="2060"/>
        <w:gridCol w:w="2060"/>
        <w:gridCol w:w="2060"/>
      </w:tblGrid>
      <w:tr w:rsidR="00CE49BA" w:rsidRPr="00564262" w14:paraId="0BCE133F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2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B5BD72" w14:textId="77777777" w:rsidR="00CE49BA" w:rsidRPr="00564262" w:rsidRDefault="00000000" w:rsidP="0044454C">
            <w:pPr>
              <w:ind w:right="100"/>
              <w:jc w:val="center"/>
              <w:rPr>
                <w:rFonts w:ascii="Times New Roman" w:eastAsia="Cambria" w:hAnsi="Times New Roman" w:cs="Times New Roman"/>
              </w:rPr>
            </w:pPr>
            <w:r w:rsidRPr="0044454C">
              <w:rPr>
                <w:rFonts w:ascii="Times New Roman" w:eastAsia="Cambria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2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31AE0F" w14:textId="77777777" w:rsidR="00CE49BA" w:rsidRPr="00564262" w:rsidRDefault="00000000">
            <w:pPr>
              <w:ind w:right="100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Train data</w:t>
            </w:r>
          </w:p>
          <w:p w14:paraId="16EF41CE" w14:textId="77777777" w:rsidR="00CE49BA" w:rsidRPr="00564262" w:rsidRDefault="00000000">
            <w:pPr>
              <w:ind w:right="100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N = 4,767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2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BC32D5" w14:textId="77777777" w:rsidR="00CE49BA" w:rsidRPr="00564262" w:rsidRDefault="00000000">
            <w:pPr>
              <w:ind w:right="100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Validation data</w:t>
            </w:r>
          </w:p>
          <w:p w14:paraId="15F6FBA9" w14:textId="77777777" w:rsidR="00CE49BA" w:rsidRPr="00564262" w:rsidRDefault="00000000">
            <w:pPr>
              <w:ind w:right="100"/>
              <w:jc w:val="center"/>
              <w:rPr>
                <w:rFonts w:ascii="Times New Roman" w:eastAsia="Cambria" w:hAnsi="Times New Roman" w:cs="Times New Roman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N = 681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F2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21339F" w14:textId="77777777" w:rsidR="00CE49BA" w:rsidRPr="00564262" w:rsidRDefault="00000000">
            <w:pPr>
              <w:ind w:right="100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Test </w:t>
            </w:r>
            <w:proofErr w:type="gram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data</w:t>
            </w:r>
            <w:proofErr w:type="gramEnd"/>
          </w:p>
          <w:p w14:paraId="77C6418F" w14:textId="77777777" w:rsidR="00CE49BA" w:rsidRPr="00564262" w:rsidRDefault="00000000">
            <w:pPr>
              <w:ind w:right="100"/>
              <w:jc w:val="center"/>
              <w:rPr>
                <w:rFonts w:ascii="Times New Roman" w:eastAsia="Cambria" w:hAnsi="Times New Roman" w:cs="Times New Roman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N = 1,363</w:t>
            </w:r>
          </w:p>
        </w:tc>
      </w:tr>
      <w:tr w:rsidR="00CE49BA" w:rsidRPr="00564262" w14:paraId="0520D12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51AF2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Age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A7A58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60.42 ± 11.03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72B4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60.56 ± 10.70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5065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60.31 ± 11.41</w:t>
            </w:r>
          </w:p>
        </w:tc>
      </w:tr>
      <w:tr w:rsidR="00CE49BA" w:rsidRPr="00564262" w14:paraId="0C8E55A3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04C30C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Sex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BB8331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A4D4DA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869851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178AF3E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80B9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Male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6123E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78.52% (3,743)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AB276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78.27% (533)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3E6D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80.56% (1,098)</w:t>
            </w:r>
          </w:p>
        </w:tc>
      </w:tr>
      <w:tr w:rsidR="00CE49BA" w:rsidRPr="00564262" w14:paraId="0D0C661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BC0198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Female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95F6C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21.48% (1,024)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2983A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21.73% (148)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CFA5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19.44% (265)</w:t>
            </w:r>
          </w:p>
        </w:tc>
      </w:tr>
      <w:tr w:rsidR="00CE49BA" w:rsidRPr="00564262" w14:paraId="0DD4E1A0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5910B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DB year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8A232B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741019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9A6301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575BBB2A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E07CCF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2008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0E83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9.40% (448)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78753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8.81% (60)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5C1E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11.23% (153)</w:t>
            </w:r>
          </w:p>
        </w:tc>
      </w:tr>
      <w:tr w:rsidR="00CE49BA" w:rsidRPr="00564262" w14:paraId="3F6B9631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281FB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2009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5560B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11.01% (525)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BE6A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7.78% (53)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7B976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9.24% (126)</w:t>
            </w:r>
          </w:p>
        </w:tc>
      </w:tr>
      <w:tr w:rsidR="00CE49BA" w:rsidRPr="00564262" w14:paraId="3096777F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6DBEDA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2010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3F7E0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9.69% (462)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D1807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9.40% (64)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962F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9.98% (136)</w:t>
            </w:r>
          </w:p>
        </w:tc>
      </w:tr>
      <w:tr w:rsidR="00CE49BA" w:rsidRPr="00564262" w14:paraId="674D9C43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730DD8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2011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E6CE9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11.31% (539)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1514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11.60% (79)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E6D38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11.15% (152)</w:t>
            </w:r>
          </w:p>
        </w:tc>
      </w:tr>
      <w:tr w:rsidR="00CE49BA" w:rsidRPr="00564262" w14:paraId="535692B6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0955A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2012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E5D7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12.48% (595)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F4417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12.48% (85)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7F9A7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13.21% (180)</w:t>
            </w:r>
          </w:p>
        </w:tc>
      </w:tr>
      <w:tr w:rsidR="00CE49BA" w:rsidRPr="00564262" w14:paraId="026827F2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74023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2013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4476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10.93% (521)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3CEE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9.99% (68)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84316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11.01% (150)</w:t>
            </w:r>
          </w:p>
        </w:tc>
      </w:tr>
      <w:tr w:rsidR="00CE49BA" w:rsidRPr="00564262" w14:paraId="48CC62C8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D12C21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2014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6D73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11.81% (563)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CA3E4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13.22% (90)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C31A1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10.49% (143)</w:t>
            </w:r>
          </w:p>
        </w:tc>
      </w:tr>
      <w:tr w:rsidR="00CE49BA" w:rsidRPr="00564262" w14:paraId="0F39F2F1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F6739D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2015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BE298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11.50% (548)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4BCB3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12.48% (85)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BF555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12.25% (167)</w:t>
            </w:r>
          </w:p>
        </w:tc>
      </w:tr>
      <w:tr w:rsidR="00CE49BA" w:rsidRPr="00564262" w14:paraId="52234A4E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9BACD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2016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F02D9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11.87% (566)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1252B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14.24% (97)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FB6A2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11.45% (156)</w:t>
            </w:r>
          </w:p>
        </w:tc>
      </w:tr>
      <w:tr w:rsidR="00CE49BA" w:rsidRPr="00564262" w14:paraId="448469AB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E675C4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Height (cm)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0BB7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164.39 ± 8.24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64A73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164.02 ± 8.09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6F9A6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164.70 ± 8.03</w:t>
            </w:r>
          </w:p>
        </w:tc>
      </w:tr>
      <w:tr w:rsidR="00CE49BA" w:rsidRPr="00564262" w14:paraId="1812A25A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D6A914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Weight (kg)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21239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65.06 ± 10.99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5ED14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64.37 ± 10.58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ED1C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64.86 ± 10.30</w:t>
            </w:r>
          </w:p>
        </w:tc>
      </w:tr>
      <w:tr w:rsidR="00CE49BA" w:rsidRPr="00564262" w14:paraId="4F46D6F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B0F1E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SBP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AFC31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125.25 ± 16.76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DD523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124.97 ± 16.99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77BD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124.36 ± 16.91</w:t>
            </w:r>
          </w:p>
        </w:tc>
      </w:tr>
      <w:tr w:rsidR="00CE49BA" w:rsidRPr="00564262" w14:paraId="61C18D6D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1EF90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DBP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050B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76.59 ± 10.83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662C0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76.06 ± 10.57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B368A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75.64 ± 10.61</w:t>
            </w:r>
          </w:p>
        </w:tc>
      </w:tr>
      <w:tr w:rsidR="00CE49BA" w:rsidRPr="00564262" w14:paraId="678608D2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5B7D7E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Smoking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A1E05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8E7817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A1CEC3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32D644F4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D5568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Yes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92269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48.06% (2,291)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DF1DF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47.58% (324)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8E300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47.25% (644)</w:t>
            </w:r>
          </w:p>
        </w:tc>
      </w:tr>
      <w:tr w:rsidR="00CE49BA" w:rsidRPr="00564262" w14:paraId="28C90BD7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02380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No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EBDB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51.94% (2,476)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C0011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52.42% (357)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F7E99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52.75% (719)</w:t>
            </w:r>
          </w:p>
        </w:tc>
      </w:tr>
      <w:tr w:rsidR="00CE49BA" w:rsidRPr="00564262" w14:paraId="1DF5C297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D8039B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Diabetes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F3C9B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4E458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8DC3B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0263D576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36D7C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Yes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0944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25.74% (1,227)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46CD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25.84% (176)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024E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24.06% (328)</w:t>
            </w:r>
          </w:p>
        </w:tc>
      </w:tr>
      <w:tr w:rsidR="00CE49BA" w:rsidRPr="00564262" w14:paraId="5584AC6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0BDCC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No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7E223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74.26% (3,540)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F3600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74.16% (505)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915C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75.94% (1,035)</w:t>
            </w:r>
          </w:p>
        </w:tc>
      </w:tr>
      <w:tr w:rsidR="00CE49BA" w:rsidRPr="00564262" w14:paraId="5CAEBB2A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7186D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lastRenderedPageBreak/>
              <w:t xml:space="preserve"> Hypertensive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D0F719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44A55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466F5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241B44FB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4F255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Yes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7F70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35.26% (1,681)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BEC5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33.04% (225)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9736B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36.39% (496)</w:t>
            </w:r>
          </w:p>
        </w:tc>
      </w:tr>
      <w:tr w:rsidR="00CE49BA" w:rsidRPr="00564262" w14:paraId="5EF6B23A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3208A1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No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81F23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64.74% (3,086)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35E6C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66.96% (456)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2F5A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63.61% (867)</w:t>
            </w:r>
          </w:p>
        </w:tc>
      </w:tr>
      <w:tr w:rsidR="00CE49BA" w:rsidRPr="00564262" w14:paraId="69D34864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203B81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Hepatitis B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9794F0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98331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6ADDFF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5B93CC48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8D0C7A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Yes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24909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62.81% (2,994)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BDCC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64.46% (439)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0A12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62.14% (847)</w:t>
            </w:r>
          </w:p>
        </w:tc>
      </w:tr>
      <w:tr w:rsidR="00CE49BA" w:rsidRPr="00564262" w14:paraId="4EF686A0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10C1F1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No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D27F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37.19% (1,773)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2503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35.54% (242)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6D58D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37.86% (516)</w:t>
            </w:r>
          </w:p>
        </w:tc>
      </w:tr>
      <w:tr w:rsidR="00CE49BA" w:rsidRPr="00564262" w14:paraId="739FC65C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78363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Hepatitis C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984FF1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FCEBC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EAB148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01BCEF85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9A1E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Yes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14AC6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11.56% (551)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5C51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13.51% (92)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0660D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12.55% (171)</w:t>
            </w:r>
          </w:p>
        </w:tc>
      </w:tr>
      <w:tr w:rsidR="00CE49BA" w:rsidRPr="00564262" w14:paraId="3119FDE8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D80A1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No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7C8CF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88.44% (4,216)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3990F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86.49% (589)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7C140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87.45% (1,192)</w:t>
            </w:r>
          </w:p>
        </w:tc>
      </w:tr>
      <w:tr w:rsidR="00CE49BA" w:rsidRPr="00564262" w14:paraId="5D0FF69D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2E7630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Alcohol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78DF2A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160BEC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D44962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629B335E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74BFD9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Yes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F0C75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32.66% (1,557)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D2B5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34.07% (232)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14089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33.09% (451)</w:t>
            </w:r>
          </w:p>
        </w:tc>
      </w:tr>
      <w:tr w:rsidR="00CE49BA" w:rsidRPr="00564262" w14:paraId="4ACABE2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0E9029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No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BD6E2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67.34% (3,210)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36BDE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65.93% (449)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213A6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66.91% (912)</w:t>
            </w:r>
          </w:p>
        </w:tc>
      </w:tr>
      <w:tr w:rsidR="00CE49BA" w:rsidRPr="00564262" w14:paraId="4DDBE59C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E19F0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Performance status test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65ED5E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501F8B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6DCA9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14D13E0A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045D94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0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6B5C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76.17% (3,631)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F88A4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75.04% (511)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DDB0B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75.79% (1,033)</w:t>
            </w:r>
          </w:p>
        </w:tc>
      </w:tr>
      <w:tr w:rsidR="00CE49BA" w:rsidRPr="00564262" w14:paraId="25D0624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45CC24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B557F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17.83% (850)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FDA01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21.29% (145)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34CA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18.20% (248)</w:t>
            </w:r>
          </w:p>
        </w:tc>
      </w:tr>
      <w:tr w:rsidR="00CE49BA" w:rsidRPr="00564262" w14:paraId="215B381B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7462A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B833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3.82% (182)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55932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1.91% (13)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FBCFA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4.26% (58</w:t>
            </w:r>
          </w:p>
        </w:tc>
      </w:tr>
      <w:tr w:rsidR="00CE49BA" w:rsidRPr="00564262" w14:paraId="08521203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841AE2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3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0816F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1.36% (65)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6694F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1.03% (7)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CC1C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0.95% (13)</w:t>
            </w:r>
          </w:p>
        </w:tc>
      </w:tr>
      <w:tr w:rsidR="00CE49BA" w:rsidRPr="00564262" w14:paraId="048A6225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89AB18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4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75A5C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0.82% (39)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6609B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0.73% (5)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F17A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0.81% (11)</w:t>
            </w:r>
          </w:p>
        </w:tc>
      </w:tr>
      <w:tr w:rsidR="00CE49BA" w:rsidRPr="00564262" w14:paraId="578034B7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3D313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Encephalopathy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54B20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C018E9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88A074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1F4CE74B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73419F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Confusion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A9553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1.01% (48)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37F55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1.47% (10)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B6E2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0.51% (7)</w:t>
            </w:r>
          </w:p>
        </w:tc>
      </w:tr>
      <w:tr w:rsidR="00CE49BA" w:rsidRPr="00564262" w14:paraId="2F95C37E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51F306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Stupor or coma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E511A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0.36% (17)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E34A2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9F7D4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0.29% (4)</w:t>
            </w:r>
          </w:p>
        </w:tc>
      </w:tr>
      <w:tr w:rsidR="00CE49BA" w:rsidRPr="00564262" w14:paraId="4144DDDC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79832E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None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A3D5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98.64% (4,702)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05DA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98.53% (671)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1636E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99.19% (1,352)</w:t>
            </w:r>
          </w:p>
        </w:tc>
      </w:tr>
      <w:tr w:rsidR="00CE49BA" w:rsidRPr="00564262" w14:paraId="1EC970EC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025B4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Albumin (g/dl)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329A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3.82 ± 0.62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50EB0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3.83 ± 0.62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54D70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3.80 ± 0.64</w:t>
            </w:r>
          </w:p>
        </w:tc>
      </w:tr>
      <w:tr w:rsidR="00CE49BA" w:rsidRPr="00564262" w14:paraId="47D7511D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FDD79D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Bilirubin (mg/dl)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457FA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1.48 ± 2.76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3DCB9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1.25 ± 1.77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7DE4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1.35 ± 2.25</w:t>
            </w:r>
          </w:p>
        </w:tc>
      </w:tr>
      <w:tr w:rsidR="00CE49BA" w:rsidRPr="00564262" w14:paraId="62478E30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FA106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Prothrombin time (sec)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134B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13.26 ± 3.59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FA8D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13.35 ± 4.33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D3CF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13.41 ± 4.25</w:t>
            </w:r>
          </w:p>
        </w:tc>
      </w:tr>
      <w:tr w:rsidR="00CE49BA" w:rsidRPr="00564262" w14:paraId="44B4BB31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26C0D2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Prothrombin index (%)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C0330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84.55 ± 16.84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2350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84.45 ± 16.47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697B8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84.17 ± 16.85</w:t>
            </w:r>
          </w:p>
        </w:tc>
      </w:tr>
      <w:tr w:rsidR="00CE49BA" w:rsidRPr="00564262" w14:paraId="6FD4F428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7E15C6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INR (ratio)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6380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1.15 ± 1.04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6F477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1.13 ± 0.18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16916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1.13 ± 0.21</w:t>
            </w:r>
          </w:p>
        </w:tc>
      </w:tr>
      <w:tr w:rsidR="00CE49BA" w:rsidRPr="00564262" w14:paraId="08A1B723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7974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lastRenderedPageBreak/>
              <w:t xml:space="preserve"> Creatinine (mmol/L)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630BE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0.95 ± 0.68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C94F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0.90 ± 0.47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7B2E0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0.95 ± 0.52</w:t>
            </w:r>
          </w:p>
        </w:tc>
      </w:tr>
      <w:tr w:rsidR="00CE49BA" w:rsidRPr="00564262" w14:paraId="2D090155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FB5F1B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Sodium (mmol/L)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7C5AC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138.66 ± 4.78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B3B1E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138.84 ± 5.78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CBF7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138.86 ± 3.86</w:t>
            </w:r>
          </w:p>
        </w:tc>
      </w:tr>
      <w:tr w:rsidR="00CE49BA" w:rsidRPr="00564262" w14:paraId="6128944C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84E4F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ALT(GPT) (IU/ml)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5064F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52.41 ± 127.23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F43E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54.20 ± 159.41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1C064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51.33 ± 75.28</w:t>
            </w:r>
          </w:p>
        </w:tc>
      </w:tr>
      <w:tr w:rsidR="00CE49BA" w:rsidRPr="00564262" w14:paraId="522EE8A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CE19A6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Platelet (x10/</w:t>
            </w:r>
            <w:proofErr w:type="spell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uL</w:t>
            </w:r>
            <w:proofErr w:type="spellEnd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AE0A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161.51 ± 87.77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A31E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163.13 ± 108.37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6A2C3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158.11 ± 77.45</w:t>
            </w:r>
          </w:p>
        </w:tc>
      </w:tr>
      <w:tr w:rsidR="00CE49BA" w:rsidRPr="00564262" w14:paraId="586B6633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07B73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AFP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ACE5B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11,190.15 ± 89,042.80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F639F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9,171.56 ± 41,199.16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B467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11,421.16 ± 59,489.88</w:t>
            </w:r>
          </w:p>
        </w:tc>
      </w:tr>
      <w:tr w:rsidR="00CE49BA" w:rsidRPr="00564262" w14:paraId="3BFA2B5B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3C8EFE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AFP (units of measure)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465F4B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2A2DB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E6089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619DA336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5E15C2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ng/ml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562D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90.50% (4,314)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D576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90.60% (617)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EFC67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90.39% (1232)</w:t>
            </w:r>
          </w:p>
        </w:tc>
      </w:tr>
      <w:tr w:rsidR="00CE49BA" w:rsidRPr="00564262" w14:paraId="6EE36EE3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8B429A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IU/ml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7150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9.50% (453)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F0DA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9.40% (64)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FBA48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9.61% (131)</w:t>
            </w:r>
          </w:p>
        </w:tc>
      </w:tr>
      <w:tr w:rsidR="00CE49BA" w:rsidRPr="00564262" w14:paraId="7C98BC62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21DBE0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Number of tumors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FCD8F1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1B9B13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18F5C0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470039C5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002B3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F453A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62.37% (2,973)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3B456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63.44% (432)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E3535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61.63% (840)</w:t>
            </w:r>
          </w:p>
        </w:tc>
      </w:tr>
      <w:tr w:rsidR="00CE49BA" w:rsidRPr="00564262" w14:paraId="47FC7A1B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B51142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2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3F0E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13.85% (660)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CFB2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12.04% (82)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AB91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13.35% (182)</w:t>
            </w:r>
          </w:p>
        </w:tc>
      </w:tr>
      <w:tr w:rsidR="00CE49BA" w:rsidRPr="00564262" w14:paraId="350F7F7E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53F37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3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B6FFE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4.17% (199)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4932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3.08% (21)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0EA65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4.84% (66)</w:t>
            </w:r>
          </w:p>
        </w:tc>
      </w:tr>
      <w:tr w:rsidR="00CE49BA" w:rsidRPr="00564262" w14:paraId="426ED3BE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9AC73C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4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A271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1.51% (72)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9314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0.88% (6)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37D6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1.61% (22)</w:t>
            </w:r>
          </w:p>
        </w:tc>
      </w:tr>
      <w:tr w:rsidR="00CE49BA" w:rsidRPr="00564262" w14:paraId="744B7D3E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BDE9DE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Over 5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1B08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18.10% (863)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E24C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20.56% (140)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6ACA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18.56% (253)</w:t>
            </w:r>
          </w:p>
        </w:tc>
      </w:tr>
      <w:tr w:rsidR="00CE49BA" w:rsidRPr="00564262" w14:paraId="5DB83D6A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10969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Ascites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D8AB4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6ED430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CF0323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1841C59F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8F456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Mild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23F2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13.15% (627)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1D0EE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13.95% (95)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D0F48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13.50% (184)</w:t>
            </w:r>
          </w:p>
        </w:tc>
      </w:tr>
      <w:tr w:rsidR="00CE49BA" w:rsidRPr="00564262" w14:paraId="35844412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4731CA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Moderate to severe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4DE1B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6.23% (297)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D9AA7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5.73% (39)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E321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6.09% (83)</w:t>
            </w:r>
          </w:p>
        </w:tc>
      </w:tr>
      <w:tr w:rsidR="00CE49BA" w:rsidRPr="00564262" w14:paraId="048940E4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34245B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None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638B4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80.62% (3,843)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302E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80.32% (547)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419A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80.41% (1,096)</w:t>
            </w:r>
          </w:p>
        </w:tc>
      </w:tr>
      <w:tr w:rsidR="00CE49BA" w:rsidRPr="00564262" w14:paraId="798BE884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8B22CD" w14:textId="10A0F833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First treatment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C2E040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21BF8F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BE8F4B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564262" w:rsidRPr="00564262" w14:paraId="0000FDB2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3F99B" w14:textId="280D7DA2" w:rsidR="00564262" w:rsidRPr="00564262" w:rsidRDefault="00564262" w:rsidP="00564262">
            <w:pPr>
              <w:spacing w:after="140"/>
              <w:ind w:right="100" w:firstLineChars="100" w:firstLine="24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Surgical Resection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6B6748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23.96% (1,142)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6602EF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26.73% (182)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8B5321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26.19% (357)</w:t>
            </w:r>
          </w:p>
        </w:tc>
      </w:tr>
      <w:tr w:rsidR="00564262" w:rsidRPr="00564262" w14:paraId="2376DE7B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14DEF" w14:textId="2494C4DD" w:rsidR="00564262" w:rsidRPr="00564262" w:rsidRDefault="00564262" w:rsidP="00564262">
            <w:pPr>
              <w:spacing w:after="140"/>
              <w:ind w:right="100" w:firstLineChars="100" w:firstLine="24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Liver transplantation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E7B379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1.03% (49)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DD1502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0.44% (3)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7B9E5A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1.32% (18)</w:t>
            </w:r>
          </w:p>
        </w:tc>
      </w:tr>
      <w:tr w:rsidR="00564262" w:rsidRPr="00564262" w14:paraId="6FCF8074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1CADC" w14:textId="147317B1" w:rsidR="00564262" w:rsidRPr="00564262" w:rsidRDefault="00564262" w:rsidP="00564262">
            <w:pPr>
              <w:spacing w:after="140"/>
              <w:ind w:right="100" w:firstLineChars="100" w:firstLine="24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Local ablation therapy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1019E9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EDE20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C73B3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-</w:t>
            </w:r>
          </w:p>
        </w:tc>
      </w:tr>
      <w:tr w:rsidR="00564262" w:rsidRPr="00564262" w14:paraId="621F89F5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FC799" w14:textId="7B915871" w:rsidR="00564262" w:rsidRPr="00564262" w:rsidRDefault="00564262" w:rsidP="00564262">
            <w:pPr>
              <w:spacing w:after="140"/>
              <w:ind w:leftChars="100" w:left="220"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Radiofrequency ablation (RFA)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18E9F5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11.14% (531)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450BE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9.10% (62)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A62DD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9.68% (132)</w:t>
            </w:r>
          </w:p>
        </w:tc>
      </w:tr>
      <w:tr w:rsidR="00564262" w:rsidRPr="00564262" w14:paraId="021B3FFB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C5564" w14:textId="621633E4" w:rsidR="00564262" w:rsidRPr="00564262" w:rsidRDefault="00564262" w:rsidP="00564262">
            <w:pPr>
              <w:spacing w:after="140"/>
              <w:ind w:right="100" w:firstLineChars="100" w:firstLine="24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Alcohol injection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64D1EA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0.92% (44)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D5F01F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0.59% (4)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9C79A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0.44% (6)</w:t>
            </w:r>
          </w:p>
        </w:tc>
      </w:tr>
      <w:tr w:rsidR="00564262" w:rsidRPr="00564262" w14:paraId="5B4C0DE8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23C59" w14:textId="261357A5" w:rsidR="00564262" w:rsidRPr="00564262" w:rsidRDefault="00564262" w:rsidP="00564262">
            <w:pPr>
              <w:spacing w:after="140"/>
              <w:ind w:right="100" w:firstLineChars="100" w:firstLine="24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gram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Other</w:t>
            </w:r>
            <w:proofErr w:type="gramEnd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local ablation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21D11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0.08% (4)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A1F3E4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615B9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-</w:t>
            </w:r>
          </w:p>
        </w:tc>
      </w:tr>
      <w:tr w:rsidR="00564262" w:rsidRPr="00564262" w14:paraId="51F5ECBC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E63DD" w14:textId="1E3FB106" w:rsidR="00564262" w:rsidRPr="00564262" w:rsidRDefault="00564262" w:rsidP="00564262">
            <w:pPr>
              <w:spacing w:after="140"/>
              <w:ind w:right="100" w:firstLineChars="100" w:firstLine="24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Transarterial</w:t>
            </w:r>
            <w:proofErr w:type="spellEnd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therapy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09BBF3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0.86% (41)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7C28A1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0.88% (6)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F69AD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0.22% (3</w:t>
            </w:r>
          </w:p>
        </w:tc>
      </w:tr>
      <w:tr w:rsidR="00564262" w:rsidRPr="00564262" w14:paraId="2E540FA2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7CECC" w14:textId="4B138ED4" w:rsidR="00564262" w:rsidRPr="00564262" w:rsidRDefault="00564262" w:rsidP="00564262">
            <w:pPr>
              <w:spacing w:after="140"/>
              <w:ind w:leftChars="100" w:left="220"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lastRenderedPageBreak/>
              <w:t>Transarterial</w:t>
            </w:r>
            <w:proofErr w:type="spellEnd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chemoembolization (TACE) with gelatin sponge (</w:t>
            </w:r>
            <w:proofErr w:type="spell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gelfoam</w:t>
            </w:r>
            <w:proofErr w:type="spellEnd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155489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31.21% (1,488)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58B8E0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31.13% (212)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9508E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31.91% (435)</w:t>
            </w:r>
          </w:p>
        </w:tc>
      </w:tr>
      <w:tr w:rsidR="00564262" w:rsidRPr="00564262" w14:paraId="4E87E41C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88E98" w14:textId="6F075BB8" w:rsidR="00564262" w:rsidRPr="00564262" w:rsidRDefault="00564262" w:rsidP="00564262">
            <w:pPr>
              <w:spacing w:after="140"/>
              <w:ind w:leftChars="100" w:left="220"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TACE with beads (DCB or </w:t>
            </w:r>
            <w:proofErr w:type="spell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Hepasphere</w:t>
            </w:r>
            <w:proofErr w:type="spellEnd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347C5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1.36% (65)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D50F49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1.17% (8)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B81845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1.32% (18)</w:t>
            </w:r>
          </w:p>
        </w:tc>
      </w:tr>
      <w:tr w:rsidR="00564262" w:rsidRPr="00564262" w14:paraId="7C5839C5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6E63B" w14:textId="7B493E12" w:rsidR="00564262" w:rsidRPr="00564262" w:rsidRDefault="00564262" w:rsidP="00564262">
            <w:pPr>
              <w:spacing w:after="140"/>
              <w:ind w:leftChars="100" w:left="220"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Transarterial</w:t>
            </w:r>
            <w:proofErr w:type="spellEnd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chemolipiodolization</w:t>
            </w:r>
            <w:proofErr w:type="spellEnd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(no gelatin sponge)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FB3A08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7.97% (380)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EDFB28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7.20% (49)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C8F47E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8.66% (118)</w:t>
            </w:r>
          </w:p>
        </w:tc>
      </w:tr>
      <w:tr w:rsidR="00564262" w:rsidRPr="00564262" w14:paraId="6CAC19E0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D3D04" w14:textId="6490CE5A" w:rsidR="00564262" w:rsidRPr="00564262" w:rsidRDefault="00564262" w:rsidP="00564262">
            <w:pPr>
              <w:spacing w:after="140"/>
              <w:ind w:leftChars="100" w:left="220"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proofErr w:type="spell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Transarterial</w:t>
            </w:r>
            <w:proofErr w:type="spellEnd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chemoinfusion</w:t>
            </w:r>
            <w:proofErr w:type="spellEnd"/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(via catheter or chemo-port; no gelatin sponge, no lipiodol)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0AA570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0.99% (47)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796B23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0.88% (6)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10196D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0.81% (11)</w:t>
            </w:r>
          </w:p>
        </w:tc>
      </w:tr>
      <w:tr w:rsidR="00564262" w:rsidRPr="00564262" w14:paraId="52F37DFB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997D2" w14:textId="717CB90B" w:rsidR="00564262" w:rsidRPr="00564262" w:rsidRDefault="00564262" w:rsidP="00564262">
            <w:pPr>
              <w:spacing w:after="140"/>
              <w:ind w:right="100" w:firstLineChars="100" w:firstLine="24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Radioembolization (Yt-90)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F20710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0.36% (17)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05DE5B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0.15% (1)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30387B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0.15% (2)</w:t>
            </w:r>
          </w:p>
        </w:tc>
      </w:tr>
      <w:tr w:rsidR="00564262" w:rsidRPr="00564262" w14:paraId="53B77D57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4E1F8" w14:textId="518770F8" w:rsidR="00564262" w:rsidRPr="00564262" w:rsidRDefault="00564262" w:rsidP="00564262">
            <w:pPr>
              <w:spacing w:after="140"/>
              <w:ind w:right="100" w:firstLineChars="100" w:firstLine="24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Chemotherapy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CDD47E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0.86% (41)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5DA0BD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1.32% (9)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C70FD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1.39% (19)</w:t>
            </w:r>
          </w:p>
        </w:tc>
      </w:tr>
      <w:tr w:rsidR="00564262" w:rsidRPr="00564262" w14:paraId="36D491C8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04DDE" w14:textId="7878D924" w:rsidR="00564262" w:rsidRPr="00564262" w:rsidRDefault="00564262" w:rsidP="00564262">
            <w:pPr>
              <w:spacing w:after="140"/>
              <w:ind w:right="100" w:firstLineChars="100" w:firstLine="24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Sorafenib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C820A1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4.47% (213)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8984E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3.96% (27)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17BDAD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3.74% (51)</w:t>
            </w:r>
          </w:p>
        </w:tc>
      </w:tr>
      <w:tr w:rsidR="00564262" w:rsidRPr="00564262" w14:paraId="76B213FA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969EB" w14:textId="430F3409" w:rsidR="00564262" w:rsidRPr="00564262" w:rsidRDefault="00564262" w:rsidP="00564262">
            <w:pPr>
              <w:spacing w:after="140"/>
              <w:ind w:leftChars="100" w:left="220"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Other systemic chemotherapy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91220D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0.99% (47)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44A13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1.17% (8)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2AB6C1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0.95% (13)</w:t>
            </w:r>
          </w:p>
        </w:tc>
      </w:tr>
      <w:tr w:rsidR="00564262" w:rsidRPr="00564262" w14:paraId="12A50521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5666B" w14:textId="19E36D97" w:rsidR="00564262" w:rsidRPr="00564262" w:rsidRDefault="00564262" w:rsidP="00564262">
            <w:pPr>
              <w:spacing w:after="140"/>
              <w:ind w:right="100" w:firstLineChars="100" w:firstLine="24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Radiation therapy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6CF71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1.28% (61)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F10136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1.32% (9)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84251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1.39% (19)</w:t>
            </w:r>
          </w:p>
        </w:tc>
      </w:tr>
      <w:tr w:rsidR="00564262" w:rsidRPr="00564262" w14:paraId="6BC928A6" w14:textId="77777777" w:rsidTr="004C111E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28573" w14:textId="4505F551" w:rsidR="00564262" w:rsidRPr="00564262" w:rsidRDefault="00564262" w:rsidP="00564262">
            <w:pPr>
              <w:spacing w:after="140"/>
              <w:ind w:right="100" w:firstLineChars="100" w:firstLine="24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No treatment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866B0A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12.52% (597)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52570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13.95% (95)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A2C7A" w14:textId="77777777" w:rsidR="00564262" w:rsidRPr="00564262" w:rsidRDefault="00564262" w:rsidP="00564262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11.81% (161)</w:t>
            </w:r>
          </w:p>
        </w:tc>
      </w:tr>
      <w:tr w:rsidR="00CE49BA" w:rsidRPr="00564262" w14:paraId="636ABB6F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294A8A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Child-Pugh score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1D48B5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B008D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D0EEEC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5D66F3C9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57A27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5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4BE21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60.08% (2,864)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2C6CF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60.21% (410)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5DCBF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58.91% (803)</w:t>
            </w:r>
          </w:p>
        </w:tc>
      </w:tr>
      <w:tr w:rsidR="00CE49BA" w:rsidRPr="00564262" w14:paraId="5E8A64E7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A3482D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6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4BE3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19.76% (942)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D3067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20.41% (139)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C216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21.72% (296)</w:t>
            </w:r>
          </w:p>
        </w:tc>
      </w:tr>
      <w:tr w:rsidR="00CE49BA" w:rsidRPr="00564262" w14:paraId="79C130C5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DCEC0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7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19DF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8.16% (389)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64DF8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9.25% (63)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BA0E3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7.78% (106)</w:t>
            </w:r>
          </w:p>
        </w:tc>
      </w:tr>
      <w:tr w:rsidR="00CE49BA" w:rsidRPr="00564262" w14:paraId="17C87590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78E404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8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D0170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5.50% (262)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10AD3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4.85% (33)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D1842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4.77% (65)</w:t>
            </w:r>
          </w:p>
        </w:tc>
      </w:tr>
      <w:tr w:rsidR="00CE49BA" w:rsidRPr="00564262" w14:paraId="3B1D83DA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52C62C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9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89239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3.25% (155)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6DB4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3.38% (23)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B80ED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3.74% (51)</w:t>
            </w:r>
          </w:p>
        </w:tc>
      </w:tr>
      <w:tr w:rsidR="00CE49BA" w:rsidRPr="00564262" w14:paraId="698EB4D4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81BCE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10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2FB75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2.03% (97)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98F75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1.03% (7)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5BF09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1.91% (26)</w:t>
            </w:r>
          </w:p>
        </w:tc>
      </w:tr>
      <w:tr w:rsidR="00CE49BA" w:rsidRPr="00564262" w14:paraId="6A097BEF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BC0CE6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11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78BE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0.73% (35)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CEE72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0.73% (5)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875D0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0.73% (10)</w:t>
            </w:r>
          </w:p>
        </w:tc>
      </w:tr>
      <w:tr w:rsidR="00CE49BA" w:rsidRPr="00564262" w14:paraId="1153C952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47338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12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24D454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0.40% (19)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F2821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0.15% (1)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74A11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0.37% (5)</w:t>
            </w:r>
          </w:p>
        </w:tc>
      </w:tr>
      <w:tr w:rsidR="00CE49BA" w:rsidRPr="00564262" w14:paraId="4552B115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5F057C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13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6256D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0.08% (4)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A9519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ADFA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0.07% (1)</w:t>
            </w:r>
          </w:p>
        </w:tc>
      </w:tr>
      <w:tr w:rsidR="00CE49BA" w:rsidRPr="00564262" w14:paraId="39B22853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603AF0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lastRenderedPageBreak/>
              <w:t xml:space="preserve"> MELD score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C1C78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9.26 ± 3.59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064AD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8.96 ± 3.11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32A8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9.30 ± 3.59</w:t>
            </w:r>
          </w:p>
        </w:tc>
      </w:tr>
      <w:tr w:rsidR="00CE49BA" w:rsidRPr="00564262" w14:paraId="723C7C51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1B7FF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Clinical stage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BC5BD2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1B6B3F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EE2634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3367948F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7A310E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Stage I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B8A2D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16.78% (800)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4C6AF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20.12% (137)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AFB961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14.09% (192)</w:t>
            </w:r>
          </w:p>
        </w:tc>
      </w:tr>
      <w:tr w:rsidR="00CE49BA" w:rsidRPr="00564262" w14:paraId="2EC426EB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BAEF05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Stage II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7047B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39.02% (1,860)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7C1A7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36.12% (246)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FF8A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40.28% (549)</w:t>
            </w:r>
          </w:p>
        </w:tc>
      </w:tr>
      <w:tr w:rsidR="00CE49BA" w:rsidRPr="00564262" w14:paraId="339206FE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5DB04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Stage III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7FF38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24.96% (1,190)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E8265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23.20% (158)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CD3C6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25.97% (354)</w:t>
            </w:r>
          </w:p>
        </w:tc>
      </w:tr>
      <w:tr w:rsidR="00CE49BA" w:rsidRPr="00564262" w14:paraId="3C266793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230921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Stage IV-A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21FC1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10.13% (483)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02A82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12.04% (82)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BB39C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10.56% (144)</w:t>
            </w:r>
          </w:p>
        </w:tc>
      </w:tr>
      <w:tr w:rsidR="00CE49BA" w:rsidRPr="00564262" w14:paraId="207A6B21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604EA4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Stage IV-B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B5B40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9.10% (434)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96C0F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8.52% (58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432F4E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9.10% (124)</w:t>
            </w:r>
          </w:p>
        </w:tc>
      </w:tr>
      <w:tr w:rsidR="00CE49BA" w:rsidRPr="00564262" w14:paraId="3382339D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C8668" w14:textId="02A276EE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r w:rsidR="00767954"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10-year</w:t>
            </w: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death event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6CFB91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FBB937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FD325E" w14:textId="77777777" w:rsidR="00CE49BA" w:rsidRPr="00564262" w:rsidRDefault="00CE49BA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CE49BA" w:rsidRPr="00564262" w14:paraId="2D9AC98F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2EFD2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Death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B70056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63.00% (3,003)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4D42A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62.11% (423)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9BF88B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64.86% (884)</w:t>
            </w:r>
          </w:p>
        </w:tc>
      </w:tr>
      <w:tr w:rsidR="00CE49BA" w:rsidRPr="00564262" w14:paraId="0CEDF79A" w14:textId="77777777">
        <w:trPr>
          <w:trHeight w:val="300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333D5B" w14:textId="77777777" w:rsidR="00CE49BA" w:rsidRPr="00564262" w:rsidRDefault="00000000">
            <w:pPr>
              <w:spacing w:after="140"/>
              <w:ind w:right="100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    Survival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58DB3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37.00% (1,764)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9C400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37.89% (258)</w:t>
            </w:r>
          </w:p>
        </w:tc>
        <w:tc>
          <w:tcPr>
            <w:tcW w:w="20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4101C7" w14:textId="77777777" w:rsidR="00CE49BA" w:rsidRPr="00564262" w:rsidRDefault="00000000">
            <w:pPr>
              <w:ind w:right="100"/>
              <w:jc w:val="right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64262">
              <w:rPr>
                <w:rFonts w:ascii="Times New Roman" w:eastAsia="Cambria" w:hAnsi="Times New Roman" w:cs="Times New Roman"/>
                <w:sz w:val="24"/>
                <w:szCs w:val="24"/>
              </w:rPr>
              <w:t>35.14% (479)</w:t>
            </w:r>
          </w:p>
        </w:tc>
      </w:tr>
    </w:tbl>
    <w:p w14:paraId="20408D4A" w14:textId="77777777" w:rsidR="00CE49BA" w:rsidRPr="00564262" w:rsidRDefault="00CE49BA">
      <w:pPr>
        <w:rPr>
          <w:rFonts w:ascii="Times New Roman" w:eastAsia="Cambria" w:hAnsi="Times New Roman" w:cs="Times New Roman"/>
        </w:rPr>
      </w:pPr>
    </w:p>
    <w:p w14:paraId="402BC47B" w14:textId="41AC0318" w:rsidR="00444EC6" w:rsidRPr="00370FAB" w:rsidRDefault="00444EC6">
      <w:pPr>
        <w:rPr>
          <w:rFonts w:ascii="Times New Roman" w:hAnsi="Times New Roman" w:cs="Times New Roman"/>
          <w:bCs/>
          <w:sz w:val="24"/>
          <w:szCs w:val="24"/>
        </w:rPr>
      </w:pPr>
    </w:p>
    <w:sectPr w:rsidR="00444EC6" w:rsidRPr="00370FA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237F7" w14:textId="77777777" w:rsidR="004F5CAD" w:rsidRDefault="004F5CAD" w:rsidP="00432301">
      <w:pPr>
        <w:spacing w:line="240" w:lineRule="auto"/>
      </w:pPr>
      <w:r>
        <w:separator/>
      </w:r>
    </w:p>
  </w:endnote>
  <w:endnote w:type="continuationSeparator" w:id="0">
    <w:p w14:paraId="1A32A2F4" w14:textId="77777777" w:rsidR="004F5CAD" w:rsidRDefault="004F5CAD" w:rsidP="004323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00405E" w14:textId="77777777" w:rsidR="004F5CAD" w:rsidRDefault="004F5CAD" w:rsidP="00432301">
      <w:pPr>
        <w:spacing w:line="240" w:lineRule="auto"/>
      </w:pPr>
      <w:r>
        <w:separator/>
      </w:r>
    </w:p>
  </w:footnote>
  <w:footnote w:type="continuationSeparator" w:id="0">
    <w:p w14:paraId="2560E02C" w14:textId="77777777" w:rsidR="004F5CAD" w:rsidRDefault="004F5CAD" w:rsidP="0043230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1356F"/>
    <w:multiLevelType w:val="multilevel"/>
    <w:tmpl w:val="59F802AC"/>
    <w:lvl w:ilvl="0">
      <w:start w:val="1"/>
      <w:numFmt w:val="lowerLetter"/>
      <w:lvlText w:val="%1."/>
      <w:lvlJc w:val="left"/>
      <w:pPr>
        <w:ind w:left="10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8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5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9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6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1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840" w:hanging="360"/>
      </w:pPr>
      <w:rPr>
        <w:u w:val="none"/>
      </w:rPr>
    </w:lvl>
  </w:abstractNum>
  <w:abstractNum w:abstractNumId="1" w15:restartNumberingAfterBreak="0">
    <w:nsid w:val="4D822684"/>
    <w:multiLevelType w:val="multilevel"/>
    <w:tmpl w:val="7A3CDBF2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58254E59"/>
    <w:multiLevelType w:val="multilevel"/>
    <w:tmpl w:val="EF18F0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95430634">
    <w:abstractNumId w:val="2"/>
  </w:num>
  <w:num w:numId="2" w16cid:durableId="997264415">
    <w:abstractNumId w:val="1"/>
  </w:num>
  <w:num w:numId="3" w16cid:durableId="1113867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9BA"/>
    <w:rsid w:val="002A32E0"/>
    <w:rsid w:val="00370FAB"/>
    <w:rsid w:val="00432301"/>
    <w:rsid w:val="00437617"/>
    <w:rsid w:val="0044454C"/>
    <w:rsid w:val="00444EC6"/>
    <w:rsid w:val="004F5CAD"/>
    <w:rsid w:val="00536F31"/>
    <w:rsid w:val="005402F7"/>
    <w:rsid w:val="00564262"/>
    <w:rsid w:val="006929DC"/>
    <w:rsid w:val="007115D4"/>
    <w:rsid w:val="00767954"/>
    <w:rsid w:val="00CE49BA"/>
    <w:rsid w:val="00EE6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8603F7"/>
  <w15:docId w15:val="{444411E9-4F6D-4950-AC25-5520303E6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2"/>
        <w:szCs w:val="22"/>
        <w:lang w:val="en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a8">
    <w:name w:val="List Paragraph"/>
    <w:basedOn w:val="a"/>
    <w:uiPriority w:val="34"/>
    <w:qFormat/>
    <w:rsid w:val="00444EC6"/>
    <w:pPr>
      <w:ind w:leftChars="400" w:left="800"/>
    </w:pPr>
  </w:style>
  <w:style w:type="table" w:styleId="20">
    <w:name w:val="Plain Table 2"/>
    <w:basedOn w:val="a1"/>
    <w:uiPriority w:val="42"/>
    <w:rsid w:val="0044454C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9">
    <w:name w:val="header"/>
    <w:basedOn w:val="a"/>
    <w:link w:val="Char"/>
    <w:uiPriority w:val="99"/>
    <w:unhideWhenUsed/>
    <w:rsid w:val="0043230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9"/>
    <w:uiPriority w:val="99"/>
    <w:rsid w:val="00432301"/>
  </w:style>
  <w:style w:type="paragraph" w:styleId="aa">
    <w:name w:val="footer"/>
    <w:basedOn w:val="a"/>
    <w:link w:val="Char0"/>
    <w:uiPriority w:val="99"/>
    <w:unhideWhenUsed/>
    <w:rsid w:val="0043230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a"/>
    <w:uiPriority w:val="99"/>
    <w:rsid w:val="004323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7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1125</Words>
  <Characters>6416</Characters>
  <Application>Microsoft Office Word</Application>
  <DocSecurity>0</DocSecurity>
  <Lines>53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khyj</dc:creator>
  <cp:lastModifiedBy>HA YE JIN KANG</cp:lastModifiedBy>
  <cp:revision>4</cp:revision>
  <dcterms:created xsi:type="dcterms:W3CDTF">2024-03-08T04:06:00Z</dcterms:created>
  <dcterms:modified xsi:type="dcterms:W3CDTF">2024-03-20T03:21:00Z</dcterms:modified>
</cp:coreProperties>
</file>