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A45EF" w14:textId="77777777" w:rsidR="00775340" w:rsidRDefault="0077534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Materials</w:t>
      </w:r>
    </w:p>
    <w:p w14:paraId="0C6EE25B" w14:textId="77777777" w:rsidR="00D14EA4" w:rsidRDefault="00775340" w:rsidP="00775340">
      <w:pPr>
        <w:spacing w:line="480" w:lineRule="auto"/>
        <w:rPr>
          <w:rFonts w:ascii="Times New Roman" w:eastAsia="함초롬바탕" w:hAnsi="Times New Roman" w:cs="Times New Roman"/>
          <w:b/>
          <w:sz w:val="24"/>
        </w:rPr>
      </w:pPr>
      <w:r w:rsidRPr="00211B58">
        <w:rPr>
          <w:rFonts w:ascii="Times New Roman" w:eastAsia="함초롬바탕" w:hAnsi="Times New Roman" w:cs="Times New Roman"/>
          <w:b/>
          <w:sz w:val="24"/>
        </w:rPr>
        <w:t>Title:</w:t>
      </w:r>
      <w:r>
        <w:rPr>
          <w:rFonts w:ascii="Times New Roman" w:eastAsia="함초롬바탕" w:hAnsi="Times New Roman" w:cs="Times New Roman"/>
          <w:sz w:val="24"/>
        </w:rPr>
        <w:t xml:space="preserve"> </w:t>
      </w:r>
      <w:r w:rsidR="00D14EA4">
        <w:rPr>
          <w:rFonts w:ascii="Times New Roman" w:eastAsia="함초롬바탕" w:hAnsi="Times New Roman" w:cs="Times New Roman"/>
          <w:sz w:val="24"/>
        </w:rPr>
        <w:t>Summer temperature and emergency room visits due to urinary tract infection in South Korea: a national time-stratified case-crossover study</w:t>
      </w:r>
      <w:r w:rsidR="00D14EA4" w:rsidRPr="00211B58">
        <w:rPr>
          <w:rFonts w:ascii="Times New Roman" w:eastAsia="함초롬바탕" w:hAnsi="Times New Roman" w:cs="Times New Roman"/>
          <w:b/>
          <w:sz w:val="24"/>
        </w:rPr>
        <w:t xml:space="preserve"> </w:t>
      </w:r>
    </w:p>
    <w:p w14:paraId="6E8BB105" w14:textId="0013A35D" w:rsidR="00775340" w:rsidRDefault="00775340" w:rsidP="00775340">
      <w:pPr>
        <w:spacing w:line="480" w:lineRule="auto"/>
        <w:rPr>
          <w:rFonts w:ascii="Times New Roman" w:eastAsia="함초롬바탕" w:hAnsi="Times New Roman" w:cs="Times New Roman"/>
          <w:sz w:val="24"/>
        </w:rPr>
      </w:pPr>
      <w:bookmarkStart w:id="0" w:name="_GoBack"/>
      <w:bookmarkEnd w:id="0"/>
      <w:r w:rsidRPr="00211B58">
        <w:rPr>
          <w:rFonts w:ascii="Times New Roman" w:eastAsia="함초롬바탕" w:hAnsi="Times New Roman" w:cs="Times New Roman"/>
          <w:b/>
          <w:sz w:val="24"/>
        </w:rPr>
        <w:t>Authors:</w:t>
      </w:r>
      <w:r>
        <w:rPr>
          <w:rFonts w:ascii="Times New Roman" w:eastAsia="함초롬바탕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함초롬바탕" w:hAnsi="Times New Roman" w:cs="Times New Roman"/>
          <w:sz w:val="24"/>
        </w:rPr>
        <w:t>Jiwoo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Park, </w:t>
      </w:r>
      <w:proofErr w:type="spellStart"/>
      <w:r>
        <w:rPr>
          <w:rFonts w:ascii="Times New Roman" w:eastAsia="함초롬바탕" w:hAnsi="Times New Roman" w:cs="Times New Roman"/>
          <w:sz w:val="24"/>
        </w:rPr>
        <w:t>Whanhee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Lee, </w:t>
      </w:r>
      <w:proofErr w:type="spellStart"/>
      <w:r>
        <w:rPr>
          <w:rFonts w:ascii="Times New Roman" w:eastAsia="함초롬바탕" w:hAnsi="Times New Roman" w:cs="Times New Roman"/>
          <w:sz w:val="24"/>
        </w:rPr>
        <w:t>Dukhee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Kang, </w:t>
      </w:r>
      <w:proofErr w:type="spellStart"/>
      <w:r>
        <w:rPr>
          <w:rFonts w:ascii="Times New Roman" w:eastAsia="함초롬바탕" w:hAnsi="Times New Roman" w:cs="Times New Roman"/>
          <w:sz w:val="24"/>
        </w:rPr>
        <w:t>Jieun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Min, </w:t>
      </w:r>
      <w:proofErr w:type="spellStart"/>
      <w:r>
        <w:rPr>
          <w:rFonts w:ascii="Times New Roman" w:eastAsia="함초롬바탕" w:hAnsi="Times New Roman" w:cs="Times New Roman"/>
          <w:sz w:val="24"/>
        </w:rPr>
        <w:t>Hyemin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Jang, </w:t>
      </w:r>
      <w:proofErr w:type="spellStart"/>
      <w:r>
        <w:rPr>
          <w:rFonts w:ascii="Times New Roman" w:eastAsia="함초롬바탕" w:hAnsi="Times New Roman" w:cs="Times New Roman"/>
          <w:sz w:val="24"/>
        </w:rPr>
        <w:t>Cinoo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Kang, </w:t>
      </w:r>
      <w:proofErr w:type="spellStart"/>
      <w:r>
        <w:rPr>
          <w:rFonts w:ascii="Times New Roman" w:eastAsia="함초롬바탕" w:hAnsi="Times New Roman" w:cs="Times New Roman"/>
          <w:sz w:val="24"/>
        </w:rPr>
        <w:t>Dohoon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Kwon, </w:t>
      </w:r>
      <w:proofErr w:type="spellStart"/>
      <w:r>
        <w:rPr>
          <w:rFonts w:ascii="Times New Roman" w:eastAsia="함초롬바탕" w:hAnsi="Times New Roman" w:cs="Times New Roman"/>
          <w:sz w:val="24"/>
        </w:rPr>
        <w:t>Youngrin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함초롬바탕" w:hAnsi="Times New Roman" w:cs="Times New Roman"/>
          <w:sz w:val="24"/>
        </w:rPr>
        <w:t>Kwag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, and </w:t>
      </w:r>
      <w:proofErr w:type="spellStart"/>
      <w:r>
        <w:rPr>
          <w:rFonts w:ascii="Times New Roman" w:eastAsia="함초롬바탕" w:hAnsi="Times New Roman" w:cs="Times New Roman"/>
          <w:sz w:val="24"/>
        </w:rPr>
        <w:t>Eunhee</w:t>
      </w:r>
      <w:proofErr w:type="spellEnd"/>
      <w:r>
        <w:rPr>
          <w:rFonts w:ascii="Times New Roman" w:eastAsia="함초롬바탕" w:hAnsi="Times New Roman" w:cs="Times New Roman"/>
          <w:sz w:val="24"/>
        </w:rPr>
        <w:t xml:space="preserve"> Ha</w:t>
      </w:r>
      <w:r w:rsidRPr="006A7081">
        <w:rPr>
          <w:rFonts w:ascii="Times New Roman" w:eastAsia="함초롬바탕" w:hAnsi="Times New Roman" w:cs="Times New Roman"/>
          <w:sz w:val="24"/>
          <w:vertAlign w:val="superscript"/>
        </w:rPr>
        <w:t>3</w:t>
      </w:r>
    </w:p>
    <w:p w14:paraId="0F8E6437" w14:textId="77777777" w:rsidR="00775340" w:rsidRDefault="0077534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  <w:sectPr w:rsidR="00775340" w:rsidSect="0077534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B59DC8F" w14:textId="408C401D" w:rsidR="0077008E" w:rsidRPr="00AB2B61" w:rsidRDefault="0077008E" w:rsidP="007700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6E7EE9">
        <w:rPr>
          <w:rFonts w:ascii="Times New Roman" w:hAnsi="Times New Roman" w:cs="Times New Roman"/>
          <w:b/>
          <w:sz w:val="24"/>
          <w:szCs w:val="24"/>
        </w:rPr>
        <w:t xml:space="preserve">Associations between </w:t>
      </w:r>
      <w:r>
        <w:rPr>
          <w:rFonts w:ascii="Times New Roman" w:hAnsi="Times New Roman" w:cs="Times New Roman"/>
          <w:b/>
          <w:sz w:val="24"/>
          <w:szCs w:val="24"/>
        </w:rPr>
        <w:t>Heat</w:t>
      </w:r>
      <w:r w:rsidRPr="006E7EE9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Urinary Track Infection</w:t>
      </w:r>
      <w:r w:rsidRPr="006E7EE9">
        <w:rPr>
          <w:rFonts w:ascii="Times New Roman" w:hAnsi="Times New Roman" w:cs="Times New Roman"/>
          <w:b/>
          <w:sz w:val="24"/>
          <w:szCs w:val="24"/>
        </w:rPr>
        <w:t xml:space="preserve"> by sub-populations for </w:t>
      </w:r>
      <w:r>
        <w:rPr>
          <w:rFonts w:ascii="Times New Roman" w:hAnsi="Times New Roman" w:cs="Times New Roman"/>
          <w:b/>
          <w:sz w:val="24"/>
          <w:szCs w:val="24"/>
        </w:rPr>
        <w:t>different time scale</w:t>
      </w:r>
      <w:r w:rsidR="00D3238F">
        <w:rPr>
          <w:rFonts w:ascii="Times New Roman" w:hAnsi="Times New Roman" w:cs="Times New Roman"/>
          <w:b/>
          <w:sz w:val="24"/>
          <w:szCs w:val="24"/>
        </w:rPr>
        <w:t xml:space="preserve"> in each total aged group and elderly group</w:t>
      </w:r>
      <w:r w:rsidRPr="006E7EE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Associations were </w:t>
      </w:r>
      <w:r w:rsidRPr="00537045">
        <w:rPr>
          <w:rFonts w:ascii="Times New Roman" w:hAnsi="Times New Roman" w:cs="Times New Roman"/>
          <w:sz w:val="24"/>
          <w:szCs w:val="24"/>
        </w:rPr>
        <w:t xml:space="preserve">expressed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5370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Odds Ratio</w:t>
      </w:r>
      <w:r w:rsidR="00D3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3238F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confidence interval</w:t>
      </w:r>
      <w:r w:rsidRPr="00F13C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Additionally, p-value and number of each population is provided.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5"/>
        <w:gridCol w:w="1989"/>
        <w:gridCol w:w="1715"/>
        <w:gridCol w:w="1715"/>
        <w:gridCol w:w="1718"/>
        <w:gridCol w:w="1715"/>
        <w:gridCol w:w="1715"/>
        <w:gridCol w:w="1715"/>
      </w:tblGrid>
      <w:tr w:rsidR="00BA71A1" w:rsidRPr="006E217B" w14:paraId="6CF2B187" w14:textId="2B685B91" w:rsidTr="00A04050">
        <w:trPr>
          <w:trHeight w:val="221"/>
        </w:trPr>
        <w:tc>
          <w:tcPr>
            <w:tcW w:w="517" w:type="pct"/>
            <w:tcBorders>
              <w:left w:val="nil"/>
              <w:bottom w:val="nil"/>
              <w:right w:val="nil"/>
            </w:tcBorders>
            <w:vAlign w:val="center"/>
          </w:tcPr>
          <w:p w14:paraId="116F0184" w14:textId="77777777" w:rsidR="00BA71A1" w:rsidRPr="006E217B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D4D4" w14:textId="77777777" w:rsidR="00BA71A1" w:rsidRPr="006E217B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9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E7B2E" w14:textId="0C10579B" w:rsidR="00BA71A1" w:rsidRPr="006E217B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Total Aged group</w:t>
            </w:r>
          </w:p>
        </w:tc>
        <w:tc>
          <w:tcPr>
            <w:tcW w:w="187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8D8684" w14:textId="5E712E61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lderly group</w:t>
            </w:r>
          </w:p>
        </w:tc>
      </w:tr>
      <w:tr w:rsidR="00A04050" w:rsidRPr="006E217B" w14:paraId="68847C6A" w14:textId="196E62AD" w:rsidTr="00A04050">
        <w:trPr>
          <w:trHeight w:val="221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369E74" w14:textId="77777777" w:rsidR="00BA71A1" w:rsidRPr="006E217B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98EA5" w14:textId="77777777" w:rsidR="00BA71A1" w:rsidRPr="006E217B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24D39" w14:textId="0D9E90F2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95228" w14:textId="172B5EC5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Lag0-2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1A930" w14:textId="75DF70A6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9B452" w14:textId="57FD8C5C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18B3A" w14:textId="34FE9045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C4FD4" w14:textId="24F181A8" w:rsidR="00BA71A1" w:rsidRDefault="00BA71A1" w:rsidP="00A040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Lag0-3</w:t>
            </w:r>
          </w:p>
        </w:tc>
      </w:tr>
      <w:tr w:rsidR="00A04050" w:rsidRPr="009150E8" w14:paraId="64F7D8E3" w14:textId="4B1F4EB5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E8E744" w14:textId="1E39284B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D626" w14:textId="16FAE1A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3D5B" w14:textId="19932278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1.04 (1.01, 1.08)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A5D3" w14:textId="1A77B38B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1.05 (1.02, 1.09)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C5A5B" w14:textId="26E57D1A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1.01 (1, 1.02)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F0FF4" w14:textId="43A7DB20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1.08 (1.03, 1.14)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ABE24" w14:textId="198E313F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1.09 (1.04, 1.15)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1B55AA" w14:textId="7F03F07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1.02 (1.01, 1.04)</w:t>
            </w:r>
          </w:p>
        </w:tc>
      </w:tr>
      <w:tr w:rsidR="00A04050" w:rsidRPr="009150E8" w14:paraId="319B4F2B" w14:textId="32B2216B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8721B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3007" w14:textId="404C93FF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5B8E" w14:textId="34691D2D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61659" w14:textId="39A845AC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44446" w14:textId="2BA094FA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B2CC" w14:textId="552CD00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C87B" w14:textId="3334C15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8C45C" w14:textId="09EA97BA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424FED" w:rsidRPr="009150E8" w14:paraId="27D6C531" w14:textId="2951E9FF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E39D5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4D9EC9" w14:textId="4A80084C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D41A5" w14:textId="1ECFE89F" w:rsidR="00424FED" w:rsidRPr="00261B07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4450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A96C1" w14:textId="425CB0BA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784</w:t>
            </w:r>
          </w:p>
        </w:tc>
      </w:tr>
      <w:tr w:rsidR="00A04050" w:rsidRPr="009150E8" w14:paraId="12B2BCC0" w14:textId="4DC65004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61A608" w14:textId="11A39604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emale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B70B3" w14:textId="1BB1DB24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5D2B" w14:textId="5C320983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1.06 (1.02, 1.1)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601CF" w14:textId="5256966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1.07 (1.03, 1.11)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004BF" w14:textId="481A9FF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1.02 (1.01, 1.03)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873FB6" w14:textId="29F37E3A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 (1.03, 1.16)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EE4AF" w14:textId="7D3E406C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 (1.04, 1.17)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8847E" w14:textId="583A68C4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1.03 (1.01, 1.04)</w:t>
            </w:r>
          </w:p>
        </w:tc>
      </w:tr>
      <w:tr w:rsidR="00A04050" w:rsidRPr="009150E8" w14:paraId="0314080C" w14:textId="17FFA3DA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E0630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49C4" w14:textId="1436B1A3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8E17" w14:textId="5296F9A8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D070" w14:textId="352C4A0F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E287D" w14:textId="560853A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FE1B" w14:textId="53D21905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AA066" w14:textId="3E16AB49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DA003" w14:textId="06B5DA87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424FED" w:rsidRPr="009150E8" w14:paraId="355EB8B6" w14:textId="6830674F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DCF85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EF1228" w14:textId="4BFE8E92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8B91A1" w14:textId="70515B4E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3383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821D6" w14:textId="78E4A1D4" w:rsidR="00424FED" w:rsidRPr="00B242CD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</w:tr>
      <w:tr w:rsidR="00A04050" w:rsidRPr="009150E8" w14:paraId="5CC875A6" w14:textId="0136C3F2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7E41A" w14:textId="71847DBE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ale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83ED" w14:textId="243219E1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E3B5" w14:textId="66073F17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 (0.93, 1.06)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4A9A" w14:textId="3F0C345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 (0.93, 1.07)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EA75" w14:textId="5241B9E9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 (0.98, 1.02)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6AAC0" w14:textId="2BF36E7C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1.04 (0.94, 1.15)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EE609" w14:textId="34E255C0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1.05 (0.94, 1.17)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7CD0B" w14:textId="6A008442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1.01 (0.98, 1.04)</w:t>
            </w:r>
          </w:p>
        </w:tc>
      </w:tr>
      <w:tr w:rsidR="00A04050" w:rsidRPr="009150E8" w14:paraId="07031BE1" w14:textId="1F51E655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8B94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96C9" w14:textId="6FA3F85F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39E0C" w14:textId="3810D59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0.921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041A" w14:textId="78DE00FA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0.983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1602B" w14:textId="77D866D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0.93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249B" w14:textId="30DECC31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6E7E3" w14:textId="6E4C4313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0.403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06DC" w14:textId="7EB6107B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0.409</w:t>
            </w:r>
          </w:p>
        </w:tc>
      </w:tr>
      <w:tr w:rsidR="00424FED" w:rsidRPr="009150E8" w14:paraId="211B965D" w14:textId="6359FC0D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83462C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27EC43" w14:textId="3ACB193F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367462" w14:textId="292FAAC6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1067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763EB" w14:textId="63505038" w:rsidR="00424FED" w:rsidRPr="00B242CD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A04050" w:rsidRPr="009150E8" w14:paraId="21F26E6E" w14:textId="1830DA6F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FD933F" w14:textId="0537925E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ow</w:t>
            </w:r>
            <w:r w:rsidR="00424FED"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income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8F1D" w14:textId="2D16D4B8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F9FE" w14:textId="7905CE8B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1.04 (0.97, 1.1)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506E" w14:textId="7BAB50EA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1.05 (0.98, 1.12)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468F" w14:textId="5EA08906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1.01 (0.99, 1.03)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63980D" w14:textId="230B710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1.15 (1.05, 1.27)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EBCDF" w14:textId="08FCB6CC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1.15 (1.04, 1.27)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38804F" w14:textId="61FD76F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1.03 (1.01, 1.06)</w:t>
            </w:r>
          </w:p>
        </w:tc>
      </w:tr>
      <w:tr w:rsidR="00A04050" w:rsidRPr="009150E8" w14:paraId="5937648B" w14:textId="039F2215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3458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11A1" w14:textId="622CEAD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F221" w14:textId="51CD78A5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0.297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AF03" w14:textId="7E39C8B0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0.185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CEF4" w14:textId="4B8C6B80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0.186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AD54" w14:textId="53CAC1A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06DE" w14:textId="24749D55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28C5" w14:textId="28C4820C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0.009</w:t>
            </w:r>
          </w:p>
        </w:tc>
      </w:tr>
      <w:tr w:rsidR="00424FED" w:rsidRPr="009150E8" w14:paraId="6247D28F" w14:textId="7A87B653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0542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89E0" w14:textId="7C58DC66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A061" w14:textId="55828957" w:rsidR="00424FED" w:rsidRPr="00261B07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046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8729" w14:textId="3F11F312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A04050" w:rsidRPr="009150E8" w14:paraId="10AA71C0" w14:textId="68D01738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F8E10" w14:textId="5000ABEB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iddle</w:t>
            </w:r>
            <w:r w:rsidR="00424FED"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income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B8BA" w14:textId="1EB87AC0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AB43" w14:textId="54B143B3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1.03 (0.97, 1.09)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6F9AB" w14:textId="398D18B6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1.02 (0.96, 1.09)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4BDD0" w14:textId="30AABA7F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1.01 (0.99, 1.02)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CD2C76" w14:textId="575095C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0.96 (0.86, 1.08)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CFEED6" w14:textId="498F736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0.97 (0.86, 1.09)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17ABB1" w14:textId="1F4AE40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0.99 (0.96, 1.02)</w:t>
            </w:r>
          </w:p>
        </w:tc>
      </w:tr>
      <w:tr w:rsidR="00A04050" w:rsidRPr="009150E8" w14:paraId="590FF24B" w14:textId="312271CE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A9163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7D79" w14:textId="777C47F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6433" w14:textId="386FAD62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0.386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B8D1" w14:textId="5D52B7F3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0.499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0FDEB" w14:textId="2DA2A1FC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0.47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D2BF" w14:textId="171B91F4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0.516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D2A6" w14:textId="17BAFF35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0.594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B0C6" w14:textId="7BDD4541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0.602</w:t>
            </w:r>
          </w:p>
        </w:tc>
      </w:tr>
      <w:tr w:rsidR="00424FED" w:rsidRPr="009150E8" w14:paraId="34F3A830" w14:textId="44AE539A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FE9D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9EEF" w14:textId="56E27A13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488F" w14:textId="1E6C445C" w:rsidR="00424FED" w:rsidRPr="00261B07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1335" w14:textId="1C3249A8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04050" w:rsidRPr="009150E8" w14:paraId="6281B31A" w14:textId="594FD768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23DCE" w14:textId="10EACACF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H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igh</w:t>
            </w:r>
            <w:r w:rsidR="00424FED"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77534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income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FA8E" w14:textId="4C13AC3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D096" w14:textId="3D8DF091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1.06 (1.01, 1.12)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CA68" w14:textId="442211F7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1.08 (1.02, 1.14)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CCF4D" w14:textId="385A2934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1.02 (1, 1.03)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AFD136" w14:textId="3845A1F3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1.11 (1.03, 1.2)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1B0490" w14:textId="6262CB4E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1.12 (1.04, 1.21)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7940F" w14:textId="031E5BFC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1.03 (1.01, 1.05)</w:t>
            </w:r>
          </w:p>
        </w:tc>
      </w:tr>
      <w:tr w:rsidR="00A04050" w:rsidRPr="009150E8" w14:paraId="320E5493" w14:textId="28C7F724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D56C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5612" w14:textId="49BC343A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AF1A" w14:textId="2A2D18B7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6BFD" w14:textId="3FEB87BE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77FD5" w14:textId="65B8872E" w:rsidR="00B242CD" w:rsidRPr="00261B07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0.011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582D" w14:textId="3EBB948F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3C15" w14:textId="3D3F0CC4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E4F1" w14:textId="36D98B61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0.005</w:t>
            </w:r>
          </w:p>
        </w:tc>
      </w:tr>
      <w:tr w:rsidR="00424FED" w:rsidRPr="009150E8" w14:paraId="33416E41" w14:textId="123BA242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F6ADC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3637F" w14:textId="462683A5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76AE2" w14:textId="6F9709F8" w:rsidR="00424FED" w:rsidRPr="00261B07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C7401" w14:textId="751AB5C9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A04050" w:rsidRPr="009150E8" w14:paraId="68DD4899" w14:textId="028AFC6B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3457C" w14:textId="70D634F1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Diabetes history = </w:t>
            </w:r>
            <w:r w:rsidR="00424FED"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Yes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D78B2" w14:textId="731AA9D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058D" w14:textId="2940287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1.08 (1.03, 1.14)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D79B" w14:textId="7E43EDB3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1.1 (1.04, 1.16)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4FF91" w14:textId="7E8C40D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1.02 (1.01, 1.04)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BA8D5" w14:textId="0A23F171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1.11 (1.04, 1.18)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7DA580" w14:textId="1FF24003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1.12 (1.05, 1.19)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02553C" w14:textId="2B8E8344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1.03 (1.01, 1.05)</w:t>
            </w:r>
          </w:p>
        </w:tc>
      </w:tr>
      <w:tr w:rsidR="00A04050" w:rsidRPr="009150E8" w14:paraId="2CAD0354" w14:textId="598CB9C3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486F1" w14:textId="77777777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A803" w14:textId="3860CCD1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5A79" w14:textId="25616F5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B68F" w14:textId="46DABC72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8DA7" w14:textId="4A16917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20C4D" w14:textId="154E88D2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0ABB" w14:textId="00E38DDA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4BF4" w14:textId="34C58218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424FED" w:rsidRPr="009150E8" w14:paraId="69B8A10C" w14:textId="73D18882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F68D8B" w14:textId="77777777" w:rsidR="00424FED" w:rsidRPr="00775340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0DA99" w14:textId="7581EF66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1ADE2" w14:textId="6BC4071C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6EDE42" w14:textId="2B737813" w:rsidR="00424FED" w:rsidRPr="00B242CD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A04050" w:rsidRPr="009150E8" w14:paraId="6D12221F" w14:textId="60516DB4" w:rsidTr="00A04050">
        <w:trPr>
          <w:trHeight w:val="272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C41860" w14:textId="308DAD4D" w:rsidR="00B242CD" w:rsidRPr="00775340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Diabetes history </w:t>
            </w:r>
            <w:r w:rsidR="00424FED" w:rsidRPr="00775340">
              <w:rPr>
                <w:rFonts w:ascii="Times New Roman" w:hAnsi="Times New Roman" w:cs="Times New Roman"/>
                <w:b/>
                <w:sz w:val="18"/>
                <w:szCs w:val="18"/>
              </w:rPr>
              <w:t>= No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E74E" w14:textId="11D9A760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OR (LCL, UCL)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594D" w14:textId="51A3C91D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1.02 (0.97, 1.06)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BC120" w14:textId="7D92A3B4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1.02 (0.98, 1.07)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CE6E2" w14:textId="5CA28536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1.01 (0.99, 1.02)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6DF16" w14:textId="4B718A11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1.03 (0.95, 1.12)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0C8CD6" w14:textId="5DCA814F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1.04 (0.95, 1.14)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A8987" w14:textId="3CCF8EAA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1.01 (0.99, 1.03)</w:t>
            </w:r>
          </w:p>
        </w:tc>
      </w:tr>
      <w:tr w:rsidR="00A04050" w:rsidRPr="009150E8" w14:paraId="0F1EDD5E" w14:textId="76AAD289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8510" w14:textId="77777777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8E1C" w14:textId="45EE90A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6CBC" w14:textId="448CA56B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0.449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5AB7" w14:textId="016DDEEC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0.367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E00C" w14:textId="7CC73DF3" w:rsidR="00B242CD" w:rsidRPr="007161E9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ACA">
              <w:rPr>
                <w:rFonts w:ascii="Times New Roman" w:hAnsi="Times New Roman" w:cs="Times New Roman" w:hint="eastAsia"/>
                <w:sz w:val="18"/>
                <w:szCs w:val="18"/>
              </w:rPr>
              <w:t>0.357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CBD4B" w14:textId="01A0D6DE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E90C" w14:textId="125FC497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0.388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D173" w14:textId="7F058256" w:rsidR="00B242CD" w:rsidRPr="00B242CD" w:rsidRDefault="00B242C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2CD">
              <w:rPr>
                <w:rFonts w:ascii="Times New Roman" w:hAnsi="Times New Roman" w:cs="Times New Roman" w:hint="eastAsia"/>
                <w:sz w:val="18"/>
                <w:szCs w:val="18"/>
              </w:rPr>
              <w:t>0.411</w:t>
            </w:r>
          </w:p>
        </w:tc>
      </w:tr>
      <w:tr w:rsidR="00424FED" w:rsidRPr="009150E8" w14:paraId="18059709" w14:textId="677EF008" w:rsidTr="00A04050">
        <w:trPr>
          <w:trHeight w:val="272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D314D" w14:textId="77777777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9268C" w14:textId="29027A0C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1E9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6C3E2" w14:textId="11D4B498" w:rsidR="00424FED" w:rsidRPr="007161E9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187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B5926" w14:textId="24750383" w:rsidR="00424FED" w:rsidRPr="00B242CD" w:rsidRDefault="00424FED" w:rsidP="00A0405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</w:tbl>
    <w:p w14:paraId="629F8822" w14:textId="77777777" w:rsidR="00775340" w:rsidRDefault="00775340" w:rsidP="00A04050">
      <w:pPr>
        <w:rPr>
          <w:rFonts w:ascii="Times New Roman" w:hAnsi="Times New Roman" w:cs="Times New Roman"/>
          <w:b/>
          <w:sz w:val="24"/>
          <w:szCs w:val="24"/>
        </w:rPr>
      </w:pPr>
    </w:p>
    <w:p w14:paraId="17BA030D" w14:textId="1D367C83" w:rsidR="00A04050" w:rsidRDefault="00A04050" w:rsidP="00A0405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4050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775340">
        <w:rPr>
          <w:rFonts w:ascii="Times New Roman" w:hAnsi="Times New Roman" w:cs="Times New Roman"/>
          <w:b/>
          <w:sz w:val="24"/>
          <w:szCs w:val="24"/>
        </w:rPr>
        <w:t>1</w:t>
      </w:r>
      <w:r w:rsidRPr="00A04050">
        <w:rPr>
          <w:rFonts w:ascii="Times New Roman" w:hAnsi="Times New Roman" w:cs="Times New Roman"/>
          <w:b/>
          <w:sz w:val="24"/>
          <w:szCs w:val="24"/>
        </w:rPr>
        <w:t>.</w:t>
      </w:r>
      <w:r w:rsidRPr="00A04050">
        <w:rPr>
          <w:rFonts w:ascii="Times New Roman" w:hAnsi="Times New Roman" w:cs="Times New Roman"/>
          <w:sz w:val="24"/>
          <w:szCs w:val="24"/>
        </w:rPr>
        <w:t xml:space="preserve"> </w:t>
      </w:r>
      <w:r w:rsidR="00775340" w:rsidRPr="00775340">
        <w:rPr>
          <w:rFonts w:ascii="Times New Roman" w:hAnsi="Times New Roman" w:cs="Times New Roman"/>
          <w:b/>
          <w:sz w:val="24"/>
          <w:szCs w:val="24"/>
        </w:rPr>
        <w:t>Sensitivity analysis: d</w:t>
      </w:r>
      <w:r w:rsidRPr="00775340">
        <w:rPr>
          <w:rFonts w:ascii="Times New Roman" w:hAnsi="Times New Roman" w:cs="Times New Roman"/>
          <w:b/>
          <w:sz w:val="24"/>
          <w:szCs w:val="24"/>
        </w:rPr>
        <w:t>ifferent</w:t>
      </w:r>
      <w:r>
        <w:rPr>
          <w:rFonts w:ascii="Times New Roman" w:hAnsi="Times New Roman" w:cs="Times New Roman"/>
          <w:b/>
          <w:sz w:val="24"/>
          <w:szCs w:val="24"/>
        </w:rPr>
        <w:t xml:space="preserve"> degree of freedoms</w:t>
      </w:r>
      <w:r w:rsidR="007D5249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775340">
        <w:rPr>
          <w:rFonts w:ascii="Times New Roman" w:hAnsi="Times New Roman" w:cs="Times New Roman"/>
          <w:b/>
          <w:sz w:val="24"/>
          <w:szCs w:val="24"/>
        </w:rPr>
        <w:t>a natural cubic spline function</w:t>
      </w:r>
      <w:r w:rsidRPr="00A04050">
        <w:rPr>
          <w:rFonts w:ascii="Times New Roman" w:hAnsi="Times New Roman" w:cs="Times New Roman"/>
          <w:b/>
          <w:sz w:val="24"/>
          <w:szCs w:val="24"/>
        </w:rPr>
        <w:t>.</w:t>
      </w:r>
      <w:r w:rsidRPr="00A040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091"/>
        <w:gridCol w:w="4091"/>
        <w:gridCol w:w="4092"/>
      </w:tblGrid>
      <w:tr w:rsidR="00F455C8" w14:paraId="23B25F66" w14:textId="77777777" w:rsidTr="00775340">
        <w:tc>
          <w:tcPr>
            <w:tcW w:w="1413" w:type="dxa"/>
            <w:vAlign w:val="center"/>
          </w:tcPr>
          <w:p w14:paraId="72414CE6" w14:textId="5C8203C2" w:rsidR="00F455C8" w:rsidRPr="00775340" w:rsidRDefault="00781E8E" w:rsidP="007753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534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>Natural cubic spline</w:t>
            </w:r>
          </w:p>
        </w:tc>
        <w:tc>
          <w:tcPr>
            <w:tcW w:w="4091" w:type="dxa"/>
            <w:vAlign w:val="center"/>
          </w:tcPr>
          <w:p w14:paraId="496BAA2F" w14:textId="66278178" w:rsidR="00F455C8" w:rsidRPr="00775340" w:rsidRDefault="00F455C8" w:rsidP="0077534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775340">
              <w:rPr>
                <w:rFonts w:ascii="Times New Roman" w:hAnsi="Times New Roman" w:cs="Times New Roman"/>
                <w:b/>
                <w:noProof/>
              </w:rPr>
              <w:t>Degree of Freedom = 3</w:t>
            </w:r>
          </w:p>
        </w:tc>
        <w:tc>
          <w:tcPr>
            <w:tcW w:w="4091" w:type="dxa"/>
            <w:vAlign w:val="center"/>
          </w:tcPr>
          <w:p w14:paraId="426C9DFF" w14:textId="023FE4DB" w:rsidR="00F455C8" w:rsidRPr="00775340" w:rsidRDefault="00F455C8" w:rsidP="0077534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775340">
              <w:rPr>
                <w:rFonts w:ascii="Times New Roman" w:hAnsi="Times New Roman" w:cs="Times New Roman"/>
                <w:b/>
                <w:noProof/>
              </w:rPr>
              <w:t>Degree of Freedom = 4</w:t>
            </w:r>
          </w:p>
        </w:tc>
        <w:tc>
          <w:tcPr>
            <w:tcW w:w="4092" w:type="dxa"/>
            <w:vAlign w:val="center"/>
          </w:tcPr>
          <w:p w14:paraId="4E300811" w14:textId="6FD74FA0" w:rsidR="00F455C8" w:rsidRPr="00775340" w:rsidRDefault="00F455C8" w:rsidP="0077534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775340">
              <w:rPr>
                <w:rFonts w:ascii="Times New Roman" w:hAnsi="Times New Roman" w:cs="Times New Roman"/>
                <w:b/>
                <w:noProof/>
              </w:rPr>
              <w:t>Degree of Freedom = 5</w:t>
            </w:r>
          </w:p>
        </w:tc>
      </w:tr>
      <w:tr w:rsidR="00F455C8" w14:paraId="5EC1F9F8" w14:textId="77777777" w:rsidTr="00F455C8">
        <w:tc>
          <w:tcPr>
            <w:tcW w:w="1413" w:type="dxa"/>
            <w:vAlign w:val="center"/>
          </w:tcPr>
          <w:p w14:paraId="32B9E9E4" w14:textId="551933D5" w:rsidR="00F455C8" w:rsidRPr="00775340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775340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>T</w:t>
            </w:r>
            <w:r w:rsidRPr="00775340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otal population</w:t>
            </w:r>
          </w:p>
        </w:tc>
        <w:tc>
          <w:tcPr>
            <w:tcW w:w="4091" w:type="dxa"/>
          </w:tcPr>
          <w:p w14:paraId="68FA22B7" w14:textId="54FDDB40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582009" wp14:editId="5154B040">
                  <wp:extent cx="2520000" cy="1680000"/>
                  <wp:effectExtent l="0" t="0" r="0" b="0"/>
                  <wp:docPr id="237297250" name="그림 237297250" descr="텍스트, 도표, 라인, 그래프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87013" name="그림 6" descr="텍스트, 도표, 라인, 그래프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5F12B2C0" w14:textId="3D851ACF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623983" wp14:editId="17D0C539">
                  <wp:extent cx="2520000" cy="1680000"/>
                  <wp:effectExtent l="0" t="0" r="0" b="0"/>
                  <wp:docPr id="65740117" name="그림 65740117" descr="텍스트, 도표, 라인, 그래프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32062" name="그림 5" descr="텍스트, 도표, 라인, 그래프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2" w:type="dxa"/>
          </w:tcPr>
          <w:p w14:paraId="214E954A" w14:textId="5E49FCCC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740788" wp14:editId="10137C09">
                  <wp:extent cx="2520000" cy="1680000"/>
                  <wp:effectExtent l="0" t="0" r="0" b="0"/>
                  <wp:docPr id="1240914675" name="그림 1240914675" descr="도표, 텍스트, 그래프, 라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206432" name="그림 4" descr="도표, 텍스트, 그래프, 라인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5C8" w14:paraId="7FCBCBEF" w14:textId="77777777" w:rsidTr="00781E8E">
        <w:trPr>
          <w:trHeight w:val="2679"/>
        </w:trPr>
        <w:tc>
          <w:tcPr>
            <w:tcW w:w="1413" w:type="dxa"/>
            <w:vAlign w:val="center"/>
          </w:tcPr>
          <w:p w14:paraId="529F80E0" w14:textId="1AA6038D" w:rsidR="00F455C8" w:rsidRPr="00775340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775340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Elderly</w:t>
            </w:r>
            <w:r w:rsidRPr="00775340">
              <w:rPr>
                <w:rFonts w:ascii="Times New Roman" w:hAnsi="Times New Roman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775340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population</w:t>
            </w:r>
          </w:p>
        </w:tc>
        <w:tc>
          <w:tcPr>
            <w:tcW w:w="4091" w:type="dxa"/>
          </w:tcPr>
          <w:p w14:paraId="183DD137" w14:textId="28DE9FCB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DCCDF8" wp14:editId="5DF16B15">
                  <wp:extent cx="2520000" cy="1680000"/>
                  <wp:effectExtent l="0" t="0" r="0" b="0"/>
                  <wp:docPr id="1708552629" name="그림 3" descr="텍스트, 도표, 라인, 그래프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552629" name="그림 3" descr="텍스트, 도표, 라인, 그래프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168FF7C9" w14:textId="0FE6258C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3B1AC5" wp14:editId="726E8A13">
                  <wp:extent cx="2520000" cy="1680000"/>
                  <wp:effectExtent l="0" t="0" r="0" b="0"/>
                  <wp:docPr id="976530069" name="그림 2" descr="텍스트, 도표, 라인, 그래프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530069" name="그림 2" descr="텍스트, 도표, 라인, 그래프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2" w:type="dxa"/>
          </w:tcPr>
          <w:p w14:paraId="4C1FECC9" w14:textId="5F798C43" w:rsidR="00F455C8" w:rsidRDefault="00F455C8" w:rsidP="00F455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06BE88" wp14:editId="0B7C8235">
                  <wp:extent cx="2520000" cy="1680000"/>
                  <wp:effectExtent l="0" t="0" r="0" b="0"/>
                  <wp:docPr id="1082735484" name="그림 1" descr="텍스트, 도표, 그래프, 라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735484" name="그림 1" descr="텍스트, 도표, 그래프, 라인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01105B" w14:textId="5B96E39C" w:rsidR="007B1DE9" w:rsidRDefault="007B1DE9" w:rsidP="00A04050"/>
    <w:sectPr w:rsidR="007B1DE9" w:rsidSect="00775340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B5FBFB9" w16cex:dateUtc="2023-11-11T04:19:00Z"/>
  <w16cex:commentExtensible w16cex:durableId="7D3723A0" w16cex:dateUtc="2023-11-11T04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Batang"/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E6DA8"/>
    <w:multiLevelType w:val="hybridMultilevel"/>
    <w:tmpl w:val="67242E3E"/>
    <w:lvl w:ilvl="0" w:tplc="C552766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8E"/>
    <w:rsid w:val="00027911"/>
    <w:rsid w:val="00063474"/>
    <w:rsid w:val="000C1ACA"/>
    <w:rsid w:val="001B17A8"/>
    <w:rsid w:val="00424FED"/>
    <w:rsid w:val="00541C98"/>
    <w:rsid w:val="007161E9"/>
    <w:rsid w:val="0077008E"/>
    <w:rsid w:val="00775340"/>
    <w:rsid w:val="00781E8E"/>
    <w:rsid w:val="007B1DE9"/>
    <w:rsid w:val="007D5249"/>
    <w:rsid w:val="00974584"/>
    <w:rsid w:val="00A04050"/>
    <w:rsid w:val="00B242CD"/>
    <w:rsid w:val="00B45C25"/>
    <w:rsid w:val="00BA71A1"/>
    <w:rsid w:val="00CC07A4"/>
    <w:rsid w:val="00D14EA4"/>
    <w:rsid w:val="00D3238F"/>
    <w:rsid w:val="00EA0DF1"/>
    <w:rsid w:val="00EF65BF"/>
    <w:rsid w:val="00F455C8"/>
    <w:rsid w:val="00F7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54DD6"/>
  <w15:chartTrackingRefBased/>
  <w15:docId w15:val="{6F10A052-2578-4745-AD68-83EAAB65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5C8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08E"/>
    <w:pPr>
      <w:widowControl w:val="0"/>
      <w:wordWrap w:val="0"/>
      <w:autoSpaceDE w:val="0"/>
      <w:autoSpaceDN w:val="0"/>
      <w:spacing w:after="0" w:line="240" w:lineRule="auto"/>
    </w:pPr>
    <w:rPr>
      <w14:ligatures w14:val="none"/>
    </w:rPr>
  </w:style>
  <w:style w:type="paragraph" w:styleId="a4">
    <w:name w:val="List Paragraph"/>
    <w:basedOn w:val="a"/>
    <w:uiPriority w:val="34"/>
    <w:qFormat/>
    <w:rsid w:val="00A04050"/>
    <w:pPr>
      <w:ind w:leftChars="400" w:left="800"/>
    </w:pPr>
  </w:style>
  <w:style w:type="table" w:styleId="a5">
    <w:name w:val="Table Grid"/>
    <w:basedOn w:val="a1"/>
    <w:uiPriority w:val="39"/>
    <w:rsid w:val="00F4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81E8E"/>
    <w:rPr>
      <w:sz w:val="18"/>
      <w:szCs w:val="18"/>
    </w:rPr>
  </w:style>
  <w:style w:type="paragraph" w:styleId="a7">
    <w:name w:val="annotation text"/>
    <w:basedOn w:val="a"/>
    <w:link w:val="Char"/>
    <w:uiPriority w:val="99"/>
    <w:unhideWhenUsed/>
    <w:rsid w:val="00781E8E"/>
    <w:pPr>
      <w:jc w:val="left"/>
    </w:pPr>
  </w:style>
  <w:style w:type="character" w:customStyle="1" w:styleId="Char">
    <w:name w:val="메모 텍스트 Char"/>
    <w:basedOn w:val="a0"/>
    <w:link w:val="a7"/>
    <w:uiPriority w:val="99"/>
    <w:rsid w:val="00781E8E"/>
    <w:rPr>
      <w14:ligatures w14:val="none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81E8E"/>
    <w:rPr>
      <w:b/>
      <w:bCs/>
    </w:rPr>
  </w:style>
  <w:style w:type="character" w:customStyle="1" w:styleId="Char0">
    <w:name w:val="메모 주제 Char"/>
    <w:basedOn w:val="Char"/>
    <w:link w:val="a8"/>
    <w:uiPriority w:val="99"/>
    <w:semiHidden/>
    <w:rsid w:val="00781E8E"/>
    <w:rPr>
      <w:b/>
      <w:bCs/>
      <w14:ligatures w14:val="none"/>
    </w:rPr>
  </w:style>
  <w:style w:type="paragraph" w:styleId="a9">
    <w:name w:val="Balloon Text"/>
    <w:basedOn w:val="a"/>
    <w:link w:val="Char1"/>
    <w:uiPriority w:val="99"/>
    <w:semiHidden/>
    <w:unhideWhenUsed/>
    <w:rsid w:val="007753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775340"/>
    <w:rPr>
      <w:rFonts w:asciiTheme="majorHAnsi" w:eastAsiaTheme="majorEastAsia" w:hAnsiTheme="majorHAnsi" w:cstheme="majorBid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박지우</dc:creator>
  <cp:keywords/>
  <dc:description/>
  <cp:lastModifiedBy>user</cp:lastModifiedBy>
  <cp:revision>2</cp:revision>
  <dcterms:created xsi:type="dcterms:W3CDTF">2024-03-19T02:52:00Z</dcterms:created>
  <dcterms:modified xsi:type="dcterms:W3CDTF">2024-03-19T02:52:00Z</dcterms:modified>
</cp:coreProperties>
</file>