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1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Funnel plots of estimates from genetically predicted </w:t>
      </w:r>
      <w:r>
        <w:rPr>
          <w:rFonts w:ascii="Times New Roman" w:hAnsi="Times New Roman" w:cs="Times New Roman"/>
        </w:rPr>
        <w:t>temporomandibular disor</w:t>
      </w:r>
      <w:r>
        <w:rPr>
          <w:rFonts w:ascii="Times New Roman" w:hAnsi="Times New Roman" w:cs="Times New Roman"/>
          <w:b w:val="0"/>
          <w:bCs w:val="0"/>
        </w:rPr>
        <w:t>ders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on </w:t>
      </w:r>
      <w:bookmarkStart w:id="0" w:name="OLE_LINK4"/>
      <w:r>
        <w:rPr>
          <w:rFonts w:hint="eastAsia" w:ascii="Times New Roman" w:hAnsi="Times New Roman"/>
          <w:b w:val="0"/>
          <w:bCs w:val="0"/>
          <w:highlight w:val="none"/>
        </w:rPr>
        <w:t>n</w:t>
      </w:r>
      <w:r>
        <w:rPr>
          <w:rFonts w:ascii="Times New Roman" w:hAnsi="Times New Roman"/>
          <w:b w:val="0"/>
          <w:bCs w:val="0"/>
          <w:highlight w:val="none"/>
        </w:rPr>
        <w:t>eurodegenerative disease</w:t>
      </w:r>
      <w:bookmarkEnd w:id="0"/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.</w:t>
      </w:r>
    </w:p>
    <w:p>
      <w:pPr>
        <w:jc w:val="center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1680210" cy="762635"/>
            <wp:effectExtent l="0" t="0" r="15240" b="18415"/>
            <wp:docPr id="10" name="图片 10" descr="PD_TEMPOROMANDIB_funnel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PD_TEMPOROMANDIB_funnelplot"/>
                    <pic:cNvPicPr>
                      <a:picLocks noChangeAspect="1"/>
                    </pic:cNvPicPr>
                  </pic:nvPicPr>
                  <pic:blipFill>
                    <a:blip r:embed="rId4"/>
                    <a:srcRect l="36760" r="33228" b="86382"/>
                    <a:stretch>
                      <a:fillRect/>
                    </a:stretch>
                  </pic:blipFill>
                  <pic:spPr>
                    <a:xfrm>
                      <a:off x="0" y="0"/>
                      <a:ext cx="168021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1" w:firstLineChars="100"/>
        <w:jc w:val="both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A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                                 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 B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2607945" cy="2225675"/>
            <wp:effectExtent l="0" t="0" r="1905" b="3175"/>
            <wp:docPr id="9" name="图片 9" descr="AD_TEMPOROMANDIB_funnel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D_TEMPOROMANDIB_funnelplot"/>
                    <pic:cNvPicPr>
                      <a:picLocks noChangeAspect="1"/>
                    </pic:cNvPicPr>
                  </pic:nvPicPr>
                  <pic:blipFill>
                    <a:blip r:embed="rId5"/>
                    <a:srcRect t="14665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222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2606675" cy="2228850"/>
            <wp:effectExtent l="0" t="0" r="3175" b="0"/>
            <wp:docPr id="11" name="图片 11" descr="PD_TEMPOROMANDIB_funnel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PD_TEMPOROMANDIB_funnelplot"/>
                    <pic:cNvPicPr>
                      <a:picLocks noChangeAspect="1"/>
                    </pic:cNvPicPr>
                  </pic:nvPicPr>
                  <pic:blipFill>
                    <a:blip r:embed="rId4"/>
                    <a:srcRect t="14495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1" w:firstLineChars="100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C                                      D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2573020" cy="2222500"/>
            <wp:effectExtent l="0" t="0" r="17780" b="6350"/>
            <wp:docPr id="12" name="图片 12" descr="ALS_TEMPOROMANDIB_funnel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LS_TEMPOROMANDIB_funnelplot"/>
                    <pic:cNvPicPr>
                      <a:picLocks noChangeAspect="1"/>
                    </pic:cNvPicPr>
                  </pic:nvPicPr>
                  <pic:blipFill>
                    <a:blip r:embed="rId6"/>
                    <a:srcRect t="13665"/>
                    <a:stretch>
                      <a:fillRect/>
                    </a:stretch>
                  </pic:blipFill>
                  <pic:spPr>
                    <a:xfrm>
                      <a:off x="0" y="0"/>
                      <a:ext cx="257302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2593340" cy="2232025"/>
            <wp:effectExtent l="0" t="0" r="16510" b="15875"/>
            <wp:docPr id="13" name="图片 13" descr="MS_TEMPOROMANDIB_funnel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MS_TEMPOROMANDIB_funnelplot"/>
                    <pic:cNvPicPr>
                      <a:picLocks noChangeAspect="1"/>
                    </pic:cNvPicPr>
                  </pic:nvPicPr>
                  <pic:blipFill>
                    <a:blip r:embed="rId7"/>
                    <a:srcRect t="13978"/>
                    <a:stretch>
                      <a:fillRect/>
                    </a:stretch>
                  </pic:blipFill>
                  <pic:spPr>
                    <a:xfrm>
                      <a:off x="0" y="0"/>
                      <a:ext cx="2593340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Funnel plots of estimates from TMD（temporomandibular disorders） on  (A) AD（Alzheimer's disease）, (B) PD（Parkinson's disease）, (C) ALS（Amyotrophic Lateral Sclerosis）, (D) MS（Multiple Sclerosis）.  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ascii="Times New Roman" w:hAnsi="Times New Roman" w:cs="Times New Roman"/>
          <w:b/>
          <w:bCs/>
        </w:rPr>
        <w:t>Supplementary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Fig.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2 </w:t>
      </w:r>
      <w:r>
        <w:rPr>
          <w:rFonts w:ascii="Times New Roman" w:hAnsi="Times New Roman" w:cs="Times New Roman"/>
        </w:rPr>
        <w:t>Leave-one-out plots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of estimates from genetically predicted </w:t>
      </w:r>
      <w:r>
        <w:rPr>
          <w:rFonts w:ascii="Times New Roman" w:hAnsi="Times New Roman" w:cs="Times New Roman"/>
        </w:rPr>
        <w:t>temporomandibular disor</w:t>
      </w:r>
      <w:r>
        <w:rPr>
          <w:rFonts w:ascii="Times New Roman" w:hAnsi="Times New Roman" w:cs="Times New Roman"/>
          <w:b w:val="0"/>
          <w:bCs w:val="0"/>
        </w:rPr>
        <w:t>ders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on </w:t>
      </w:r>
      <w:r>
        <w:rPr>
          <w:rFonts w:hint="eastAsia" w:ascii="Times New Roman" w:hAnsi="Times New Roman"/>
          <w:b w:val="0"/>
          <w:bCs w:val="0"/>
          <w:highlight w:val="none"/>
        </w:rPr>
        <w:t>n</w:t>
      </w:r>
      <w:r>
        <w:rPr>
          <w:rFonts w:ascii="Times New Roman" w:hAnsi="Times New Roman"/>
          <w:b w:val="0"/>
          <w:bCs w:val="0"/>
          <w:highlight w:val="none"/>
        </w:rPr>
        <w:t>eurodegenerative disease</w:t>
      </w:r>
      <w:r>
        <w:rPr>
          <w:rFonts w:hint="eastAsia" w:ascii="Times New Roman" w:hAnsi="Times New Roman"/>
          <w:b w:val="0"/>
          <w:bCs w:val="0"/>
          <w:highlight w:val="none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.</w:t>
      </w:r>
    </w:p>
    <w:p>
      <w:pPr>
        <w:jc w:val="both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ind w:firstLine="632" w:firstLineChars="300"/>
        <w:jc w:val="both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A                                    B</w:t>
      </w:r>
    </w:p>
    <w:p>
      <w:pPr>
        <w:rPr>
          <w:rFonts w:hint="default"/>
          <w:vertAlign w:val="baseline"/>
          <w:lang w:val="en-US"/>
        </w:rPr>
      </w:pPr>
      <w:r>
        <w:rPr>
          <w:rFonts w:hint="default"/>
          <w:vertAlign w:val="baseline"/>
          <w:lang w:val="en-US"/>
        </w:rPr>
        <w:drawing>
          <wp:inline distT="0" distB="0" distL="114300" distR="114300">
            <wp:extent cx="2566670" cy="2566670"/>
            <wp:effectExtent l="0" t="0" r="5080" b="5080"/>
            <wp:docPr id="5" name="图片 5" descr="AD_TEMPOROMANDIB_leaveoneout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D_TEMPOROMANDIB_leaveoneoutplot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vertAlign w:val="baseline"/>
          <w:lang w:val="en-US"/>
        </w:rPr>
        <w:drawing>
          <wp:inline distT="0" distB="0" distL="114300" distR="114300">
            <wp:extent cx="2566670" cy="2566670"/>
            <wp:effectExtent l="0" t="0" r="5080" b="5080"/>
            <wp:docPr id="6" name="图片 6" descr="PD_TEMPOROMANDIB_leaveoneout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PD_TEMPOROMANDIB_leaveoneoutplot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54" w:firstLineChars="500"/>
        <w:rPr>
          <w:rFonts w:hint="default" w:ascii="Times New Roman" w:hAnsi="Times New Roman" w:cs="Times New Roman" w:eastAsiaTheme="minorEastAsia"/>
          <w:b/>
          <w:bCs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vertAlign w:val="baseline"/>
          <w:lang w:val="en-US" w:eastAsia="zh-CN"/>
        </w:rPr>
        <w:t>MR effect size for TMD on AD</w:t>
      </w: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vertAlign w:val="baseline"/>
          <w:lang w:val="en-US" w:eastAsia="zh-CN"/>
        </w:rPr>
        <w:t xml:space="preserve">MR effect size for TMD on </w:t>
      </w: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P</w:t>
      </w:r>
      <w:r>
        <w:rPr>
          <w:rFonts w:hint="default" w:ascii="Times New Roman" w:hAnsi="Times New Roman" w:cs="Times New Roman"/>
          <w:b/>
          <w:bCs/>
          <w:vertAlign w:val="baseline"/>
          <w:lang w:val="en-US" w:eastAsia="zh-CN"/>
        </w:rPr>
        <w:t>D</w:t>
      </w:r>
    </w:p>
    <w:p>
      <w:pPr>
        <w:ind w:firstLine="632" w:firstLineChars="300"/>
        <w:rPr>
          <w:rFonts w:hint="default" w:ascii="Times New Roman" w:hAnsi="Times New Roman" w:cs="Times New Roman" w:eastAsiaTheme="minorEastAsia"/>
          <w:b/>
          <w:bCs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vertAlign w:val="baseline"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 xml:space="preserve">                                    D</w:t>
      </w:r>
    </w:p>
    <w:p>
      <w:pPr>
        <w:rPr>
          <w:rFonts w:hint="default"/>
          <w:vertAlign w:val="baseline"/>
          <w:lang w:val="en-US" w:eastAsia="zh-CN"/>
        </w:rPr>
      </w:pPr>
      <w:r>
        <w:rPr>
          <w:rFonts w:hint="default"/>
          <w:vertAlign w:val="baseline"/>
          <w:lang w:val="en-US"/>
        </w:rPr>
        <w:drawing>
          <wp:inline distT="0" distB="0" distL="114300" distR="114300">
            <wp:extent cx="2566670" cy="2566670"/>
            <wp:effectExtent l="0" t="0" r="5080" b="5080"/>
            <wp:docPr id="7" name="图片 7" descr="ALS_TEMPOROMANDIB_leaveoneout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LS_TEMPOROMANDIB_leaveoneoutplot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vertAlign w:val="baseline"/>
          <w:lang w:val="en-US"/>
        </w:rPr>
        <w:drawing>
          <wp:inline distT="0" distB="0" distL="114300" distR="114300">
            <wp:extent cx="2566670" cy="2566670"/>
            <wp:effectExtent l="0" t="0" r="5080" b="5080"/>
            <wp:docPr id="8" name="图片 8" descr="MS_TEMPOROMANDIB_leaveoneout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MS_TEMPOROMANDIB_leaveoneoutplot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054" w:firstLineChars="500"/>
        <w:rPr>
          <w:rFonts w:hint="default" w:ascii="Times New Roman" w:hAnsi="Times New Roman" w:cs="Times New Roman" w:eastAsiaTheme="minorEastAsia"/>
          <w:b/>
          <w:bCs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vertAlign w:val="baseline"/>
          <w:lang w:val="en-US" w:eastAsia="zh-CN"/>
        </w:rPr>
        <w:t xml:space="preserve">MR effect size for TMD on </w:t>
      </w: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 xml:space="preserve">ALS          </w:t>
      </w:r>
      <w:r>
        <w:rPr>
          <w:rFonts w:hint="default" w:ascii="Times New Roman" w:hAnsi="Times New Roman" w:cs="Times New Roman"/>
          <w:b/>
          <w:bCs/>
          <w:vertAlign w:val="baseline"/>
          <w:lang w:val="en-US" w:eastAsia="zh-CN"/>
        </w:rPr>
        <w:t xml:space="preserve">MR effect size for TMD on </w:t>
      </w: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MS</w:t>
      </w:r>
    </w:p>
    <w:p>
      <w:pPr>
        <w:ind w:firstLine="1054" w:firstLineChars="500"/>
        <w:rPr>
          <w:rFonts w:hint="default" w:ascii="Times New Roman" w:hAnsi="Times New Roman" w:cs="Times New Roman" w:eastAsiaTheme="minorEastAsia"/>
          <w:b/>
          <w:bCs/>
          <w:vertAlign w:val="baseline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Funnel plots of estimates from TMD（temporomandibular disorders） on  (A) AD（Alzheimer's disease）, (B) PD（Parkinson's disease）, (C) ALS（Amyotrophic Lateral Sclerosis）, (D) MS（Multiple Sclerosis）.  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ascii="Times New Roman" w:hAnsi="Times New Roman" w:cs="Times New Roman"/>
          <w:b/>
          <w:bCs/>
        </w:rPr>
        <w:t xml:space="preserve">Supplementary Fig.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3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The forest plot showed results of the causal associations between NDs and TMD.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kern w:val="0"/>
          <w:lang w:val="en-US"/>
        </w:rPr>
        <w:drawing>
          <wp:inline distT="0" distB="0" distL="114300" distR="114300">
            <wp:extent cx="5262880" cy="2165350"/>
            <wp:effectExtent l="0" t="0" r="0" b="0"/>
            <wp:docPr id="14" name="图片 14" descr="sjtotm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jtotmd"/>
                    <pic:cNvPicPr>
                      <a:picLocks noChangeAspect="1"/>
                    </pic:cNvPicPr>
                  </pic:nvPicPr>
                  <pic:blipFill>
                    <a:blip r:embed="rId12"/>
                    <a:srcRect t="7177" b="1013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NDs, neurodegenerative diseases; </w:t>
      </w:r>
      <w:bookmarkStart w:id="1" w:name="_GoBack"/>
      <w:bookmarkEnd w:id="1"/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TMD, temporomandibular disorders; AD, Alzheimer's disease; PD, Parkinson's disease; ALS, Amyotrophic Lateral Sclerosis; MS, Multiple Sclerosis.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0MDZjMjMyY2EzYTc3M2Y0Yjg5MTQwMDEzODM2MTIifQ=="/>
  </w:docVars>
  <w:rsids>
    <w:rsidRoot w:val="55EA47D8"/>
    <w:rsid w:val="00207A14"/>
    <w:rsid w:val="00715412"/>
    <w:rsid w:val="04A96068"/>
    <w:rsid w:val="06B5615A"/>
    <w:rsid w:val="08F55D20"/>
    <w:rsid w:val="11DE2F5E"/>
    <w:rsid w:val="12086AC4"/>
    <w:rsid w:val="14305E5E"/>
    <w:rsid w:val="161812A0"/>
    <w:rsid w:val="1DED3012"/>
    <w:rsid w:val="1E542583"/>
    <w:rsid w:val="1FBC7140"/>
    <w:rsid w:val="20190339"/>
    <w:rsid w:val="22C2195F"/>
    <w:rsid w:val="23ED7BB2"/>
    <w:rsid w:val="271C2272"/>
    <w:rsid w:val="284D1694"/>
    <w:rsid w:val="28BE7A85"/>
    <w:rsid w:val="29390559"/>
    <w:rsid w:val="2A5E32CD"/>
    <w:rsid w:val="2BA074D5"/>
    <w:rsid w:val="2CE00904"/>
    <w:rsid w:val="2D3A16A4"/>
    <w:rsid w:val="2FA92B3A"/>
    <w:rsid w:val="30067AF1"/>
    <w:rsid w:val="38060B00"/>
    <w:rsid w:val="3F1E2BD3"/>
    <w:rsid w:val="416903C6"/>
    <w:rsid w:val="43C57AC2"/>
    <w:rsid w:val="44BF2763"/>
    <w:rsid w:val="4537679D"/>
    <w:rsid w:val="45667082"/>
    <w:rsid w:val="45B8657D"/>
    <w:rsid w:val="501E1D3F"/>
    <w:rsid w:val="5108300C"/>
    <w:rsid w:val="52F276FD"/>
    <w:rsid w:val="53784B50"/>
    <w:rsid w:val="55EA47D8"/>
    <w:rsid w:val="57277D4D"/>
    <w:rsid w:val="616B7AA3"/>
    <w:rsid w:val="6A90057A"/>
    <w:rsid w:val="70DA254F"/>
    <w:rsid w:val="71681909"/>
    <w:rsid w:val="724265FE"/>
    <w:rsid w:val="724D7835"/>
    <w:rsid w:val="74DD2FE8"/>
    <w:rsid w:val="77440722"/>
    <w:rsid w:val="79C21DD2"/>
    <w:rsid w:val="7B4B4F8C"/>
    <w:rsid w:val="7F6521A0"/>
    <w:rsid w:val="7FE6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2024-03-01T15:44:00Z</dcterms:created>
  <dc:creator>Ning</dc:creator>
  <cp:lastModifiedBy>Ning</cp:lastModifiedBy>
  <dcterms:modified xsi:type="dcterms:W3CDTF">2024-03-07T12:45:59Z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3F2CCF4F19954FFD912466B0DB9C4DA8_11</vt:lpwstr>
  </property>
</Properties>
</file>