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600D9F3" w14:textId="77777777" w:rsidR="00365C85" w:rsidRDefault="00365C85" w:rsidP="00365C85">
      <w:pPr>
        <w:tabs>
          <w:tab w:val="left" w:pos="3606"/>
          <w:tab w:val="center" w:pos="4252"/>
          <w:tab w:val="left" w:pos="5940"/>
        </w:tabs>
        <w:spacing w:line="480" w:lineRule="auto"/>
        <w:jc w:val="center"/>
        <w:rPr>
          <w:b/>
          <w:bCs/>
          <w:sz w:val="32"/>
          <w:szCs w:val="32"/>
        </w:rPr>
      </w:pPr>
      <w:r w:rsidRPr="00E01343">
        <w:rPr>
          <w:b/>
          <w:bCs/>
          <w:sz w:val="32"/>
          <w:szCs w:val="32"/>
        </w:rPr>
        <w:t>Suppl</w:t>
      </w:r>
      <w:r>
        <w:rPr>
          <w:b/>
          <w:bCs/>
          <w:sz w:val="32"/>
          <w:szCs w:val="32"/>
        </w:rPr>
        <w:t>e</w:t>
      </w:r>
      <w:r w:rsidRPr="00E01343">
        <w:rPr>
          <w:b/>
          <w:bCs/>
          <w:sz w:val="32"/>
          <w:szCs w:val="32"/>
        </w:rPr>
        <w:t>mentary material</w:t>
      </w:r>
    </w:p>
    <w:p w14:paraId="59B5FFF0" w14:textId="77777777" w:rsidR="00365C85" w:rsidRPr="00E01343" w:rsidRDefault="00365C85" w:rsidP="00365C85">
      <w:pPr>
        <w:tabs>
          <w:tab w:val="left" w:pos="3606"/>
          <w:tab w:val="center" w:pos="4252"/>
          <w:tab w:val="left" w:pos="5940"/>
        </w:tabs>
        <w:spacing w:line="480" w:lineRule="auto"/>
        <w:jc w:val="center"/>
        <w:rPr>
          <w:b/>
          <w:bCs/>
          <w:sz w:val="32"/>
          <w:szCs w:val="32"/>
        </w:rPr>
      </w:pPr>
    </w:p>
    <w:p w14:paraId="36289106" w14:textId="77777777" w:rsidR="00365C85" w:rsidRDefault="00365C85" w:rsidP="00365C85">
      <w:pPr>
        <w:jc w:val="center"/>
        <w:rPr>
          <w:szCs w:val="24"/>
        </w:rPr>
      </w:pPr>
      <w:r>
        <w:rPr>
          <w:noProof/>
        </w:rPr>
        <w:drawing>
          <wp:inline distT="0" distB="0" distL="0" distR="0" wp14:anchorId="2E7E08B0" wp14:editId="3420132B">
            <wp:extent cx="5602779" cy="3228975"/>
            <wp:effectExtent l="0" t="0" r="0" b="0"/>
            <wp:docPr id="1166634321" name="Imagem 1" descr="Diagrama&#10;&#10;Descrição gerad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66634321" name="Imagem 1" descr="Diagrama&#10;&#10;Descrição gerada automaticamente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739" r="3457" b="4886"/>
                    <a:stretch/>
                  </pic:blipFill>
                  <pic:spPr bwMode="auto">
                    <a:xfrm>
                      <a:off x="0" y="0"/>
                      <a:ext cx="5609844" cy="323304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D50702A" w14:textId="77777777" w:rsidR="00365C85" w:rsidRDefault="00365C85" w:rsidP="00365C85">
      <w:pPr>
        <w:spacing w:line="480" w:lineRule="auto"/>
        <w:jc w:val="both"/>
        <w:rPr>
          <w:b/>
          <w:bCs/>
          <w:szCs w:val="24"/>
        </w:rPr>
      </w:pPr>
    </w:p>
    <w:p w14:paraId="21EBE50F" w14:textId="77777777" w:rsidR="00365C85" w:rsidRDefault="00365C85" w:rsidP="00365C85">
      <w:pPr>
        <w:spacing w:line="480" w:lineRule="auto"/>
        <w:jc w:val="both"/>
        <w:rPr>
          <w:szCs w:val="24"/>
        </w:rPr>
      </w:pPr>
      <w:r w:rsidRPr="006B0BB8">
        <w:rPr>
          <w:b/>
          <w:bCs/>
          <w:szCs w:val="24"/>
        </w:rPr>
        <w:t>Fig S1.</w:t>
      </w:r>
      <w:r>
        <w:rPr>
          <w:szCs w:val="24"/>
        </w:rPr>
        <w:t xml:space="preserve"> </w:t>
      </w:r>
      <w:r w:rsidRPr="001B55B3">
        <w:rPr>
          <w:szCs w:val="24"/>
        </w:rPr>
        <w:t>Extraction routes for recovering various fractions under the ascending order of solvent polarity.</w:t>
      </w:r>
    </w:p>
    <w:p w14:paraId="71BF3634" w14:textId="77777777" w:rsidR="00365C85" w:rsidRDefault="00365C85" w:rsidP="00365C85">
      <w:pPr>
        <w:spacing w:after="160" w:line="259" w:lineRule="auto"/>
        <w:rPr>
          <w:b/>
          <w:bCs/>
          <w:szCs w:val="24"/>
        </w:rPr>
      </w:pPr>
      <w:r>
        <w:rPr>
          <w:b/>
          <w:bCs/>
          <w:szCs w:val="24"/>
        </w:rPr>
        <w:br w:type="page"/>
      </w:r>
    </w:p>
    <w:p w14:paraId="4F8F6D37" w14:textId="77777777" w:rsidR="00365C85" w:rsidRDefault="00365C85" w:rsidP="00365C85">
      <w:pPr>
        <w:tabs>
          <w:tab w:val="center" w:pos="4252"/>
          <w:tab w:val="left" w:pos="5940"/>
        </w:tabs>
        <w:jc w:val="center"/>
        <w:rPr>
          <w:b/>
          <w:bCs/>
          <w:szCs w:val="24"/>
        </w:rPr>
      </w:pPr>
      <w:r>
        <w:rPr>
          <w:noProof/>
        </w:rPr>
        <w:lastRenderedPageBreak/>
        <w:drawing>
          <wp:inline distT="0" distB="0" distL="0" distR="0" wp14:anchorId="4D8C1A2F" wp14:editId="12D55472">
            <wp:extent cx="5706508" cy="4248150"/>
            <wp:effectExtent l="0" t="0" r="8890" b="0"/>
            <wp:docPr id="1577452305" name="Imagem 2" descr="Gráfico, Gráfico de dispersão&#10;&#10;Descrição gerad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77452305" name="Imagem 2" descr="Gráfico, Gráfico de dispersão&#10;&#10;Descrição gerada automaticamente"/>
                    <pic:cNvPicPr>
                      <a:picLocks noChangeAspect="1" noChangeArrowheads="1"/>
                    </pic:cNvPicPr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293" t="6390" r="4566" b="3501"/>
                    <a:stretch/>
                  </pic:blipFill>
                  <pic:spPr bwMode="auto">
                    <a:xfrm>
                      <a:off x="0" y="0"/>
                      <a:ext cx="5710063" cy="425079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C5DA86D" w14:textId="77777777" w:rsidR="00365C85" w:rsidRPr="000E7F8D" w:rsidRDefault="00365C85" w:rsidP="00365C85">
      <w:pPr>
        <w:tabs>
          <w:tab w:val="left" w:pos="2760"/>
        </w:tabs>
        <w:jc w:val="both"/>
        <w:rPr>
          <w:rFonts w:eastAsia="Calibri"/>
          <w:sz w:val="20"/>
        </w:rPr>
      </w:pPr>
      <w:r w:rsidRPr="000E7F8D">
        <w:rPr>
          <w:rFonts w:eastAsia="Calibri"/>
          <w:sz w:val="20"/>
        </w:rPr>
        <w:t>*SFE1 - 40 ºC, 15MPa, SFE2 - 40 ºC, 25MPa, PLE3 - 80°C, 10MPa, SWE3 -120°C, 10MPa.</w:t>
      </w:r>
    </w:p>
    <w:p w14:paraId="40134872" w14:textId="77777777" w:rsidR="00365C85" w:rsidRDefault="00365C85" w:rsidP="00365C85">
      <w:pPr>
        <w:keepNext/>
        <w:tabs>
          <w:tab w:val="center" w:pos="4252"/>
          <w:tab w:val="left" w:pos="5940"/>
        </w:tabs>
        <w:spacing w:line="480" w:lineRule="auto"/>
        <w:jc w:val="both"/>
        <w:rPr>
          <w:b/>
          <w:bCs/>
          <w:szCs w:val="24"/>
        </w:rPr>
      </w:pPr>
    </w:p>
    <w:p w14:paraId="3ECF1801" w14:textId="77777777" w:rsidR="00365C85" w:rsidRPr="00E8158E" w:rsidRDefault="00365C85" w:rsidP="00365C85">
      <w:pPr>
        <w:keepNext/>
        <w:tabs>
          <w:tab w:val="center" w:pos="4252"/>
          <w:tab w:val="left" w:pos="5940"/>
        </w:tabs>
        <w:spacing w:line="480" w:lineRule="auto"/>
        <w:jc w:val="both"/>
        <w:rPr>
          <w:szCs w:val="24"/>
        </w:rPr>
      </w:pPr>
      <w:r w:rsidRPr="006B0BB8">
        <w:rPr>
          <w:b/>
          <w:bCs/>
          <w:szCs w:val="24"/>
        </w:rPr>
        <w:t>Fig. S2.</w:t>
      </w:r>
      <w:r w:rsidRPr="00E8158E">
        <w:rPr>
          <w:szCs w:val="24"/>
        </w:rPr>
        <w:t xml:space="preserve"> Piecewise model parameters fitted to experimental kinetics extraction curves for CNTS by a) SFE1, b) SFE2, c) PLE3, and d) SWE3.</w:t>
      </w:r>
    </w:p>
    <w:p w14:paraId="29D8A8FE" w14:textId="77777777" w:rsidR="00365C85" w:rsidRDefault="00365C85" w:rsidP="00365C85">
      <w:pPr>
        <w:tabs>
          <w:tab w:val="center" w:pos="4252"/>
          <w:tab w:val="left" w:pos="5940"/>
        </w:tabs>
        <w:jc w:val="center"/>
        <w:rPr>
          <w:b/>
          <w:bCs/>
          <w:szCs w:val="24"/>
        </w:rPr>
      </w:pPr>
      <w:r>
        <w:rPr>
          <w:b/>
          <w:bCs/>
          <w:szCs w:val="24"/>
        </w:rPr>
        <w:br w:type="page"/>
      </w:r>
    </w:p>
    <w:p w14:paraId="77D7EED0" w14:textId="77777777" w:rsidR="00365C85" w:rsidRDefault="00365C85" w:rsidP="00365C85">
      <w:pPr>
        <w:spacing w:line="480" w:lineRule="auto"/>
        <w:jc w:val="both"/>
        <w:rPr>
          <w:rFonts w:eastAsia="Calibri"/>
        </w:rPr>
      </w:pPr>
      <w:r>
        <w:rPr>
          <w:noProof/>
        </w:rPr>
        <w:lastRenderedPageBreak/>
        <w:drawing>
          <wp:inline distT="0" distB="0" distL="0" distR="0" wp14:anchorId="1D1544F3" wp14:editId="5402E635">
            <wp:extent cx="5400040" cy="2712720"/>
            <wp:effectExtent l="0" t="0" r="0" b="0"/>
            <wp:docPr id="1162886023" name="Imagem 1" descr="Diagrama&#10;&#10;Descrição gerad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62886023" name="Imagem 1" descr="Diagrama&#10;&#10;Descrição gerada automaticamente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040" cy="27127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1F199E6" w14:textId="77777777" w:rsidR="00365C85" w:rsidRPr="0006617E" w:rsidRDefault="00365C85" w:rsidP="00365C85">
      <w:pPr>
        <w:spacing w:line="480" w:lineRule="auto"/>
        <w:jc w:val="both"/>
        <w:rPr>
          <w:rFonts w:eastAsia="Calibri"/>
          <w:sz w:val="20"/>
          <w:szCs w:val="18"/>
        </w:rPr>
      </w:pPr>
      <w:r>
        <w:rPr>
          <w:rFonts w:eastAsia="Calibri"/>
          <w:sz w:val="20"/>
          <w:szCs w:val="18"/>
        </w:rPr>
        <w:t>*</w:t>
      </w:r>
      <w:r w:rsidRPr="0006617E">
        <w:rPr>
          <w:rFonts w:eastAsia="Calibri"/>
          <w:sz w:val="20"/>
          <w:szCs w:val="18"/>
        </w:rPr>
        <w:t xml:space="preserve">Square above spectra indicate maximum absorption in the </w:t>
      </w:r>
      <w:proofErr w:type="spellStart"/>
      <w:r w:rsidRPr="0006617E">
        <w:rPr>
          <w:rFonts w:eastAsia="Calibri"/>
          <w:sz w:val="20"/>
          <w:szCs w:val="18"/>
        </w:rPr>
        <w:t>Uv</w:t>
      </w:r>
      <w:proofErr w:type="spellEnd"/>
      <w:r w:rsidRPr="0006617E">
        <w:rPr>
          <w:rFonts w:eastAsia="Calibri"/>
          <w:sz w:val="20"/>
          <w:szCs w:val="18"/>
        </w:rPr>
        <w:t>-</w:t>
      </w:r>
      <w:proofErr w:type="gramStart"/>
      <w:r w:rsidRPr="0006617E">
        <w:rPr>
          <w:rFonts w:eastAsia="Calibri"/>
          <w:sz w:val="20"/>
          <w:szCs w:val="18"/>
        </w:rPr>
        <w:t>Vis</w:t>
      </w:r>
      <w:proofErr w:type="gramEnd"/>
      <w:r w:rsidRPr="0006617E">
        <w:rPr>
          <w:rFonts w:eastAsia="Calibri"/>
          <w:sz w:val="20"/>
          <w:szCs w:val="18"/>
        </w:rPr>
        <w:t xml:space="preserve"> spectrum.</w:t>
      </w:r>
    </w:p>
    <w:p w14:paraId="1CA9DB9B" w14:textId="77777777" w:rsidR="00365C85" w:rsidRDefault="00365C85" w:rsidP="00365C85">
      <w:pPr>
        <w:spacing w:line="480" w:lineRule="auto"/>
        <w:jc w:val="both"/>
        <w:rPr>
          <w:b/>
          <w:bCs/>
          <w:szCs w:val="24"/>
        </w:rPr>
      </w:pPr>
    </w:p>
    <w:p w14:paraId="3B5A94FD" w14:textId="77777777" w:rsidR="00365C85" w:rsidRDefault="00365C85" w:rsidP="00365C85">
      <w:pPr>
        <w:spacing w:line="480" w:lineRule="auto"/>
        <w:jc w:val="both"/>
        <w:rPr>
          <w:rFonts w:eastAsia="Calibri"/>
        </w:rPr>
      </w:pPr>
      <w:r w:rsidRPr="00C1557B">
        <w:rPr>
          <w:b/>
          <w:bCs/>
          <w:szCs w:val="24"/>
        </w:rPr>
        <w:t>Fig. S3</w:t>
      </w:r>
      <w:r w:rsidRPr="00330C0A">
        <w:rPr>
          <w:szCs w:val="24"/>
        </w:rPr>
        <w:t>.</w:t>
      </w:r>
      <w:r w:rsidRPr="00C16591">
        <w:t xml:space="preserve"> </w:t>
      </w:r>
      <w:r w:rsidRPr="00C16591">
        <w:rPr>
          <w:rFonts w:eastAsia="Calibri"/>
        </w:rPr>
        <w:t>Mass spectrum of the identified substances: a)</w:t>
      </w:r>
      <w:r>
        <w:rPr>
          <w:rFonts w:eastAsia="Calibri"/>
        </w:rPr>
        <w:t xml:space="preserve"> </w:t>
      </w:r>
      <w:r w:rsidRPr="00C16591">
        <w:rPr>
          <w:rFonts w:eastAsia="Calibri"/>
        </w:rPr>
        <w:t>procyanidin B dimer</w:t>
      </w:r>
      <w:r>
        <w:rPr>
          <w:rFonts w:eastAsia="Calibri"/>
        </w:rPr>
        <w:t>,</w:t>
      </w:r>
      <w:r w:rsidRPr="00C16591">
        <w:rPr>
          <w:rFonts w:eastAsia="Calibri"/>
        </w:rPr>
        <w:t xml:space="preserve"> b) catechin</w:t>
      </w:r>
      <w:r>
        <w:rPr>
          <w:rFonts w:eastAsia="Calibri"/>
        </w:rPr>
        <w:t xml:space="preserve">, </w:t>
      </w:r>
      <w:r w:rsidRPr="00C16591">
        <w:rPr>
          <w:rFonts w:eastAsia="Calibri"/>
        </w:rPr>
        <w:t>c) procyanidin B dimer</w:t>
      </w:r>
      <w:r>
        <w:rPr>
          <w:rFonts w:eastAsia="Calibri"/>
        </w:rPr>
        <w:t xml:space="preserve">, </w:t>
      </w:r>
      <w:r w:rsidRPr="00C16591">
        <w:rPr>
          <w:rFonts w:eastAsia="Calibri"/>
        </w:rPr>
        <w:t>d)</w:t>
      </w:r>
      <w:r>
        <w:rPr>
          <w:rFonts w:eastAsia="Calibri"/>
        </w:rPr>
        <w:t xml:space="preserve"> </w:t>
      </w:r>
      <w:r w:rsidRPr="00C16591">
        <w:rPr>
          <w:rFonts w:eastAsia="Calibri"/>
        </w:rPr>
        <w:t>epicatechin</w:t>
      </w:r>
      <w:r>
        <w:rPr>
          <w:rFonts w:eastAsia="Calibri"/>
        </w:rPr>
        <w:t xml:space="preserve">, </w:t>
      </w:r>
      <w:r w:rsidRPr="00C16591">
        <w:rPr>
          <w:rFonts w:eastAsia="Calibri"/>
        </w:rPr>
        <w:t>e)</w:t>
      </w:r>
      <w:r>
        <w:rPr>
          <w:rFonts w:eastAsia="Calibri"/>
        </w:rPr>
        <w:t xml:space="preserve"> </w:t>
      </w:r>
      <w:r w:rsidRPr="00C16591">
        <w:rPr>
          <w:rFonts w:eastAsia="Calibri"/>
        </w:rPr>
        <w:t>procyanidin B trimer</w:t>
      </w:r>
      <w:r>
        <w:rPr>
          <w:rFonts w:eastAsia="Calibri"/>
        </w:rPr>
        <w:t>,</w:t>
      </w:r>
      <w:r w:rsidRPr="00C16591">
        <w:rPr>
          <w:rFonts w:eastAsia="Calibri"/>
        </w:rPr>
        <w:t xml:space="preserve"> f) procyanidin</w:t>
      </w:r>
      <w:r>
        <w:rPr>
          <w:rFonts w:eastAsia="Calibri"/>
        </w:rPr>
        <w:t xml:space="preserve"> derivative, </w:t>
      </w:r>
      <w:r w:rsidRPr="00C16591">
        <w:rPr>
          <w:rFonts w:eastAsia="Calibri"/>
        </w:rPr>
        <w:t>g)</w:t>
      </w:r>
      <w:r>
        <w:rPr>
          <w:rFonts w:eastAsia="Calibri"/>
        </w:rPr>
        <w:t xml:space="preserve"> </w:t>
      </w:r>
      <w:r w:rsidRPr="00C16591">
        <w:rPr>
          <w:rFonts w:eastAsia="Calibri"/>
        </w:rPr>
        <w:t>catechin gallate</w:t>
      </w:r>
      <w:r>
        <w:rPr>
          <w:rFonts w:eastAsia="Calibri"/>
        </w:rPr>
        <w:t>, and</w:t>
      </w:r>
      <w:r w:rsidRPr="00C16591">
        <w:rPr>
          <w:rFonts w:eastAsia="Calibri"/>
        </w:rPr>
        <w:t xml:space="preserve"> h)</w:t>
      </w:r>
      <w:r>
        <w:rPr>
          <w:rFonts w:eastAsia="Calibri"/>
        </w:rPr>
        <w:t xml:space="preserve"> </w:t>
      </w:r>
      <w:r w:rsidRPr="00C16591">
        <w:rPr>
          <w:rFonts w:eastAsia="Calibri"/>
        </w:rPr>
        <w:t xml:space="preserve">procyanidin B trimer. </w:t>
      </w:r>
    </w:p>
    <w:p w14:paraId="1D1272EC" w14:textId="77777777" w:rsidR="00365C85" w:rsidRDefault="00365C85" w:rsidP="00365C85">
      <w:pPr>
        <w:tabs>
          <w:tab w:val="center" w:pos="4252"/>
          <w:tab w:val="left" w:pos="5940"/>
        </w:tabs>
        <w:rPr>
          <w:szCs w:val="24"/>
        </w:rPr>
      </w:pPr>
      <w:r>
        <w:rPr>
          <w:szCs w:val="24"/>
        </w:rPr>
        <w:br w:type="page"/>
      </w:r>
    </w:p>
    <w:p w14:paraId="67CF865F" w14:textId="77777777" w:rsidR="00365C85" w:rsidRDefault="00365C85" w:rsidP="00365C85">
      <w:pPr>
        <w:pStyle w:val="Legenda"/>
        <w:spacing w:line="480" w:lineRule="auto"/>
      </w:pPr>
      <w:r w:rsidRPr="00560BBD">
        <w:rPr>
          <w:rFonts w:cs="Times New Roman"/>
          <w:b/>
          <w:bCs/>
        </w:rPr>
        <w:lastRenderedPageBreak/>
        <w:t>Table S1.</w:t>
      </w:r>
      <w:r>
        <w:rPr>
          <w:rFonts w:cs="Times New Roman"/>
        </w:rPr>
        <w:t xml:space="preserve"> </w:t>
      </w:r>
      <w:bookmarkStart w:id="0" w:name="_Toc147914228"/>
      <w:r w:rsidRPr="00C5753B">
        <w:t>Piec</w:t>
      </w:r>
      <w:r w:rsidRPr="009F4313">
        <w:t xml:space="preserve">ewise model parameters fitted to </w:t>
      </w:r>
      <w:r>
        <w:t>kinetic extraction</w:t>
      </w:r>
      <w:r w:rsidRPr="009F4313">
        <w:t xml:space="preserve"> to CNTS extracts.</w:t>
      </w:r>
      <w:bookmarkEnd w:id="0"/>
    </w:p>
    <w:tbl>
      <w:tblPr>
        <w:tblW w:w="5000" w:type="pct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688"/>
        <w:gridCol w:w="1269"/>
        <w:gridCol w:w="1267"/>
        <w:gridCol w:w="1066"/>
        <w:gridCol w:w="1214"/>
      </w:tblGrid>
      <w:tr w:rsidR="00365C85" w:rsidRPr="00624328" w14:paraId="1153C789" w14:textId="77777777" w:rsidTr="00895B0D">
        <w:trPr>
          <w:trHeight w:val="315"/>
        </w:trPr>
        <w:tc>
          <w:tcPr>
            <w:tcW w:w="216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F62E506" w14:textId="77777777" w:rsidR="00365C85" w:rsidRPr="00624328" w:rsidRDefault="00365C85" w:rsidP="00895B0D">
            <w:pPr>
              <w:rPr>
                <w:rFonts w:eastAsia="Times New Roman"/>
                <w:b/>
                <w:bCs/>
                <w:szCs w:val="24"/>
                <w:lang w:eastAsia="pt-BR"/>
              </w:rPr>
            </w:pPr>
            <w:r w:rsidRPr="00624328">
              <w:rPr>
                <w:rFonts w:eastAsia="Times New Roman"/>
                <w:b/>
                <w:bCs/>
                <w:szCs w:val="24"/>
                <w:lang w:eastAsia="pt-BR"/>
              </w:rPr>
              <w:t xml:space="preserve">Piecewise parameters </w:t>
            </w:r>
          </w:p>
        </w:tc>
        <w:tc>
          <w:tcPr>
            <w:tcW w:w="74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FF8C9FB" w14:textId="77777777" w:rsidR="00365C85" w:rsidRPr="00624328" w:rsidRDefault="00365C85" w:rsidP="00895B0D">
            <w:pPr>
              <w:jc w:val="center"/>
              <w:rPr>
                <w:rFonts w:eastAsia="Times New Roman"/>
                <w:b/>
                <w:bCs/>
                <w:szCs w:val="24"/>
                <w:lang w:eastAsia="pt-BR"/>
              </w:rPr>
            </w:pPr>
            <w:r w:rsidRPr="00624328">
              <w:rPr>
                <w:rFonts w:eastAsia="Times New Roman"/>
                <w:b/>
                <w:bCs/>
                <w:szCs w:val="24"/>
                <w:lang w:eastAsia="pt-BR"/>
              </w:rPr>
              <w:t>SFE1</w:t>
            </w:r>
          </w:p>
        </w:tc>
        <w:tc>
          <w:tcPr>
            <w:tcW w:w="74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66981DD" w14:textId="77777777" w:rsidR="00365C85" w:rsidRPr="00624328" w:rsidRDefault="00365C85" w:rsidP="00895B0D">
            <w:pPr>
              <w:jc w:val="center"/>
              <w:rPr>
                <w:rFonts w:eastAsia="Times New Roman"/>
                <w:b/>
                <w:bCs/>
                <w:szCs w:val="24"/>
                <w:lang w:eastAsia="pt-BR"/>
              </w:rPr>
            </w:pPr>
            <w:r w:rsidRPr="00624328">
              <w:rPr>
                <w:rFonts w:eastAsia="Times New Roman"/>
                <w:b/>
                <w:bCs/>
                <w:szCs w:val="24"/>
                <w:lang w:eastAsia="pt-BR"/>
              </w:rPr>
              <w:t>SFE2</w:t>
            </w:r>
          </w:p>
        </w:tc>
        <w:tc>
          <w:tcPr>
            <w:tcW w:w="62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8A7F9C4" w14:textId="77777777" w:rsidR="00365C85" w:rsidRPr="00624328" w:rsidRDefault="00365C85" w:rsidP="00895B0D">
            <w:pPr>
              <w:jc w:val="center"/>
              <w:rPr>
                <w:rFonts w:eastAsia="Times New Roman"/>
                <w:b/>
                <w:bCs/>
                <w:szCs w:val="24"/>
                <w:lang w:eastAsia="pt-BR"/>
              </w:rPr>
            </w:pPr>
            <w:r w:rsidRPr="00624328">
              <w:rPr>
                <w:rFonts w:eastAsia="Times New Roman"/>
                <w:b/>
                <w:bCs/>
                <w:szCs w:val="24"/>
                <w:lang w:eastAsia="pt-BR"/>
              </w:rPr>
              <w:t>PLE3</w:t>
            </w:r>
          </w:p>
        </w:tc>
        <w:tc>
          <w:tcPr>
            <w:tcW w:w="71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F259F0E" w14:textId="77777777" w:rsidR="00365C85" w:rsidRPr="00624328" w:rsidRDefault="00365C85" w:rsidP="00895B0D">
            <w:pPr>
              <w:jc w:val="center"/>
              <w:rPr>
                <w:rFonts w:eastAsia="Times New Roman"/>
                <w:b/>
                <w:bCs/>
                <w:szCs w:val="24"/>
                <w:lang w:eastAsia="pt-BR"/>
              </w:rPr>
            </w:pPr>
            <w:r w:rsidRPr="00624328">
              <w:rPr>
                <w:rFonts w:eastAsia="Times New Roman"/>
                <w:b/>
                <w:bCs/>
                <w:szCs w:val="24"/>
                <w:lang w:eastAsia="pt-BR"/>
              </w:rPr>
              <w:t>SWE3</w:t>
            </w:r>
          </w:p>
        </w:tc>
      </w:tr>
      <w:tr w:rsidR="00365C85" w:rsidRPr="00624328" w14:paraId="4DCA4693" w14:textId="77777777" w:rsidTr="00895B0D">
        <w:trPr>
          <w:trHeight w:val="315"/>
        </w:trPr>
        <w:tc>
          <w:tcPr>
            <w:tcW w:w="21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61A9887" w14:textId="77777777" w:rsidR="00365C85" w:rsidRPr="00624328" w:rsidRDefault="00365C85" w:rsidP="00895B0D">
            <w:pPr>
              <w:rPr>
                <w:rFonts w:eastAsia="Times New Roman"/>
                <w:b/>
                <w:bCs/>
                <w:szCs w:val="24"/>
                <w:lang w:eastAsia="pt-BR"/>
              </w:rPr>
            </w:pPr>
            <w:r w:rsidRPr="00624328">
              <w:rPr>
                <w:rFonts w:eastAsia="Times New Roman"/>
                <w:b/>
                <w:bCs/>
                <w:szCs w:val="24"/>
                <w:lang w:eastAsia="pt-BR"/>
              </w:rPr>
              <w:t>a</w:t>
            </w:r>
            <w:r w:rsidRPr="00624328">
              <w:rPr>
                <w:rFonts w:eastAsia="Times New Roman"/>
                <w:b/>
                <w:bCs/>
                <w:szCs w:val="24"/>
                <w:vertAlign w:val="subscript"/>
                <w:lang w:eastAsia="pt-BR"/>
              </w:rPr>
              <w:t>1</w:t>
            </w:r>
          </w:p>
        </w:tc>
        <w:tc>
          <w:tcPr>
            <w:tcW w:w="7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5A5101" w14:textId="77777777" w:rsidR="00365C85" w:rsidRPr="00624328" w:rsidRDefault="00365C85" w:rsidP="00895B0D">
            <w:pPr>
              <w:jc w:val="center"/>
              <w:rPr>
                <w:rFonts w:eastAsia="Times New Roman"/>
                <w:szCs w:val="24"/>
                <w:lang w:eastAsia="pt-BR"/>
              </w:rPr>
            </w:pPr>
            <w:r w:rsidRPr="00624328">
              <w:rPr>
                <w:rFonts w:eastAsia="Times New Roman"/>
                <w:szCs w:val="24"/>
                <w:lang w:eastAsia="pt-BR"/>
              </w:rPr>
              <w:t>-0.0132</w:t>
            </w:r>
          </w:p>
        </w:tc>
        <w:tc>
          <w:tcPr>
            <w:tcW w:w="7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E264AA" w14:textId="77777777" w:rsidR="00365C85" w:rsidRPr="00624328" w:rsidRDefault="00365C85" w:rsidP="00895B0D">
            <w:pPr>
              <w:jc w:val="center"/>
              <w:rPr>
                <w:rFonts w:eastAsia="Times New Roman"/>
                <w:szCs w:val="24"/>
                <w:lang w:eastAsia="pt-BR"/>
              </w:rPr>
            </w:pPr>
            <w:r w:rsidRPr="00624328">
              <w:rPr>
                <w:rFonts w:eastAsia="Times New Roman"/>
                <w:szCs w:val="24"/>
                <w:lang w:eastAsia="pt-BR"/>
              </w:rPr>
              <w:t>0.0831</w:t>
            </w:r>
          </w:p>
        </w:tc>
        <w:tc>
          <w:tcPr>
            <w:tcW w:w="6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3C844D" w14:textId="77777777" w:rsidR="00365C85" w:rsidRPr="00624328" w:rsidRDefault="00365C85" w:rsidP="00895B0D">
            <w:pPr>
              <w:jc w:val="center"/>
              <w:rPr>
                <w:rFonts w:eastAsia="Times New Roman"/>
                <w:szCs w:val="24"/>
                <w:lang w:eastAsia="pt-BR"/>
              </w:rPr>
            </w:pPr>
            <w:r w:rsidRPr="00624328">
              <w:rPr>
                <w:rFonts w:eastAsia="Times New Roman"/>
                <w:szCs w:val="24"/>
                <w:lang w:eastAsia="pt-BR"/>
              </w:rPr>
              <w:t>0.0079</w:t>
            </w:r>
          </w:p>
        </w:tc>
        <w:tc>
          <w:tcPr>
            <w:tcW w:w="7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AC872B" w14:textId="77777777" w:rsidR="00365C85" w:rsidRPr="00624328" w:rsidRDefault="00365C85" w:rsidP="00895B0D">
            <w:pPr>
              <w:jc w:val="center"/>
              <w:rPr>
                <w:rFonts w:eastAsia="Times New Roman"/>
                <w:szCs w:val="24"/>
                <w:lang w:eastAsia="pt-BR"/>
              </w:rPr>
            </w:pPr>
            <w:r w:rsidRPr="00624328">
              <w:rPr>
                <w:rFonts w:eastAsia="Times New Roman"/>
                <w:szCs w:val="24"/>
                <w:lang w:eastAsia="pt-BR"/>
              </w:rPr>
              <w:t>0.0574</w:t>
            </w:r>
          </w:p>
        </w:tc>
      </w:tr>
      <w:tr w:rsidR="00365C85" w:rsidRPr="00624328" w14:paraId="30F718E5" w14:textId="77777777" w:rsidTr="00895B0D">
        <w:trPr>
          <w:trHeight w:val="315"/>
        </w:trPr>
        <w:tc>
          <w:tcPr>
            <w:tcW w:w="21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40259F4" w14:textId="77777777" w:rsidR="00365C85" w:rsidRPr="00624328" w:rsidRDefault="00365C85" w:rsidP="00895B0D">
            <w:pPr>
              <w:rPr>
                <w:rFonts w:eastAsia="Times New Roman"/>
                <w:b/>
                <w:bCs/>
                <w:szCs w:val="24"/>
                <w:lang w:eastAsia="pt-BR"/>
              </w:rPr>
            </w:pPr>
            <w:r w:rsidRPr="00624328">
              <w:rPr>
                <w:rFonts w:eastAsia="Times New Roman"/>
                <w:b/>
                <w:bCs/>
                <w:szCs w:val="24"/>
                <w:lang w:eastAsia="pt-BR"/>
              </w:rPr>
              <w:t>k</w:t>
            </w:r>
            <w:r w:rsidRPr="00624328">
              <w:rPr>
                <w:rFonts w:eastAsia="Times New Roman"/>
                <w:b/>
                <w:bCs/>
                <w:szCs w:val="24"/>
                <w:vertAlign w:val="subscript"/>
                <w:lang w:eastAsia="pt-BR"/>
              </w:rPr>
              <w:t>1</w:t>
            </w:r>
            <w:r w:rsidRPr="00624328">
              <w:rPr>
                <w:rFonts w:eastAsia="Times New Roman"/>
                <w:b/>
                <w:bCs/>
                <w:szCs w:val="24"/>
                <w:lang w:eastAsia="pt-BR"/>
              </w:rPr>
              <w:t xml:space="preserve"> (g min</w:t>
            </w:r>
            <w:r w:rsidRPr="00624328">
              <w:rPr>
                <w:rFonts w:eastAsia="Times New Roman"/>
                <w:b/>
                <w:bCs/>
                <w:szCs w:val="24"/>
                <w:vertAlign w:val="superscript"/>
                <w:lang w:eastAsia="pt-BR"/>
              </w:rPr>
              <w:t>-1</w:t>
            </w:r>
            <w:r w:rsidRPr="00624328">
              <w:rPr>
                <w:rFonts w:eastAsia="Times New Roman"/>
                <w:b/>
                <w:bCs/>
                <w:szCs w:val="24"/>
                <w:lang w:eastAsia="pt-BR"/>
              </w:rPr>
              <w:t>)</w:t>
            </w:r>
          </w:p>
        </w:tc>
        <w:tc>
          <w:tcPr>
            <w:tcW w:w="7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41DCB4" w14:textId="77777777" w:rsidR="00365C85" w:rsidRPr="00624328" w:rsidRDefault="00365C85" w:rsidP="00895B0D">
            <w:pPr>
              <w:jc w:val="center"/>
              <w:rPr>
                <w:rFonts w:eastAsia="Times New Roman"/>
                <w:szCs w:val="24"/>
                <w:lang w:eastAsia="pt-BR"/>
              </w:rPr>
            </w:pPr>
            <w:r w:rsidRPr="00624328">
              <w:rPr>
                <w:rFonts w:eastAsia="Times New Roman"/>
                <w:szCs w:val="24"/>
                <w:lang w:eastAsia="pt-BR"/>
              </w:rPr>
              <w:t>0.0327</w:t>
            </w:r>
          </w:p>
        </w:tc>
        <w:tc>
          <w:tcPr>
            <w:tcW w:w="7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BCB0EA" w14:textId="77777777" w:rsidR="00365C85" w:rsidRPr="00624328" w:rsidRDefault="00365C85" w:rsidP="00895B0D">
            <w:pPr>
              <w:jc w:val="center"/>
              <w:rPr>
                <w:rFonts w:eastAsia="Times New Roman"/>
                <w:szCs w:val="24"/>
                <w:lang w:eastAsia="pt-BR"/>
              </w:rPr>
            </w:pPr>
            <w:r w:rsidRPr="00624328">
              <w:rPr>
                <w:rFonts w:eastAsia="Times New Roman"/>
                <w:szCs w:val="24"/>
                <w:lang w:eastAsia="pt-BR"/>
              </w:rPr>
              <w:t>0.0651</w:t>
            </w:r>
          </w:p>
        </w:tc>
        <w:tc>
          <w:tcPr>
            <w:tcW w:w="6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DC04CF" w14:textId="77777777" w:rsidR="00365C85" w:rsidRPr="00624328" w:rsidRDefault="00365C85" w:rsidP="00895B0D">
            <w:pPr>
              <w:jc w:val="center"/>
              <w:rPr>
                <w:rFonts w:eastAsia="Times New Roman"/>
                <w:szCs w:val="24"/>
                <w:lang w:eastAsia="pt-BR"/>
              </w:rPr>
            </w:pPr>
            <w:r w:rsidRPr="00624328">
              <w:rPr>
                <w:rFonts w:eastAsia="Times New Roman"/>
                <w:szCs w:val="24"/>
                <w:lang w:eastAsia="pt-BR"/>
              </w:rPr>
              <w:t>0.5133</w:t>
            </w:r>
          </w:p>
        </w:tc>
        <w:tc>
          <w:tcPr>
            <w:tcW w:w="7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B14028" w14:textId="77777777" w:rsidR="00365C85" w:rsidRPr="00624328" w:rsidRDefault="00365C85" w:rsidP="00895B0D">
            <w:pPr>
              <w:jc w:val="center"/>
              <w:rPr>
                <w:rFonts w:eastAsia="Times New Roman"/>
                <w:szCs w:val="24"/>
                <w:lang w:eastAsia="pt-BR"/>
              </w:rPr>
            </w:pPr>
            <w:r w:rsidRPr="00624328">
              <w:rPr>
                <w:rFonts w:eastAsia="Times New Roman"/>
                <w:szCs w:val="24"/>
                <w:lang w:eastAsia="pt-BR"/>
              </w:rPr>
              <w:t>0.1018</w:t>
            </w:r>
          </w:p>
        </w:tc>
      </w:tr>
      <w:tr w:rsidR="00365C85" w:rsidRPr="00624328" w14:paraId="72B39A58" w14:textId="77777777" w:rsidTr="00895B0D">
        <w:trPr>
          <w:trHeight w:val="315"/>
        </w:trPr>
        <w:tc>
          <w:tcPr>
            <w:tcW w:w="2168" w:type="pct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1282E548" w14:textId="77777777" w:rsidR="00365C85" w:rsidRPr="00624328" w:rsidRDefault="00365C85" w:rsidP="00895B0D">
            <w:pPr>
              <w:rPr>
                <w:rFonts w:eastAsia="Times New Roman"/>
                <w:b/>
                <w:bCs/>
                <w:szCs w:val="24"/>
                <w:lang w:eastAsia="pt-BR"/>
              </w:rPr>
            </w:pPr>
            <w:r w:rsidRPr="00624328">
              <w:rPr>
                <w:rFonts w:eastAsia="Times New Roman"/>
                <w:b/>
                <w:bCs/>
                <w:szCs w:val="24"/>
                <w:lang w:eastAsia="pt-BR"/>
              </w:rPr>
              <w:t>t (CER)</w:t>
            </w:r>
          </w:p>
        </w:tc>
        <w:tc>
          <w:tcPr>
            <w:tcW w:w="7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A2B7B3" w14:textId="77777777" w:rsidR="00365C85" w:rsidRPr="00624328" w:rsidRDefault="00365C85" w:rsidP="00895B0D">
            <w:pPr>
              <w:jc w:val="center"/>
              <w:rPr>
                <w:rFonts w:eastAsia="Times New Roman"/>
                <w:szCs w:val="24"/>
                <w:lang w:eastAsia="pt-BR"/>
              </w:rPr>
            </w:pPr>
            <w:r w:rsidRPr="00624328">
              <w:rPr>
                <w:rFonts w:eastAsia="Times New Roman"/>
                <w:szCs w:val="24"/>
                <w:lang w:eastAsia="pt-BR"/>
              </w:rPr>
              <w:t>73.6794</w:t>
            </w:r>
          </w:p>
        </w:tc>
        <w:tc>
          <w:tcPr>
            <w:tcW w:w="7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6E1EDF" w14:textId="77777777" w:rsidR="00365C85" w:rsidRPr="00624328" w:rsidRDefault="00365C85" w:rsidP="00895B0D">
            <w:pPr>
              <w:jc w:val="center"/>
              <w:rPr>
                <w:rFonts w:eastAsia="Times New Roman"/>
                <w:szCs w:val="24"/>
                <w:lang w:eastAsia="pt-BR"/>
              </w:rPr>
            </w:pPr>
            <w:r w:rsidRPr="00624328">
              <w:rPr>
                <w:rFonts w:eastAsia="Times New Roman"/>
                <w:szCs w:val="24"/>
                <w:lang w:eastAsia="pt-BR"/>
              </w:rPr>
              <w:t>36.3034</w:t>
            </w:r>
          </w:p>
        </w:tc>
        <w:tc>
          <w:tcPr>
            <w:tcW w:w="6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A350D7" w14:textId="77777777" w:rsidR="00365C85" w:rsidRPr="00624328" w:rsidRDefault="00365C85" w:rsidP="00895B0D">
            <w:pPr>
              <w:jc w:val="center"/>
              <w:rPr>
                <w:rFonts w:eastAsia="Times New Roman"/>
                <w:szCs w:val="24"/>
                <w:lang w:eastAsia="pt-BR"/>
              </w:rPr>
            </w:pPr>
            <w:r w:rsidRPr="00624328">
              <w:rPr>
                <w:rFonts w:eastAsia="Times New Roman"/>
                <w:szCs w:val="24"/>
                <w:lang w:eastAsia="pt-BR"/>
              </w:rPr>
              <w:t>2.6665</w:t>
            </w:r>
          </w:p>
        </w:tc>
        <w:tc>
          <w:tcPr>
            <w:tcW w:w="7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611D73" w14:textId="77777777" w:rsidR="00365C85" w:rsidRPr="00624328" w:rsidRDefault="00365C85" w:rsidP="00895B0D">
            <w:pPr>
              <w:jc w:val="center"/>
              <w:rPr>
                <w:rFonts w:eastAsia="Times New Roman"/>
                <w:szCs w:val="24"/>
                <w:lang w:eastAsia="pt-BR"/>
              </w:rPr>
            </w:pPr>
            <w:r w:rsidRPr="00624328">
              <w:rPr>
                <w:rFonts w:eastAsia="Times New Roman"/>
                <w:szCs w:val="24"/>
                <w:lang w:eastAsia="pt-BR"/>
              </w:rPr>
              <w:t>7.8638</w:t>
            </w:r>
          </w:p>
        </w:tc>
      </w:tr>
      <w:tr w:rsidR="00365C85" w:rsidRPr="00624328" w14:paraId="42A24485" w14:textId="77777777" w:rsidTr="00895B0D">
        <w:trPr>
          <w:trHeight w:val="330"/>
        </w:trPr>
        <w:tc>
          <w:tcPr>
            <w:tcW w:w="2168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350C70" w14:textId="77777777" w:rsidR="00365C85" w:rsidRPr="00624328" w:rsidRDefault="00365C85" w:rsidP="00895B0D">
            <w:pPr>
              <w:rPr>
                <w:rFonts w:eastAsia="Times New Roman"/>
                <w:b/>
                <w:bCs/>
                <w:szCs w:val="24"/>
                <w:lang w:eastAsia="pt-BR"/>
              </w:rPr>
            </w:pPr>
            <w:r w:rsidRPr="00624328">
              <w:rPr>
                <w:rFonts w:eastAsia="Times New Roman"/>
                <w:b/>
                <w:bCs/>
                <w:szCs w:val="24"/>
                <w:lang w:eastAsia="pt-BR"/>
              </w:rPr>
              <w:t>k</w:t>
            </w:r>
            <w:r w:rsidRPr="00624328">
              <w:rPr>
                <w:rFonts w:eastAsia="Times New Roman"/>
                <w:b/>
                <w:bCs/>
                <w:szCs w:val="24"/>
                <w:vertAlign w:val="subscript"/>
                <w:lang w:eastAsia="pt-BR"/>
              </w:rPr>
              <w:t>2</w:t>
            </w:r>
            <w:r w:rsidRPr="00624328">
              <w:rPr>
                <w:rFonts w:eastAsia="Times New Roman"/>
                <w:b/>
                <w:bCs/>
                <w:szCs w:val="24"/>
                <w:lang w:eastAsia="pt-BR"/>
              </w:rPr>
              <w:t xml:space="preserve"> (g min</w:t>
            </w:r>
            <w:r w:rsidRPr="00624328">
              <w:rPr>
                <w:rFonts w:eastAsia="Times New Roman"/>
                <w:b/>
                <w:bCs/>
                <w:szCs w:val="24"/>
                <w:vertAlign w:val="superscript"/>
                <w:lang w:eastAsia="pt-BR"/>
              </w:rPr>
              <w:t>-1</w:t>
            </w:r>
            <w:r w:rsidRPr="00624328">
              <w:rPr>
                <w:rFonts w:eastAsia="Times New Roman"/>
                <w:b/>
                <w:bCs/>
                <w:szCs w:val="24"/>
                <w:lang w:eastAsia="pt-BR"/>
              </w:rPr>
              <w:t>)</w:t>
            </w:r>
          </w:p>
        </w:tc>
        <w:tc>
          <w:tcPr>
            <w:tcW w:w="7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2B293C" w14:textId="77777777" w:rsidR="00365C85" w:rsidRPr="00624328" w:rsidRDefault="00365C85" w:rsidP="00895B0D">
            <w:pPr>
              <w:jc w:val="center"/>
              <w:rPr>
                <w:rFonts w:eastAsia="Times New Roman"/>
                <w:szCs w:val="24"/>
                <w:lang w:eastAsia="pt-BR"/>
              </w:rPr>
            </w:pPr>
            <w:r w:rsidRPr="00624328">
              <w:rPr>
                <w:rFonts w:eastAsia="Times New Roman"/>
                <w:szCs w:val="24"/>
                <w:lang w:eastAsia="pt-BR"/>
              </w:rPr>
              <w:t>0.0062</w:t>
            </w:r>
          </w:p>
        </w:tc>
        <w:tc>
          <w:tcPr>
            <w:tcW w:w="7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D9C913" w14:textId="77777777" w:rsidR="00365C85" w:rsidRPr="00624328" w:rsidRDefault="00365C85" w:rsidP="00895B0D">
            <w:pPr>
              <w:jc w:val="center"/>
              <w:rPr>
                <w:rFonts w:eastAsia="Times New Roman"/>
                <w:szCs w:val="24"/>
                <w:lang w:eastAsia="pt-BR"/>
              </w:rPr>
            </w:pPr>
            <w:r w:rsidRPr="00624328">
              <w:rPr>
                <w:rFonts w:eastAsia="Times New Roman"/>
                <w:szCs w:val="24"/>
                <w:lang w:eastAsia="pt-BR"/>
              </w:rPr>
              <w:t>0.0125</w:t>
            </w:r>
          </w:p>
        </w:tc>
        <w:tc>
          <w:tcPr>
            <w:tcW w:w="6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03B56A" w14:textId="77777777" w:rsidR="00365C85" w:rsidRPr="00624328" w:rsidRDefault="00365C85" w:rsidP="00895B0D">
            <w:pPr>
              <w:jc w:val="center"/>
              <w:rPr>
                <w:rFonts w:eastAsia="Times New Roman"/>
                <w:szCs w:val="24"/>
                <w:lang w:eastAsia="pt-BR"/>
              </w:rPr>
            </w:pPr>
            <w:r w:rsidRPr="00624328">
              <w:rPr>
                <w:rFonts w:eastAsia="Times New Roman"/>
                <w:szCs w:val="24"/>
                <w:lang w:eastAsia="pt-BR"/>
              </w:rPr>
              <w:t>0.0757</w:t>
            </w:r>
          </w:p>
        </w:tc>
        <w:tc>
          <w:tcPr>
            <w:tcW w:w="7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53A9B5" w14:textId="77777777" w:rsidR="00365C85" w:rsidRPr="00624328" w:rsidRDefault="00365C85" w:rsidP="00895B0D">
            <w:pPr>
              <w:jc w:val="center"/>
              <w:rPr>
                <w:rFonts w:eastAsia="Times New Roman"/>
                <w:szCs w:val="24"/>
                <w:lang w:eastAsia="pt-BR"/>
              </w:rPr>
            </w:pPr>
            <w:r w:rsidRPr="00624328">
              <w:rPr>
                <w:rFonts w:eastAsia="Times New Roman"/>
                <w:szCs w:val="24"/>
                <w:lang w:eastAsia="pt-BR"/>
              </w:rPr>
              <w:t>0.0169</w:t>
            </w:r>
          </w:p>
        </w:tc>
      </w:tr>
      <w:tr w:rsidR="00365C85" w:rsidRPr="00624328" w14:paraId="0F4C8F57" w14:textId="77777777" w:rsidTr="00895B0D">
        <w:trPr>
          <w:trHeight w:val="315"/>
        </w:trPr>
        <w:tc>
          <w:tcPr>
            <w:tcW w:w="2168" w:type="pct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62B6BE5" w14:textId="77777777" w:rsidR="00365C85" w:rsidRPr="00624328" w:rsidRDefault="00365C85" w:rsidP="00895B0D">
            <w:pPr>
              <w:rPr>
                <w:rFonts w:eastAsia="Times New Roman"/>
                <w:b/>
                <w:bCs/>
                <w:szCs w:val="24"/>
                <w:lang w:eastAsia="pt-BR"/>
              </w:rPr>
            </w:pPr>
            <w:r w:rsidRPr="00624328">
              <w:rPr>
                <w:rFonts w:eastAsia="Times New Roman"/>
                <w:b/>
                <w:bCs/>
                <w:szCs w:val="24"/>
                <w:lang w:eastAsia="pt-BR"/>
              </w:rPr>
              <w:t>t (FER)</w:t>
            </w:r>
          </w:p>
        </w:tc>
        <w:tc>
          <w:tcPr>
            <w:tcW w:w="7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D71845" w14:textId="77777777" w:rsidR="00365C85" w:rsidRPr="00624328" w:rsidRDefault="00365C85" w:rsidP="00895B0D">
            <w:pPr>
              <w:jc w:val="center"/>
              <w:rPr>
                <w:rFonts w:eastAsia="Times New Roman"/>
                <w:szCs w:val="24"/>
                <w:lang w:eastAsia="pt-BR"/>
              </w:rPr>
            </w:pPr>
            <w:r w:rsidRPr="00624328">
              <w:rPr>
                <w:rFonts w:eastAsia="Times New Roman"/>
                <w:szCs w:val="24"/>
                <w:lang w:eastAsia="pt-BR"/>
              </w:rPr>
              <w:t>154.2689</w:t>
            </w:r>
          </w:p>
        </w:tc>
        <w:tc>
          <w:tcPr>
            <w:tcW w:w="7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CACE02" w14:textId="77777777" w:rsidR="00365C85" w:rsidRPr="00624328" w:rsidRDefault="00365C85" w:rsidP="00895B0D">
            <w:pPr>
              <w:jc w:val="center"/>
              <w:rPr>
                <w:rFonts w:eastAsia="Times New Roman"/>
                <w:szCs w:val="24"/>
                <w:lang w:eastAsia="pt-BR"/>
              </w:rPr>
            </w:pPr>
            <w:r w:rsidRPr="00624328">
              <w:rPr>
                <w:rFonts w:eastAsia="Times New Roman"/>
                <w:szCs w:val="24"/>
                <w:lang w:eastAsia="pt-BR"/>
              </w:rPr>
              <w:t>71.4403</w:t>
            </w:r>
          </w:p>
        </w:tc>
        <w:tc>
          <w:tcPr>
            <w:tcW w:w="6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4DEC62" w14:textId="77777777" w:rsidR="00365C85" w:rsidRPr="00624328" w:rsidRDefault="00365C85" w:rsidP="00895B0D">
            <w:pPr>
              <w:jc w:val="center"/>
              <w:rPr>
                <w:rFonts w:eastAsia="Times New Roman"/>
                <w:szCs w:val="24"/>
                <w:lang w:eastAsia="pt-BR"/>
              </w:rPr>
            </w:pPr>
            <w:r w:rsidRPr="00624328">
              <w:rPr>
                <w:rFonts w:eastAsia="Times New Roman"/>
                <w:szCs w:val="24"/>
                <w:lang w:eastAsia="pt-BR"/>
              </w:rPr>
              <w:t>7.5409</w:t>
            </w:r>
          </w:p>
        </w:tc>
        <w:tc>
          <w:tcPr>
            <w:tcW w:w="7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723448" w14:textId="77777777" w:rsidR="00365C85" w:rsidRPr="00624328" w:rsidRDefault="00365C85" w:rsidP="00895B0D">
            <w:pPr>
              <w:jc w:val="center"/>
              <w:rPr>
                <w:rFonts w:eastAsia="Times New Roman"/>
                <w:szCs w:val="24"/>
                <w:lang w:eastAsia="pt-BR"/>
              </w:rPr>
            </w:pPr>
            <w:r w:rsidRPr="00624328">
              <w:rPr>
                <w:rFonts w:eastAsia="Times New Roman"/>
                <w:szCs w:val="24"/>
                <w:lang w:eastAsia="pt-BR"/>
              </w:rPr>
              <w:t>46.9291</w:t>
            </w:r>
          </w:p>
        </w:tc>
      </w:tr>
      <w:tr w:rsidR="00365C85" w:rsidRPr="00624328" w14:paraId="55AA8795" w14:textId="77777777" w:rsidTr="00895B0D">
        <w:trPr>
          <w:trHeight w:val="315"/>
        </w:trPr>
        <w:tc>
          <w:tcPr>
            <w:tcW w:w="21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23C6A3" w14:textId="77777777" w:rsidR="00365C85" w:rsidRPr="00624328" w:rsidRDefault="00365C85" w:rsidP="00895B0D">
            <w:pPr>
              <w:rPr>
                <w:rFonts w:eastAsia="Times New Roman"/>
                <w:b/>
                <w:bCs/>
                <w:szCs w:val="24"/>
                <w:lang w:eastAsia="pt-BR"/>
              </w:rPr>
            </w:pPr>
            <w:r w:rsidRPr="00624328">
              <w:rPr>
                <w:rFonts w:eastAsia="Times New Roman"/>
                <w:b/>
                <w:bCs/>
                <w:szCs w:val="24"/>
                <w:lang w:eastAsia="pt-BR"/>
              </w:rPr>
              <w:t>k</w:t>
            </w:r>
            <w:r w:rsidRPr="00624328">
              <w:rPr>
                <w:rFonts w:eastAsia="Times New Roman"/>
                <w:b/>
                <w:bCs/>
                <w:szCs w:val="24"/>
                <w:vertAlign w:val="subscript"/>
                <w:lang w:eastAsia="pt-BR"/>
              </w:rPr>
              <w:t>3</w:t>
            </w:r>
            <w:r w:rsidRPr="00624328">
              <w:rPr>
                <w:rFonts w:eastAsia="Times New Roman"/>
                <w:b/>
                <w:bCs/>
                <w:szCs w:val="24"/>
                <w:lang w:eastAsia="pt-BR"/>
              </w:rPr>
              <w:t xml:space="preserve"> (g min</w:t>
            </w:r>
            <w:r w:rsidRPr="00624328">
              <w:rPr>
                <w:rFonts w:eastAsia="Times New Roman"/>
                <w:b/>
                <w:bCs/>
                <w:szCs w:val="24"/>
                <w:vertAlign w:val="superscript"/>
                <w:lang w:eastAsia="pt-BR"/>
              </w:rPr>
              <w:t>-1</w:t>
            </w:r>
            <w:r w:rsidRPr="00624328">
              <w:rPr>
                <w:rFonts w:eastAsia="Times New Roman"/>
                <w:b/>
                <w:bCs/>
                <w:szCs w:val="24"/>
                <w:lang w:eastAsia="pt-BR"/>
              </w:rPr>
              <w:t>)</w:t>
            </w:r>
          </w:p>
        </w:tc>
        <w:tc>
          <w:tcPr>
            <w:tcW w:w="7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882061" w14:textId="77777777" w:rsidR="00365C85" w:rsidRPr="00624328" w:rsidRDefault="00365C85" w:rsidP="00895B0D">
            <w:pPr>
              <w:jc w:val="center"/>
              <w:rPr>
                <w:rFonts w:eastAsia="Times New Roman"/>
                <w:szCs w:val="24"/>
                <w:lang w:eastAsia="pt-BR"/>
              </w:rPr>
            </w:pPr>
            <w:r w:rsidRPr="00624328">
              <w:rPr>
                <w:rFonts w:eastAsia="Times New Roman"/>
                <w:szCs w:val="24"/>
                <w:lang w:eastAsia="pt-BR"/>
              </w:rPr>
              <w:t>0.0011</w:t>
            </w:r>
          </w:p>
        </w:tc>
        <w:tc>
          <w:tcPr>
            <w:tcW w:w="7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4ECF74" w14:textId="77777777" w:rsidR="00365C85" w:rsidRPr="00624328" w:rsidRDefault="00365C85" w:rsidP="00895B0D">
            <w:pPr>
              <w:jc w:val="center"/>
              <w:rPr>
                <w:rFonts w:eastAsia="Times New Roman"/>
                <w:szCs w:val="24"/>
                <w:lang w:eastAsia="pt-BR"/>
              </w:rPr>
            </w:pPr>
            <w:r w:rsidRPr="00624328">
              <w:rPr>
                <w:rFonts w:eastAsia="Times New Roman"/>
                <w:szCs w:val="24"/>
                <w:lang w:eastAsia="pt-BR"/>
              </w:rPr>
              <w:t>0.0016</w:t>
            </w:r>
          </w:p>
        </w:tc>
        <w:tc>
          <w:tcPr>
            <w:tcW w:w="6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79610B" w14:textId="77777777" w:rsidR="00365C85" w:rsidRPr="00624328" w:rsidRDefault="00365C85" w:rsidP="00895B0D">
            <w:pPr>
              <w:jc w:val="center"/>
              <w:rPr>
                <w:rFonts w:eastAsia="Times New Roman"/>
                <w:szCs w:val="24"/>
                <w:lang w:eastAsia="pt-BR"/>
              </w:rPr>
            </w:pPr>
            <w:r w:rsidRPr="00624328">
              <w:rPr>
                <w:rFonts w:eastAsia="Times New Roman"/>
                <w:szCs w:val="24"/>
                <w:lang w:eastAsia="pt-BR"/>
              </w:rPr>
              <w:t>0.0086</w:t>
            </w:r>
          </w:p>
        </w:tc>
        <w:tc>
          <w:tcPr>
            <w:tcW w:w="7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8CD3EA" w14:textId="77777777" w:rsidR="00365C85" w:rsidRPr="00624328" w:rsidRDefault="00365C85" w:rsidP="00895B0D">
            <w:pPr>
              <w:jc w:val="center"/>
              <w:rPr>
                <w:rFonts w:eastAsia="Times New Roman"/>
                <w:szCs w:val="24"/>
                <w:lang w:eastAsia="pt-BR"/>
              </w:rPr>
            </w:pPr>
            <w:r w:rsidRPr="00624328">
              <w:rPr>
                <w:rFonts w:eastAsia="Times New Roman"/>
                <w:szCs w:val="24"/>
                <w:lang w:eastAsia="pt-BR"/>
              </w:rPr>
              <w:t>0.0043</w:t>
            </w:r>
          </w:p>
        </w:tc>
      </w:tr>
      <w:tr w:rsidR="00365C85" w:rsidRPr="00624328" w14:paraId="739DC146" w14:textId="77777777" w:rsidTr="00895B0D">
        <w:trPr>
          <w:trHeight w:val="315"/>
        </w:trPr>
        <w:tc>
          <w:tcPr>
            <w:tcW w:w="2168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20353A" w14:textId="77777777" w:rsidR="00365C85" w:rsidRPr="00624328" w:rsidRDefault="00365C85" w:rsidP="00895B0D">
            <w:pPr>
              <w:rPr>
                <w:rFonts w:eastAsia="Times New Roman"/>
                <w:b/>
                <w:bCs/>
                <w:szCs w:val="24"/>
                <w:lang w:eastAsia="pt-BR"/>
              </w:rPr>
            </w:pPr>
            <w:r w:rsidRPr="00624328">
              <w:rPr>
                <w:rFonts w:eastAsia="Times New Roman"/>
                <w:b/>
                <w:bCs/>
                <w:szCs w:val="24"/>
                <w:lang w:eastAsia="pt-BR"/>
              </w:rPr>
              <w:t>R</w:t>
            </w:r>
            <w:r w:rsidRPr="00624328">
              <w:rPr>
                <w:rFonts w:eastAsia="Times New Roman"/>
                <w:b/>
                <w:bCs/>
                <w:szCs w:val="24"/>
                <w:vertAlign w:val="superscript"/>
                <w:lang w:eastAsia="pt-BR"/>
              </w:rPr>
              <w:t>2</w:t>
            </w:r>
          </w:p>
        </w:tc>
        <w:tc>
          <w:tcPr>
            <w:tcW w:w="746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A69A3C" w14:textId="77777777" w:rsidR="00365C85" w:rsidRPr="00624328" w:rsidRDefault="00365C85" w:rsidP="00895B0D">
            <w:pPr>
              <w:jc w:val="center"/>
              <w:rPr>
                <w:rFonts w:eastAsia="Times New Roman"/>
                <w:szCs w:val="24"/>
                <w:lang w:eastAsia="pt-BR"/>
              </w:rPr>
            </w:pPr>
            <w:r w:rsidRPr="00624328">
              <w:rPr>
                <w:rFonts w:eastAsia="Times New Roman"/>
                <w:szCs w:val="24"/>
                <w:lang w:eastAsia="pt-BR"/>
              </w:rPr>
              <w:t>0.9981</w:t>
            </w:r>
          </w:p>
        </w:tc>
        <w:tc>
          <w:tcPr>
            <w:tcW w:w="745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77B10F" w14:textId="77777777" w:rsidR="00365C85" w:rsidRPr="00624328" w:rsidRDefault="00365C85" w:rsidP="00895B0D">
            <w:pPr>
              <w:jc w:val="center"/>
              <w:rPr>
                <w:rFonts w:eastAsia="Times New Roman"/>
                <w:szCs w:val="24"/>
                <w:lang w:eastAsia="pt-BR"/>
              </w:rPr>
            </w:pPr>
            <w:r w:rsidRPr="00624328">
              <w:rPr>
                <w:rFonts w:eastAsia="Times New Roman"/>
                <w:szCs w:val="24"/>
                <w:lang w:eastAsia="pt-BR"/>
              </w:rPr>
              <w:t>0.9977</w:t>
            </w:r>
          </w:p>
        </w:tc>
        <w:tc>
          <w:tcPr>
            <w:tcW w:w="627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D06E4F" w14:textId="77777777" w:rsidR="00365C85" w:rsidRPr="00624328" w:rsidRDefault="00365C85" w:rsidP="00895B0D">
            <w:pPr>
              <w:jc w:val="center"/>
              <w:rPr>
                <w:rFonts w:eastAsia="Times New Roman"/>
                <w:szCs w:val="24"/>
                <w:lang w:eastAsia="pt-BR"/>
              </w:rPr>
            </w:pPr>
            <w:r w:rsidRPr="00624328">
              <w:rPr>
                <w:rFonts w:eastAsia="Times New Roman"/>
                <w:szCs w:val="24"/>
                <w:lang w:eastAsia="pt-BR"/>
              </w:rPr>
              <w:t>0.9996</w:t>
            </w:r>
          </w:p>
        </w:tc>
        <w:tc>
          <w:tcPr>
            <w:tcW w:w="714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2488B7" w14:textId="77777777" w:rsidR="00365C85" w:rsidRPr="00624328" w:rsidRDefault="00365C85" w:rsidP="00895B0D">
            <w:pPr>
              <w:jc w:val="center"/>
              <w:rPr>
                <w:rFonts w:eastAsia="Times New Roman"/>
                <w:szCs w:val="24"/>
                <w:lang w:eastAsia="pt-BR"/>
              </w:rPr>
            </w:pPr>
            <w:r w:rsidRPr="00624328">
              <w:rPr>
                <w:rFonts w:eastAsia="Times New Roman"/>
                <w:szCs w:val="24"/>
                <w:lang w:eastAsia="pt-BR"/>
              </w:rPr>
              <w:t>0.9951</w:t>
            </w:r>
          </w:p>
        </w:tc>
      </w:tr>
      <w:tr w:rsidR="00365C85" w:rsidRPr="00624328" w14:paraId="26986CB4" w14:textId="77777777" w:rsidTr="00895B0D">
        <w:trPr>
          <w:trHeight w:val="315"/>
        </w:trPr>
        <w:tc>
          <w:tcPr>
            <w:tcW w:w="216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60C90BF" w14:textId="77777777" w:rsidR="00365C85" w:rsidRPr="00624328" w:rsidRDefault="00365C85" w:rsidP="00895B0D">
            <w:pPr>
              <w:rPr>
                <w:rFonts w:eastAsia="Times New Roman"/>
                <w:b/>
                <w:bCs/>
                <w:szCs w:val="24"/>
                <w:lang w:eastAsia="pt-BR"/>
              </w:rPr>
            </w:pPr>
            <w:r w:rsidRPr="00624328">
              <w:rPr>
                <w:rFonts w:eastAsia="Times New Roman"/>
                <w:b/>
                <w:bCs/>
                <w:szCs w:val="24"/>
                <w:lang w:eastAsia="pt-BR"/>
              </w:rPr>
              <w:t>RMSE</w:t>
            </w:r>
          </w:p>
        </w:tc>
        <w:tc>
          <w:tcPr>
            <w:tcW w:w="74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B199BAC" w14:textId="77777777" w:rsidR="00365C85" w:rsidRPr="00624328" w:rsidRDefault="00365C85" w:rsidP="00895B0D">
            <w:pPr>
              <w:jc w:val="center"/>
              <w:rPr>
                <w:rFonts w:eastAsia="Times New Roman"/>
                <w:szCs w:val="24"/>
                <w:lang w:eastAsia="pt-BR"/>
              </w:rPr>
            </w:pPr>
            <w:r w:rsidRPr="00624328">
              <w:rPr>
                <w:rFonts w:eastAsia="Times New Roman"/>
                <w:szCs w:val="24"/>
                <w:lang w:eastAsia="pt-BR"/>
              </w:rPr>
              <w:t>0.0160</w:t>
            </w:r>
          </w:p>
        </w:tc>
        <w:tc>
          <w:tcPr>
            <w:tcW w:w="74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075D660" w14:textId="77777777" w:rsidR="00365C85" w:rsidRPr="00624328" w:rsidRDefault="00365C85" w:rsidP="00895B0D">
            <w:pPr>
              <w:jc w:val="center"/>
              <w:rPr>
                <w:rFonts w:eastAsia="Times New Roman"/>
                <w:szCs w:val="24"/>
                <w:lang w:eastAsia="pt-BR"/>
              </w:rPr>
            </w:pPr>
            <w:r w:rsidRPr="00624328">
              <w:rPr>
                <w:rFonts w:eastAsia="Times New Roman"/>
                <w:szCs w:val="24"/>
                <w:lang w:eastAsia="pt-BR"/>
              </w:rPr>
              <w:t>0.0528</w:t>
            </w:r>
          </w:p>
        </w:tc>
        <w:tc>
          <w:tcPr>
            <w:tcW w:w="62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3ADDFE5" w14:textId="77777777" w:rsidR="00365C85" w:rsidRPr="00624328" w:rsidRDefault="00365C85" w:rsidP="00895B0D">
            <w:pPr>
              <w:jc w:val="center"/>
              <w:rPr>
                <w:rFonts w:eastAsia="Times New Roman"/>
                <w:szCs w:val="24"/>
                <w:lang w:eastAsia="pt-BR"/>
              </w:rPr>
            </w:pPr>
            <w:r w:rsidRPr="00624328">
              <w:rPr>
                <w:rFonts w:eastAsia="Times New Roman"/>
                <w:szCs w:val="24"/>
                <w:lang w:eastAsia="pt-BR"/>
              </w:rPr>
              <w:t>0.0164</w:t>
            </w:r>
          </w:p>
        </w:tc>
        <w:tc>
          <w:tcPr>
            <w:tcW w:w="71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072FE74" w14:textId="77777777" w:rsidR="00365C85" w:rsidRPr="00624328" w:rsidRDefault="00365C85" w:rsidP="00895B0D">
            <w:pPr>
              <w:jc w:val="center"/>
              <w:rPr>
                <w:rFonts w:eastAsia="Times New Roman"/>
                <w:szCs w:val="24"/>
                <w:lang w:eastAsia="pt-BR"/>
              </w:rPr>
            </w:pPr>
            <w:r w:rsidRPr="00624328">
              <w:rPr>
                <w:rFonts w:eastAsia="Times New Roman"/>
                <w:szCs w:val="24"/>
                <w:lang w:eastAsia="pt-BR"/>
              </w:rPr>
              <w:t>0.0384</w:t>
            </w:r>
          </w:p>
        </w:tc>
      </w:tr>
    </w:tbl>
    <w:p w14:paraId="408EF096" w14:textId="77777777" w:rsidR="00365C85" w:rsidRPr="00624328" w:rsidRDefault="00365C85" w:rsidP="00365C85">
      <w:pPr>
        <w:tabs>
          <w:tab w:val="left" w:pos="8130"/>
        </w:tabs>
        <w:spacing w:line="360" w:lineRule="auto"/>
        <w:jc w:val="both"/>
        <w:rPr>
          <w:rFonts w:eastAsia="Calibri"/>
          <w:sz w:val="20"/>
        </w:rPr>
      </w:pPr>
      <w:r w:rsidRPr="00624328">
        <w:rPr>
          <w:rFonts w:eastAsia="Calibri"/>
          <w:sz w:val="20"/>
        </w:rPr>
        <w:t>* Coefficients of determination (R</w:t>
      </w:r>
      <w:r w:rsidRPr="00624328">
        <w:rPr>
          <w:rFonts w:eastAsia="Calibri"/>
          <w:sz w:val="20"/>
          <w:vertAlign w:val="superscript"/>
        </w:rPr>
        <w:t>2</w:t>
      </w:r>
      <w:r w:rsidRPr="00624328">
        <w:rPr>
          <w:rFonts w:eastAsia="Calibri"/>
          <w:sz w:val="20"/>
        </w:rPr>
        <w:t>) and the piecewise model's root mean square error (RMSE).</w:t>
      </w:r>
    </w:p>
    <w:p w14:paraId="46B07100" w14:textId="77777777" w:rsidR="00365C85" w:rsidRDefault="00365C85" w:rsidP="00365C85">
      <w:pPr>
        <w:tabs>
          <w:tab w:val="left" w:pos="1123"/>
        </w:tabs>
      </w:pPr>
    </w:p>
    <w:p w14:paraId="79EBE3EA" w14:textId="77777777" w:rsidR="00365C85" w:rsidRDefault="00365C85" w:rsidP="00365C85">
      <w:pPr>
        <w:tabs>
          <w:tab w:val="left" w:pos="1123"/>
        </w:tabs>
      </w:pPr>
    </w:p>
    <w:p w14:paraId="69937CD2" w14:textId="77777777" w:rsidR="00365C85" w:rsidRDefault="00365C85" w:rsidP="00365C85">
      <w:pPr>
        <w:tabs>
          <w:tab w:val="left" w:pos="1123"/>
        </w:tabs>
      </w:pPr>
    </w:p>
    <w:p w14:paraId="5A286505" w14:textId="77777777" w:rsidR="00365C85" w:rsidRDefault="00365C85" w:rsidP="00365C85">
      <w:pPr>
        <w:tabs>
          <w:tab w:val="left" w:pos="1123"/>
        </w:tabs>
      </w:pPr>
    </w:p>
    <w:p w14:paraId="5AB85DC3" w14:textId="77777777" w:rsidR="00365C85" w:rsidRPr="008A1A95" w:rsidRDefault="00365C85" w:rsidP="00365C85">
      <w:pPr>
        <w:spacing w:line="480" w:lineRule="auto"/>
        <w:jc w:val="both"/>
        <w:rPr>
          <w:szCs w:val="24"/>
        </w:rPr>
      </w:pPr>
      <w:r w:rsidRPr="00560BBD">
        <w:rPr>
          <w:b/>
          <w:bCs/>
          <w:szCs w:val="24"/>
        </w:rPr>
        <w:t>Table S2.</w:t>
      </w:r>
      <w:r w:rsidRPr="008A1A95">
        <w:rPr>
          <w:szCs w:val="24"/>
        </w:rPr>
        <w:t xml:space="preserve"> </w:t>
      </w:r>
      <w:r w:rsidRPr="008A1A95">
        <w:rPr>
          <w:rFonts w:eastAsia="Calibri"/>
        </w:rPr>
        <w:t>Pearson's correlation between polyphenols (TPC and TFC) and antioxidant capacity (FRAP, DPPH, and ABTS) of CNTS extracts.</w:t>
      </w:r>
    </w:p>
    <w:tbl>
      <w:tblPr>
        <w:tblW w:w="5000" w:type="pct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516"/>
        <w:gridCol w:w="1402"/>
        <w:gridCol w:w="1401"/>
        <w:gridCol w:w="1384"/>
        <w:gridCol w:w="1401"/>
        <w:gridCol w:w="1400"/>
      </w:tblGrid>
      <w:tr w:rsidR="00365C85" w:rsidRPr="008A1A95" w14:paraId="2E01B4C8" w14:textId="77777777" w:rsidTr="00895B0D">
        <w:trPr>
          <w:trHeight w:val="300"/>
          <w:jc w:val="center"/>
        </w:trPr>
        <w:tc>
          <w:tcPr>
            <w:tcW w:w="89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6DF1DFB9" w14:textId="77777777" w:rsidR="00365C85" w:rsidRPr="008A1A95" w:rsidRDefault="00365C85" w:rsidP="00895B0D">
            <w:pPr>
              <w:rPr>
                <w:rFonts w:eastAsia="Times New Roman"/>
                <w:b/>
                <w:bCs/>
                <w:color w:val="000000"/>
                <w:lang w:eastAsia="pt-BR"/>
              </w:rPr>
            </w:pPr>
          </w:p>
        </w:tc>
        <w:tc>
          <w:tcPr>
            <w:tcW w:w="82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7320ACE5" w14:textId="77777777" w:rsidR="00365C85" w:rsidRPr="008A1A95" w:rsidRDefault="00365C85" w:rsidP="00895B0D">
            <w:pPr>
              <w:jc w:val="center"/>
              <w:rPr>
                <w:rFonts w:eastAsia="Times New Roman"/>
                <w:b/>
                <w:bCs/>
                <w:color w:val="000000"/>
                <w:lang w:eastAsia="pt-BR"/>
              </w:rPr>
            </w:pPr>
            <w:r w:rsidRPr="008A1A95">
              <w:rPr>
                <w:rFonts w:eastAsia="Times New Roman"/>
                <w:b/>
                <w:bCs/>
                <w:color w:val="000000"/>
                <w:lang w:eastAsia="pt-BR"/>
              </w:rPr>
              <w:t>TPC</w:t>
            </w:r>
          </w:p>
        </w:tc>
        <w:tc>
          <w:tcPr>
            <w:tcW w:w="82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4795D496" w14:textId="77777777" w:rsidR="00365C85" w:rsidRPr="008A1A95" w:rsidRDefault="00365C85" w:rsidP="00895B0D">
            <w:pPr>
              <w:jc w:val="center"/>
              <w:rPr>
                <w:rFonts w:eastAsia="Times New Roman"/>
                <w:b/>
                <w:bCs/>
                <w:color w:val="000000"/>
                <w:lang w:eastAsia="pt-BR"/>
              </w:rPr>
            </w:pPr>
            <w:r w:rsidRPr="008A1A95">
              <w:rPr>
                <w:rFonts w:eastAsia="Times New Roman"/>
                <w:b/>
                <w:bCs/>
                <w:color w:val="000000"/>
                <w:lang w:eastAsia="pt-BR"/>
              </w:rPr>
              <w:t>TFC</w:t>
            </w:r>
          </w:p>
        </w:tc>
        <w:tc>
          <w:tcPr>
            <w:tcW w:w="81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5A096106" w14:textId="77777777" w:rsidR="00365C85" w:rsidRPr="008A1A95" w:rsidRDefault="00365C85" w:rsidP="00895B0D">
            <w:pPr>
              <w:jc w:val="center"/>
              <w:rPr>
                <w:rFonts w:eastAsia="Times New Roman"/>
                <w:b/>
                <w:bCs/>
                <w:color w:val="000000"/>
                <w:lang w:eastAsia="pt-BR"/>
              </w:rPr>
            </w:pPr>
            <w:r w:rsidRPr="008A1A95">
              <w:rPr>
                <w:rFonts w:eastAsia="Times New Roman"/>
                <w:b/>
                <w:bCs/>
                <w:color w:val="000000"/>
                <w:lang w:eastAsia="pt-BR"/>
              </w:rPr>
              <w:t>FRAP</w:t>
            </w:r>
          </w:p>
        </w:tc>
        <w:tc>
          <w:tcPr>
            <w:tcW w:w="82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34DBF78D" w14:textId="77777777" w:rsidR="00365C85" w:rsidRPr="008A1A95" w:rsidRDefault="00365C85" w:rsidP="00895B0D">
            <w:pPr>
              <w:jc w:val="center"/>
              <w:rPr>
                <w:rFonts w:eastAsia="Times New Roman"/>
                <w:b/>
                <w:bCs/>
                <w:color w:val="000000"/>
                <w:lang w:eastAsia="pt-BR"/>
              </w:rPr>
            </w:pPr>
            <w:r w:rsidRPr="008A1A95">
              <w:rPr>
                <w:rFonts w:eastAsia="Times New Roman"/>
                <w:b/>
                <w:bCs/>
                <w:color w:val="000000"/>
                <w:lang w:eastAsia="pt-BR"/>
              </w:rPr>
              <w:t>DPPH</w:t>
            </w:r>
          </w:p>
        </w:tc>
        <w:tc>
          <w:tcPr>
            <w:tcW w:w="82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75B4A3ED" w14:textId="77777777" w:rsidR="00365C85" w:rsidRPr="008A1A95" w:rsidRDefault="00365C85" w:rsidP="00895B0D">
            <w:pPr>
              <w:jc w:val="center"/>
              <w:rPr>
                <w:rFonts w:eastAsia="Times New Roman"/>
                <w:b/>
                <w:bCs/>
                <w:color w:val="000000"/>
                <w:lang w:eastAsia="pt-BR"/>
              </w:rPr>
            </w:pPr>
            <w:r w:rsidRPr="008A1A95">
              <w:rPr>
                <w:rFonts w:eastAsia="Times New Roman"/>
                <w:b/>
                <w:bCs/>
                <w:color w:val="000000"/>
                <w:lang w:eastAsia="pt-BR"/>
              </w:rPr>
              <w:t>ABTS</w:t>
            </w:r>
          </w:p>
        </w:tc>
      </w:tr>
      <w:tr w:rsidR="00365C85" w:rsidRPr="008A1A95" w14:paraId="4EC4EFE3" w14:textId="77777777" w:rsidTr="00895B0D">
        <w:trPr>
          <w:trHeight w:val="300"/>
          <w:jc w:val="center"/>
        </w:trPr>
        <w:tc>
          <w:tcPr>
            <w:tcW w:w="891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8135E6" w14:textId="77777777" w:rsidR="00365C85" w:rsidRPr="008A1A95" w:rsidRDefault="00365C85" w:rsidP="00895B0D">
            <w:pPr>
              <w:rPr>
                <w:rFonts w:eastAsia="Times New Roman"/>
                <w:b/>
                <w:bCs/>
                <w:color w:val="000000"/>
                <w:lang w:eastAsia="pt-BR"/>
              </w:rPr>
            </w:pPr>
            <w:r w:rsidRPr="008A1A95">
              <w:rPr>
                <w:rFonts w:eastAsia="Times New Roman"/>
                <w:b/>
                <w:bCs/>
                <w:color w:val="000000"/>
                <w:lang w:eastAsia="pt-BR"/>
              </w:rPr>
              <w:t>TPC</w:t>
            </w:r>
          </w:p>
        </w:tc>
        <w:tc>
          <w:tcPr>
            <w:tcW w:w="824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FD78D9" w14:textId="77777777" w:rsidR="00365C85" w:rsidRPr="008A1A95" w:rsidRDefault="00365C85" w:rsidP="00895B0D">
            <w:pPr>
              <w:jc w:val="center"/>
              <w:rPr>
                <w:rFonts w:eastAsia="Times New Roman"/>
                <w:color w:val="000000"/>
                <w:lang w:eastAsia="pt-BR"/>
              </w:rPr>
            </w:pPr>
            <w:r w:rsidRPr="008A1A95">
              <w:rPr>
                <w:rFonts w:eastAsia="Times New Roman"/>
                <w:color w:val="000000"/>
                <w:lang w:eastAsia="pt-BR"/>
              </w:rPr>
              <w:t>1</w:t>
            </w:r>
          </w:p>
        </w:tc>
        <w:tc>
          <w:tcPr>
            <w:tcW w:w="824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11CA76" w14:textId="77777777" w:rsidR="00365C85" w:rsidRPr="008A1A95" w:rsidRDefault="00365C85" w:rsidP="00895B0D">
            <w:pPr>
              <w:jc w:val="center"/>
              <w:rPr>
                <w:rFonts w:eastAsia="Times New Roman"/>
                <w:color w:val="000000"/>
                <w:lang w:eastAsia="pt-BR"/>
              </w:rPr>
            </w:pPr>
            <w:r w:rsidRPr="008A1A95">
              <w:rPr>
                <w:rFonts w:eastAsia="Times New Roman"/>
                <w:color w:val="000000"/>
                <w:lang w:eastAsia="pt-BR"/>
              </w:rPr>
              <w:t>-</w:t>
            </w:r>
          </w:p>
        </w:tc>
        <w:tc>
          <w:tcPr>
            <w:tcW w:w="814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910275" w14:textId="77777777" w:rsidR="00365C85" w:rsidRPr="008A1A95" w:rsidRDefault="00365C85" w:rsidP="00895B0D">
            <w:pPr>
              <w:jc w:val="center"/>
              <w:rPr>
                <w:rFonts w:eastAsia="Times New Roman"/>
                <w:color w:val="000000"/>
                <w:lang w:eastAsia="pt-BR"/>
              </w:rPr>
            </w:pPr>
            <w:r w:rsidRPr="008A1A95">
              <w:rPr>
                <w:rFonts w:eastAsia="Times New Roman"/>
                <w:color w:val="000000"/>
                <w:lang w:eastAsia="pt-BR"/>
              </w:rPr>
              <w:t>-</w:t>
            </w:r>
          </w:p>
        </w:tc>
        <w:tc>
          <w:tcPr>
            <w:tcW w:w="824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184181" w14:textId="77777777" w:rsidR="00365C85" w:rsidRPr="008A1A95" w:rsidRDefault="00365C85" w:rsidP="00895B0D">
            <w:pPr>
              <w:jc w:val="center"/>
              <w:rPr>
                <w:rFonts w:eastAsia="Times New Roman"/>
                <w:color w:val="000000"/>
                <w:lang w:eastAsia="pt-BR"/>
              </w:rPr>
            </w:pPr>
            <w:r w:rsidRPr="008A1A95">
              <w:rPr>
                <w:rFonts w:eastAsia="Times New Roman"/>
                <w:color w:val="000000"/>
                <w:lang w:eastAsia="pt-BR"/>
              </w:rPr>
              <w:t>-</w:t>
            </w:r>
          </w:p>
        </w:tc>
        <w:tc>
          <w:tcPr>
            <w:tcW w:w="824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95ED7E" w14:textId="77777777" w:rsidR="00365C85" w:rsidRPr="008A1A95" w:rsidRDefault="00365C85" w:rsidP="00895B0D">
            <w:pPr>
              <w:jc w:val="center"/>
              <w:rPr>
                <w:rFonts w:eastAsia="Times New Roman"/>
                <w:color w:val="000000"/>
                <w:lang w:eastAsia="pt-BR"/>
              </w:rPr>
            </w:pPr>
            <w:r w:rsidRPr="008A1A95">
              <w:rPr>
                <w:rFonts w:eastAsia="Times New Roman"/>
                <w:color w:val="000000"/>
                <w:lang w:eastAsia="pt-BR"/>
              </w:rPr>
              <w:t>-</w:t>
            </w:r>
          </w:p>
        </w:tc>
      </w:tr>
      <w:tr w:rsidR="00365C85" w:rsidRPr="008A1A95" w14:paraId="471EB064" w14:textId="77777777" w:rsidTr="00895B0D">
        <w:trPr>
          <w:trHeight w:val="300"/>
          <w:jc w:val="center"/>
        </w:trPr>
        <w:tc>
          <w:tcPr>
            <w:tcW w:w="8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33ADB4" w14:textId="77777777" w:rsidR="00365C85" w:rsidRPr="008A1A95" w:rsidRDefault="00365C85" w:rsidP="00895B0D">
            <w:pPr>
              <w:rPr>
                <w:rFonts w:eastAsia="Times New Roman"/>
                <w:b/>
                <w:bCs/>
                <w:color w:val="000000"/>
                <w:lang w:eastAsia="pt-BR"/>
              </w:rPr>
            </w:pPr>
            <w:r w:rsidRPr="008A1A95">
              <w:rPr>
                <w:rFonts w:eastAsia="Times New Roman"/>
                <w:b/>
                <w:bCs/>
                <w:color w:val="000000"/>
                <w:lang w:eastAsia="pt-BR"/>
              </w:rPr>
              <w:t>TFC</w:t>
            </w:r>
          </w:p>
        </w:tc>
        <w:tc>
          <w:tcPr>
            <w:tcW w:w="8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9BD536" w14:textId="77777777" w:rsidR="00365C85" w:rsidRPr="008A1A95" w:rsidRDefault="00365C85" w:rsidP="00895B0D">
            <w:pPr>
              <w:jc w:val="center"/>
              <w:rPr>
                <w:rFonts w:eastAsia="Times New Roman"/>
                <w:color w:val="000000"/>
                <w:lang w:eastAsia="pt-BR"/>
              </w:rPr>
            </w:pPr>
            <w:r w:rsidRPr="008A1A95">
              <w:rPr>
                <w:rFonts w:eastAsia="Times New Roman"/>
                <w:color w:val="000000"/>
                <w:lang w:eastAsia="pt-BR"/>
              </w:rPr>
              <w:t>0.95*</w:t>
            </w:r>
          </w:p>
        </w:tc>
        <w:tc>
          <w:tcPr>
            <w:tcW w:w="8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4F7E83" w14:textId="77777777" w:rsidR="00365C85" w:rsidRPr="008A1A95" w:rsidRDefault="00365C85" w:rsidP="00895B0D">
            <w:pPr>
              <w:jc w:val="center"/>
              <w:rPr>
                <w:rFonts w:eastAsia="Times New Roman"/>
                <w:color w:val="000000"/>
                <w:lang w:eastAsia="pt-BR"/>
              </w:rPr>
            </w:pPr>
            <w:r w:rsidRPr="008A1A95">
              <w:rPr>
                <w:rFonts w:eastAsia="Times New Roman"/>
                <w:color w:val="000000"/>
                <w:lang w:eastAsia="pt-BR"/>
              </w:rPr>
              <w:t>1</w:t>
            </w:r>
          </w:p>
        </w:tc>
        <w:tc>
          <w:tcPr>
            <w:tcW w:w="8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B55835" w14:textId="77777777" w:rsidR="00365C85" w:rsidRPr="008A1A95" w:rsidRDefault="00365C85" w:rsidP="00895B0D">
            <w:pPr>
              <w:jc w:val="center"/>
              <w:rPr>
                <w:rFonts w:eastAsia="Times New Roman"/>
                <w:color w:val="000000"/>
                <w:lang w:eastAsia="pt-BR"/>
              </w:rPr>
            </w:pPr>
            <w:r w:rsidRPr="008A1A95">
              <w:rPr>
                <w:rFonts w:eastAsia="Times New Roman"/>
                <w:color w:val="000000"/>
                <w:lang w:eastAsia="pt-BR"/>
              </w:rPr>
              <w:t>-</w:t>
            </w:r>
          </w:p>
        </w:tc>
        <w:tc>
          <w:tcPr>
            <w:tcW w:w="8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05C352" w14:textId="77777777" w:rsidR="00365C85" w:rsidRPr="008A1A95" w:rsidRDefault="00365C85" w:rsidP="00895B0D">
            <w:pPr>
              <w:jc w:val="center"/>
              <w:rPr>
                <w:rFonts w:eastAsia="Times New Roman"/>
                <w:color w:val="000000"/>
                <w:lang w:eastAsia="pt-BR"/>
              </w:rPr>
            </w:pPr>
            <w:r w:rsidRPr="008A1A95">
              <w:rPr>
                <w:rFonts w:eastAsia="Times New Roman"/>
                <w:color w:val="000000"/>
                <w:lang w:eastAsia="pt-BR"/>
              </w:rPr>
              <w:t>-</w:t>
            </w:r>
          </w:p>
        </w:tc>
        <w:tc>
          <w:tcPr>
            <w:tcW w:w="8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22E101" w14:textId="77777777" w:rsidR="00365C85" w:rsidRPr="008A1A95" w:rsidRDefault="00365C85" w:rsidP="00895B0D">
            <w:pPr>
              <w:jc w:val="center"/>
              <w:rPr>
                <w:rFonts w:eastAsia="Times New Roman"/>
                <w:color w:val="000000"/>
                <w:lang w:eastAsia="pt-BR"/>
              </w:rPr>
            </w:pPr>
            <w:r w:rsidRPr="008A1A95">
              <w:rPr>
                <w:rFonts w:eastAsia="Times New Roman"/>
                <w:color w:val="000000"/>
                <w:lang w:eastAsia="pt-BR"/>
              </w:rPr>
              <w:t>-</w:t>
            </w:r>
          </w:p>
        </w:tc>
      </w:tr>
      <w:tr w:rsidR="00365C85" w:rsidRPr="008A1A95" w14:paraId="602EBF57" w14:textId="77777777" w:rsidTr="00895B0D">
        <w:trPr>
          <w:trHeight w:val="300"/>
          <w:jc w:val="center"/>
        </w:trPr>
        <w:tc>
          <w:tcPr>
            <w:tcW w:w="8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61BBAC" w14:textId="77777777" w:rsidR="00365C85" w:rsidRPr="008A1A95" w:rsidRDefault="00365C85" w:rsidP="00895B0D">
            <w:pPr>
              <w:rPr>
                <w:rFonts w:eastAsia="Times New Roman"/>
                <w:b/>
                <w:bCs/>
                <w:color w:val="000000"/>
                <w:lang w:eastAsia="pt-BR"/>
              </w:rPr>
            </w:pPr>
            <w:r w:rsidRPr="008A1A95">
              <w:rPr>
                <w:rFonts w:eastAsia="Times New Roman"/>
                <w:b/>
                <w:bCs/>
                <w:color w:val="000000"/>
                <w:lang w:eastAsia="pt-BR"/>
              </w:rPr>
              <w:t>FRAP</w:t>
            </w:r>
          </w:p>
        </w:tc>
        <w:tc>
          <w:tcPr>
            <w:tcW w:w="8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69C366" w14:textId="77777777" w:rsidR="00365C85" w:rsidRPr="008A1A95" w:rsidRDefault="00365C85" w:rsidP="00895B0D">
            <w:pPr>
              <w:jc w:val="center"/>
              <w:rPr>
                <w:rFonts w:eastAsia="Times New Roman"/>
                <w:color w:val="000000"/>
                <w:lang w:eastAsia="pt-BR"/>
              </w:rPr>
            </w:pPr>
            <w:r w:rsidRPr="008A1A95">
              <w:rPr>
                <w:rFonts w:eastAsia="Times New Roman"/>
                <w:color w:val="000000"/>
                <w:lang w:eastAsia="pt-BR"/>
              </w:rPr>
              <w:t>0.98*</w:t>
            </w:r>
          </w:p>
        </w:tc>
        <w:tc>
          <w:tcPr>
            <w:tcW w:w="8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79FB17" w14:textId="77777777" w:rsidR="00365C85" w:rsidRPr="008A1A95" w:rsidRDefault="00365C85" w:rsidP="00895B0D">
            <w:pPr>
              <w:jc w:val="center"/>
              <w:rPr>
                <w:rFonts w:eastAsia="Times New Roman"/>
                <w:color w:val="000000"/>
                <w:lang w:eastAsia="pt-BR"/>
              </w:rPr>
            </w:pPr>
            <w:r w:rsidRPr="008A1A95">
              <w:rPr>
                <w:rFonts w:eastAsia="Times New Roman"/>
                <w:color w:val="000000"/>
                <w:lang w:eastAsia="pt-BR"/>
              </w:rPr>
              <w:t>0.97*</w:t>
            </w:r>
          </w:p>
        </w:tc>
        <w:tc>
          <w:tcPr>
            <w:tcW w:w="8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A295CB" w14:textId="77777777" w:rsidR="00365C85" w:rsidRPr="008A1A95" w:rsidRDefault="00365C85" w:rsidP="00895B0D">
            <w:pPr>
              <w:jc w:val="center"/>
              <w:rPr>
                <w:rFonts w:eastAsia="Times New Roman"/>
                <w:color w:val="000000"/>
                <w:lang w:eastAsia="pt-BR"/>
              </w:rPr>
            </w:pPr>
            <w:r w:rsidRPr="008A1A95">
              <w:rPr>
                <w:rFonts w:eastAsia="Times New Roman"/>
                <w:color w:val="000000"/>
                <w:lang w:eastAsia="pt-BR"/>
              </w:rPr>
              <w:t>1</w:t>
            </w:r>
          </w:p>
        </w:tc>
        <w:tc>
          <w:tcPr>
            <w:tcW w:w="8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597114" w14:textId="77777777" w:rsidR="00365C85" w:rsidRPr="008A1A95" w:rsidRDefault="00365C85" w:rsidP="00895B0D">
            <w:pPr>
              <w:jc w:val="center"/>
              <w:rPr>
                <w:rFonts w:eastAsia="Times New Roman"/>
                <w:color w:val="000000"/>
                <w:lang w:eastAsia="pt-BR"/>
              </w:rPr>
            </w:pPr>
            <w:r w:rsidRPr="008A1A95">
              <w:rPr>
                <w:rFonts w:eastAsia="Times New Roman"/>
                <w:color w:val="000000"/>
                <w:lang w:eastAsia="pt-BR"/>
              </w:rPr>
              <w:t>-</w:t>
            </w:r>
          </w:p>
        </w:tc>
        <w:tc>
          <w:tcPr>
            <w:tcW w:w="8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53C80F" w14:textId="77777777" w:rsidR="00365C85" w:rsidRPr="008A1A95" w:rsidRDefault="00365C85" w:rsidP="00895B0D">
            <w:pPr>
              <w:jc w:val="center"/>
              <w:rPr>
                <w:rFonts w:eastAsia="Times New Roman"/>
                <w:color w:val="000000"/>
                <w:lang w:eastAsia="pt-BR"/>
              </w:rPr>
            </w:pPr>
            <w:r w:rsidRPr="008A1A95">
              <w:rPr>
                <w:rFonts w:eastAsia="Times New Roman"/>
                <w:color w:val="000000"/>
                <w:lang w:eastAsia="pt-BR"/>
              </w:rPr>
              <w:t>-</w:t>
            </w:r>
          </w:p>
        </w:tc>
      </w:tr>
      <w:tr w:rsidR="00365C85" w:rsidRPr="008A1A95" w14:paraId="117525D9" w14:textId="77777777" w:rsidTr="00895B0D">
        <w:trPr>
          <w:trHeight w:val="300"/>
          <w:jc w:val="center"/>
        </w:trPr>
        <w:tc>
          <w:tcPr>
            <w:tcW w:w="8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6F48EA" w14:textId="77777777" w:rsidR="00365C85" w:rsidRPr="008A1A95" w:rsidRDefault="00365C85" w:rsidP="00895B0D">
            <w:pPr>
              <w:rPr>
                <w:rFonts w:eastAsia="Times New Roman"/>
                <w:b/>
                <w:bCs/>
                <w:color w:val="000000"/>
                <w:lang w:eastAsia="pt-BR"/>
              </w:rPr>
            </w:pPr>
            <w:r w:rsidRPr="008A1A95">
              <w:rPr>
                <w:rFonts w:eastAsia="Times New Roman"/>
                <w:b/>
                <w:bCs/>
                <w:color w:val="000000"/>
                <w:lang w:eastAsia="pt-BR"/>
              </w:rPr>
              <w:t>DPPH</w:t>
            </w:r>
          </w:p>
        </w:tc>
        <w:tc>
          <w:tcPr>
            <w:tcW w:w="8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4D30D1" w14:textId="77777777" w:rsidR="00365C85" w:rsidRPr="008A1A95" w:rsidRDefault="00365C85" w:rsidP="00895B0D">
            <w:pPr>
              <w:jc w:val="center"/>
              <w:rPr>
                <w:rFonts w:eastAsia="Times New Roman"/>
                <w:color w:val="000000"/>
                <w:lang w:eastAsia="pt-BR"/>
              </w:rPr>
            </w:pPr>
            <w:r w:rsidRPr="008A1A95">
              <w:rPr>
                <w:rFonts w:eastAsia="Times New Roman"/>
                <w:color w:val="000000"/>
                <w:lang w:eastAsia="pt-BR"/>
              </w:rPr>
              <w:t>0.95*</w:t>
            </w:r>
          </w:p>
        </w:tc>
        <w:tc>
          <w:tcPr>
            <w:tcW w:w="8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56ACDA" w14:textId="77777777" w:rsidR="00365C85" w:rsidRPr="008A1A95" w:rsidRDefault="00365C85" w:rsidP="00895B0D">
            <w:pPr>
              <w:jc w:val="center"/>
              <w:rPr>
                <w:rFonts w:eastAsia="Times New Roman"/>
                <w:color w:val="000000"/>
                <w:lang w:eastAsia="pt-BR"/>
              </w:rPr>
            </w:pPr>
            <w:r w:rsidRPr="008A1A95">
              <w:rPr>
                <w:rFonts w:eastAsia="Times New Roman"/>
                <w:color w:val="000000"/>
                <w:lang w:eastAsia="pt-BR"/>
              </w:rPr>
              <w:t>0.95*</w:t>
            </w:r>
          </w:p>
        </w:tc>
        <w:tc>
          <w:tcPr>
            <w:tcW w:w="8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31E264" w14:textId="77777777" w:rsidR="00365C85" w:rsidRPr="008A1A95" w:rsidRDefault="00365C85" w:rsidP="00895B0D">
            <w:pPr>
              <w:jc w:val="center"/>
              <w:rPr>
                <w:rFonts w:eastAsia="Times New Roman"/>
                <w:color w:val="000000"/>
                <w:lang w:eastAsia="pt-BR"/>
              </w:rPr>
            </w:pPr>
            <w:r w:rsidRPr="008A1A95">
              <w:rPr>
                <w:rFonts w:eastAsia="Times New Roman"/>
                <w:color w:val="000000"/>
                <w:lang w:eastAsia="pt-BR"/>
              </w:rPr>
              <w:t>0.96*</w:t>
            </w:r>
          </w:p>
        </w:tc>
        <w:tc>
          <w:tcPr>
            <w:tcW w:w="8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C6DCD5" w14:textId="77777777" w:rsidR="00365C85" w:rsidRPr="008A1A95" w:rsidRDefault="00365C85" w:rsidP="00895B0D">
            <w:pPr>
              <w:jc w:val="center"/>
              <w:rPr>
                <w:rFonts w:eastAsia="Times New Roman"/>
                <w:color w:val="000000"/>
                <w:lang w:eastAsia="pt-BR"/>
              </w:rPr>
            </w:pPr>
            <w:r w:rsidRPr="008A1A95">
              <w:rPr>
                <w:rFonts w:eastAsia="Times New Roman"/>
                <w:color w:val="000000"/>
                <w:lang w:eastAsia="pt-BR"/>
              </w:rPr>
              <w:t>1</w:t>
            </w:r>
          </w:p>
        </w:tc>
        <w:tc>
          <w:tcPr>
            <w:tcW w:w="8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12D4A8" w14:textId="77777777" w:rsidR="00365C85" w:rsidRPr="008A1A95" w:rsidRDefault="00365C85" w:rsidP="00895B0D">
            <w:pPr>
              <w:jc w:val="center"/>
              <w:rPr>
                <w:rFonts w:eastAsia="Times New Roman"/>
                <w:color w:val="000000"/>
                <w:lang w:eastAsia="pt-BR"/>
              </w:rPr>
            </w:pPr>
            <w:r w:rsidRPr="008A1A95">
              <w:rPr>
                <w:rFonts w:eastAsia="Times New Roman"/>
                <w:color w:val="000000"/>
                <w:lang w:eastAsia="pt-BR"/>
              </w:rPr>
              <w:t>-</w:t>
            </w:r>
          </w:p>
        </w:tc>
      </w:tr>
      <w:tr w:rsidR="00365C85" w:rsidRPr="008A1A95" w14:paraId="19D12AD7" w14:textId="77777777" w:rsidTr="00895B0D">
        <w:trPr>
          <w:trHeight w:val="300"/>
          <w:jc w:val="center"/>
        </w:trPr>
        <w:tc>
          <w:tcPr>
            <w:tcW w:w="89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639B033" w14:textId="77777777" w:rsidR="00365C85" w:rsidRPr="008A1A95" w:rsidRDefault="00365C85" w:rsidP="00895B0D">
            <w:pPr>
              <w:rPr>
                <w:rFonts w:eastAsia="Times New Roman"/>
                <w:b/>
                <w:bCs/>
                <w:color w:val="000000"/>
                <w:lang w:eastAsia="pt-BR"/>
              </w:rPr>
            </w:pPr>
            <w:r w:rsidRPr="008A1A95">
              <w:rPr>
                <w:rFonts w:eastAsia="Times New Roman"/>
                <w:b/>
                <w:bCs/>
                <w:color w:val="000000"/>
                <w:lang w:eastAsia="pt-BR"/>
              </w:rPr>
              <w:t>ABTS</w:t>
            </w:r>
          </w:p>
        </w:tc>
        <w:tc>
          <w:tcPr>
            <w:tcW w:w="82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E298178" w14:textId="77777777" w:rsidR="00365C85" w:rsidRPr="008A1A95" w:rsidRDefault="00365C85" w:rsidP="00895B0D">
            <w:pPr>
              <w:jc w:val="center"/>
              <w:rPr>
                <w:rFonts w:eastAsia="Times New Roman"/>
                <w:color w:val="000000"/>
                <w:lang w:eastAsia="pt-BR"/>
              </w:rPr>
            </w:pPr>
            <w:r w:rsidRPr="008A1A95">
              <w:rPr>
                <w:rFonts w:eastAsia="Times New Roman"/>
                <w:color w:val="000000"/>
                <w:lang w:eastAsia="pt-BR"/>
              </w:rPr>
              <w:t>0.97*</w:t>
            </w:r>
          </w:p>
        </w:tc>
        <w:tc>
          <w:tcPr>
            <w:tcW w:w="82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958DCD8" w14:textId="77777777" w:rsidR="00365C85" w:rsidRPr="008A1A95" w:rsidRDefault="00365C85" w:rsidP="00895B0D">
            <w:pPr>
              <w:jc w:val="center"/>
              <w:rPr>
                <w:rFonts w:eastAsia="Times New Roman"/>
                <w:color w:val="000000"/>
                <w:lang w:eastAsia="pt-BR"/>
              </w:rPr>
            </w:pPr>
            <w:r w:rsidRPr="008A1A95">
              <w:rPr>
                <w:rFonts w:eastAsia="Times New Roman"/>
                <w:color w:val="000000"/>
                <w:lang w:eastAsia="pt-BR"/>
              </w:rPr>
              <w:t>0.93*</w:t>
            </w:r>
          </w:p>
        </w:tc>
        <w:tc>
          <w:tcPr>
            <w:tcW w:w="81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11D14E0" w14:textId="77777777" w:rsidR="00365C85" w:rsidRPr="008A1A95" w:rsidRDefault="00365C85" w:rsidP="00895B0D">
            <w:pPr>
              <w:jc w:val="center"/>
              <w:rPr>
                <w:rFonts w:eastAsia="Times New Roman"/>
                <w:color w:val="000000"/>
                <w:lang w:eastAsia="pt-BR"/>
              </w:rPr>
            </w:pPr>
            <w:r w:rsidRPr="008A1A95">
              <w:rPr>
                <w:rFonts w:eastAsia="Times New Roman"/>
                <w:color w:val="000000"/>
                <w:lang w:eastAsia="pt-BR"/>
              </w:rPr>
              <w:t>0.98*</w:t>
            </w:r>
          </w:p>
        </w:tc>
        <w:tc>
          <w:tcPr>
            <w:tcW w:w="82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3B69703" w14:textId="77777777" w:rsidR="00365C85" w:rsidRPr="008A1A95" w:rsidRDefault="00365C85" w:rsidP="00895B0D">
            <w:pPr>
              <w:jc w:val="center"/>
              <w:rPr>
                <w:rFonts w:eastAsia="Times New Roman"/>
                <w:color w:val="000000"/>
                <w:lang w:eastAsia="pt-BR"/>
              </w:rPr>
            </w:pPr>
            <w:r w:rsidRPr="008A1A95">
              <w:rPr>
                <w:rFonts w:eastAsia="Times New Roman"/>
                <w:color w:val="000000"/>
                <w:lang w:eastAsia="pt-BR"/>
              </w:rPr>
              <w:t>0.93*</w:t>
            </w:r>
          </w:p>
        </w:tc>
        <w:tc>
          <w:tcPr>
            <w:tcW w:w="82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ECC2C6E" w14:textId="77777777" w:rsidR="00365C85" w:rsidRPr="008A1A95" w:rsidRDefault="00365C85" w:rsidP="00895B0D">
            <w:pPr>
              <w:jc w:val="center"/>
              <w:rPr>
                <w:rFonts w:eastAsia="Times New Roman"/>
                <w:color w:val="000000"/>
                <w:lang w:eastAsia="pt-BR"/>
              </w:rPr>
            </w:pPr>
            <w:r w:rsidRPr="008A1A95">
              <w:rPr>
                <w:rFonts w:eastAsia="Times New Roman"/>
                <w:color w:val="000000"/>
                <w:lang w:eastAsia="pt-BR"/>
              </w:rPr>
              <w:t>1</w:t>
            </w:r>
          </w:p>
        </w:tc>
      </w:tr>
    </w:tbl>
    <w:p w14:paraId="08653A66" w14:textId="77777777" w:rsidR="00365C85" w:rsidRPr="00E01343" w:rsidRDefault="00365C85" w:rsidP="00365C85">
      <w:pPr>
        <w:tabs>
          <w:tab w:val="center" w:pos="4252"/>
          <w:tab w:val="left" w:pos="5940"/>
        </w:tabs>
        <w:rPr>
          <w:sz w:val="20"/>
        </w:rPr>
      </w:pPr>
      <w:r w:rsidRPr="002040CF">
        <w:rPr>
          <w:sz w:val="20"/>
        </w:rPr>
        <w:t>*Correlation is significant (p &lt; 0.05).</w:t>
      </w:r>
    </w:p>
    <w:p w14:paraId="043575B0" w14:textId="77777777" w:rsidR="007B54BD" w:rsidRDefault="007B54BD"/>
    <w:sectPr w:rsidR="007B54BD" w:rsidSect="00670660">
      <w:pgSz w:w="11906" w:h="16838"/>
      <w:pgMar w:top="1417" w:right="1701" w:bottom="1417" w:left="1701" w:header="708" w:footer="708" w:gutter="0"/>
      <w:lnNumType w:countBy="1" w:restart="continuous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65C85"/>
    <w:rsid w:val="00365C85"/>
    <w:rsid w:val="00670660"/>
    <w:rsid w:val="007B54BD"/>
    <w:rsid w:val="00FE6F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FC768B9"/>
  <w15:chartTrackingRefBased/>
  <w15:docId w15:val="{CF1FFA71-1058-49CF-99C9-47FAD25B8F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65C85"/>
    <w:pPr>
      <w:spacing w:after="0" w:line="240" w:lineRule="auto"/>
    </w:pPr>
    <w:rPr>
      <w:rFonts w:ascii="Times New Roman" w:hAnsi="Times New Roman" w:cs="Times New Roman"/>
      <w:kern w:val="0"/>
      <w:sz w:val="24"/>
      <w:szCs w:val="20"/>
      <w:lang w:val="en-US"/>
      <w14:ligatures w14:val="none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Legenda">
    <w:name w:val="caption"/>
    <w:aliases w:val="Nota de Rodapé"/>
    <w:basedOn w:val="Normal"/>
    <w:next w:val="Normal"/>
    <w:autoRedefine/>
    <w:uiPriority w:val="35"/>
    <w:unhideWhenUsed/>
    <w:qFormat/>
    <w:rsid w:val="00365C85"/>
    <w:pPr>
      <w:keepNext/>
      <w:spacing w:line="360" w:lineRule="auto"/>
      <w:jc w:val="both"/>
    </w:pPr>
    <w:rPr>
      <w:rFonts w:cstheme="minorBidi"/>
      <w:iCs/>
      <w:szCs w:val="24"/>
    </w:rPr>
  </w:style>
  <w:style w:type="character" w:styleId="Nmerodelinha">
    <w:name w:val="line number"/>
    <w:basedOn w:val="Fontepargpadro"/>
    <w:uiPriority w:val="99"/>
    <w:semiHidden/>
    <w:unhideWhenUsed/>
    <w:rsid w:val="00365C8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237</Words>
  <Characters>1282</Characters>
  <Application>Microsoft Office Word</Application>
  <DocSecurity>0</DocSecurity>
  <Lines>10</Lines>
  <Paragraphs>3</Paragraphs>
  <ScaleCrop>false</ScaleCrop>
  <Company/>
  <LinksUpToDate>false</LinksUpToDate>
  <CharactersWithSpaces>1516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Sandra RS Ferreira</dc:creator>
  <cp:keywords/>
  <dc:description/>
  <cp:lastModifiedBy>Sandra RS Ferreira</cp:lastModifiedBy>
  <cp:revision>1</cp:revision>
  <dcterms:created xsi:type="dcterms:W3CDTF">2024-03-18T13:33:00Z</dcterms:created>
  <dcterms:modified xsi:type="dcterms:W3CDTF">2024-03-18T13:33:00Z</dcterms:modified>
</cp:coreProperties>
</file>