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2DC10" w14:textId="77777777" w:rsidR="009D10E9" w:rsidRDefault="009D10E9" w:rsidP="009D10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0C3B">
        <w:rPr>
          <w:rFonts w:ascii="Times New Roman" w:hAnsi="Times New Roman" w:cs="Times New Roman"/>
          <w:b/>
          <w:bCs/>
          <w:sz w:val="24"/>
          <w:szCs w:val="24"/>
        </w:rPr>
        <w:t>Figure S1. Study flowchart</w:t>
      </w:r>
      <w:r w:rsidRPr="00E90C3B">
        <w:rPr>
          <w:rFonts w:ascii="Times New Roman" w:hAnsi="Times New Roman" w:cs="Times New Roman"/>
          <w:sz w:val="24"/>
          <w:szCs w:val="24"/>
        </w:rPr>
        <w:t>.</w:t>
      </w:r>
    </w:p>
    <w:p w14:paraId="73015742" w14:textId="77777777" w:rsidR="009D10E9" w:rsidRDefault="009D10E9" w:rsidP="009D10E9">
      <w:pPr>
        <w:spacing w:line="360" w:lineRule="auto"/>
        <w:ind w:firstLineChars="200" w:firstLine="4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55CB58" wp14:editId="2066AFB6">
            <wp:extent cx="5274310" cy="3146425"/>
            <wp:effectExtent l="0" t="0" r="2540" b="0"/>
            <wp:docPr id="156040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4098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D6C26" w14:textId="77777777" w:rsidR="009D10E9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7AABA4F" w14:textId="77777777" w:rsidR="009D10E9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E6F8A33" wp14:editId="38157908">
            <wp:simplePos x="0" y="0"/>
            <wp:positionH relativeFrom="column">
              <wp:posOffset>-160020</wp:posOffset>
            </wp:positionH>
            <wp:positionV relativeFrom="paragraph">
              <wp:posOffset>0</wp:posOffset>
            </wp:positionV>
            <wp:extent cx="5219065" cy="8866505"/>
            <wp:effectExtent l="0" t="0" r="635" b="0"/>
            <wp:wrapTopAndBottom/>
            <wp:docPr id="2702917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65" cy="886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BBA2DA2" w14:textId="77777777" w:rsidR="009D10E9" w:rsidRDefault="009D10E9" w:rsidP="009D10E9">
      <w:pPr>
        <w:spacing w:line="360" w:lineRule="auto"/>
        <w:ind w:firstLineChars="200" w:firstLine="420"/>
        <w:rPr>
          <w:rFonts w:ascii="Times New Roman" w:hAnsi="Times New Roman" w:cs="Times New Roman"/>
          <w:sz w:val="24"/>
          <w:szCs w:val="24"/>
        </w:rPr>
      </w:pPr>
      <w:r w:rsidRPr="000D1275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AD0EBB8" wp14:editId="2BEFB415">
            <wp:simplePos x="0" y="0"/>
            <wp:positionH relativeFrom="margin">
              <wp:align>center</wp:align>
            </wp:positionH>
            <wp:positionV relativeFrom="paragraph">
              <wp:posOffset>281940</wp:posOffset>
            </wp:positionV>
            <wp:extent cx="4733925" cy="6619875"/>
            <wp:effectExtent l="0" t="0" r="9525" b="9525"/>
            <wp:wrapTopAndBottom/>
            <wp:docPr id="4326955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69556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1275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0D1275">
        <w:rPr>
          <w:rFonts w:ascii="Times New Roman" w:hAnsi="Times New Roman" w:cs="Times New Roman"/>
          <w:sz w:val="24"/>
          <w:szCs w:val="24"/>
        </w:rPr>
        <w:t xml:space="preserve"> Feature selection using the LASSO regression model.</w:t>
      </w:r>
    </w:p>
    <w:p w14:paraId="70757DE2" w14:textId="77777777" w:rsidR="009D10E9" w:rsidRPr="000D1275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1275">
        <w:rPr>
          <w:rFonts w:ascii="Times New Roman" w:hAnsi="Times New Roman" w:cs="Times New Roman"/>
          <w:sz w:val="24"/>
          <w:szCs w:val="24"/>
        </w:rPr>
        <w:t xml:space="preserve">(A) LASSO coefficient profiles of the 47 baseline features. </w:t>
      </w:r>
    </w:p>
    <w:p w14:paraId="666B45BA" w14:textId="77777777" w:rsidR="009D10E9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1275">
        <w:rPr>
          <w:rFonts w:ascii="Times New Roman" w:hAnsi="Times New Roman" w:cs="Times New Roman"/>
          <w:sz w:val="24"/>
          <w:szCs w:val="24"/>
        </w:rPr>
        <w:t>(B) Tuning parameter (λ) selection in the LASSO model used 5-fold cross-validation via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1275">
        <w:rPr>
          <w:rFonts w:ascii="Times New Roman" w:hAnsi="Times New Roman" w:cs="Times New Roman"/>
          <w:sz w:val="24"/>
          <w:szCs w:val="24"/>
        </w:rPr>
        <w:t>minimum criteria.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1275">
        <w:rPr>
          <w:rFonts w:ascii="Times New Roman" w:hAnsi="Times New Roman" w:cs="Times New Roman"/>
          <w:sz w:val="24"/>
          <w:szCs w:val="24"/>
        </w:rPr>
        <w:t>LASSO, least absolute shrinkage and selection operator.</w:t>
      </w:r>
    </w:p>
    <w:p w14:paraId="3C5EEFE0" w14:textId="77777777" w:rsidR="009D10E9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1252F28" w14:textId="77777777" w:rsidR="009D10E9" w:rsidRDefault="009D10E9" w:rsidP="009D10E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A8ECFA6" w14:textId="77777777" w:rsidR="009D10E9" w:rsidRDefault="009D10E9" w:rsidP="009D10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5DC52FC" wp14:editId="106860B8">
            <wp:simplePos x="0" y="0"/>
            <wp:positionH relativeFrom="margin">
              <wp:posOffset>-68580</wp:posOffset>
            </wp:positionH>
            <wp:positionV relativeFrom="paragraph">
              <wp:posOffset>312420</wp:posOffset>
            </wp:positionV>
            <wp:extent cx="5274310" cy="3956050"/>
            <wp:effectExtent l="0" t="0" r="2540" b="6350"/>
            <wp:wrapTopAndBottom/>
            <wp:docPr id="7898717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41C6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Pr="001641C6">
        <w:rPr>
          <w:rFonts w:ascii="Times New Roman" w:hAnsi="Times New Roman" w:cs="Times New Roman"/>
          <w:sz w:val="24"/>
          <w:szCs w:val="24"/>
        </w:rPr>
        <w:t xml:space="preserve"> Calibration curve for in-hospital mortality for validation cohort in </w:t>
      </w:r>
      <w:r>
        <w:rPr>
          <w:rFonts w:ascii="Times New Roman" w:hAnsi="Times New Roman" w:cs="Times New Roman"/>
          <w:sz w:val="24"/>
          <w:szCs w:val="24"/>
        </w:rPr>
        <w:t>GBDT</w:t>
      </w:r>
      <w:r w:rsidRPr="001641C6">
        <w:rPr>
          <w:rFonts w:ascii="Times New Roman" w:hAnsi="Times New Roman" w:cs="Times New Roman"/>
          <w:sz w:val="24"/>
          <w:szCs w:val="24"/>
        </w:rPr>
        <w:t>.</w:t>
      </w:r>
    </w:p>
    <w:p w14:paraId="58EC71EB" w14:textId="77777777" w:rsidR="009D10E9" w:rsidRDefault="009D10E9"/>
    <w:sectPr w:rsidR="009D10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0E9"/>
    <w:rsid w:val="009D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EABAF"/>
  <w15:chartTrackingRefBased/>
  <w15:docId w15:val="{AF832094-0F8A-4311-97D3-C6D643308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0E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2024-03-27T18:16:00Z</dcterms:created>
  <dcterms:modified xsi:type="dcterms:W3CDTF">2024-03-27T18:17:00Z</dcterms:modified>
</cp:coreProperties>
</file>