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65D04" w:rsidRDefault="00F65D0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65D04">
        <w:rPr>
          <w:rFonts w:ascii="Times New Roman" w:hAnsi="Times New Roman" w:cs="Times New Roman"/>
          <w:b/>
          <w:bCs/>
          <w:sz w:val="28"/>
          <w:szCs w:val="28"/>
        </w:rPr>
        <w:t>Supplemental Data</w:t>
      </w:r>
    </w:p>
    <w:p w:rsidR="00F65D04" w:rsidRPr="00D17C59" w:rsidRDefault="00D17C5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17C59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D17C59">
        <w:rPr>
          <w:rFonts w:ascii="Times New Roman" w:hAnsi="Times New Roman" w:cs="Times New Roman"/>
          <w:b/>
          <w:bCs/>
          <w:sz w:val="28"/>
          <w:szCs w:val="28"/>
        </w:rPr>
        <w:t>igures</w:t>
      </w:r>
      <w:r w:rsidR="009E2F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E2F10"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 w:rsidR="009E2F10">
        <w:rPr>
          <w:rFonts w:ascii="Times New Roman" w:hAnsi="Times New Roman" w:cs="Times New Roman"/>
          <w:b/>
          <w:bCs/>
          <w:sz w:val="28"/>
          <w:szCs w:val="28"/>
        </w:rPr>
        <w:t>nd tables</w:t>
      </w:r>
    </w:p>
    <w:p w:rsidR="004D4EF2" w:rsidRPr="009E2F10" w:rsidRDefault="004D4EF2" w:rsidP="004D4EF2">
      <w:pPr>
        <w:spacing w:line="36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9E2F10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t>T</w:t>
      </w:r>
      <w:r w:rsidRPr="009E2F10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able </w:t>
      </w:r>
      <w:r w:rsidR="001007D3">
        <w:rPr>
          <w:rFonts w:ascii="Times New Roman" w:hAnsi="Times New Roman" w:cs="Times New Roman" w:hint="eastAsia"/>
          <w:b/>
          <w:bCs/>
          <w:color w:val="000000"/>
          <w:kern w:val="0"/>
          <w:sz w:val="24"/>
          <w:szCs w:val="24"/>
        </w:rPr>
        <w:t>1</w:t>
      </w:r>
      <w:r w:rsidRPr="009E2F10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Primer sequences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1"/>
        <w:gridCol w:w="6435"/>
      </w:tblGrid>
      <w:tr w:rsidR="004D4EF2" w:rsidRPr="00B22FD2" w:rsidTr="00EE77E4">
        <w:tc>
          <w:tcPr>
            <w:tcW w:w="1126" w:type="pct"/>
            <w:tcBorders>
              <w:top w:val="single" w:sz="4" w:space="0" w:color="auto"/>
              <w:bottom w:val="single" w:sz="4" w:space="0" w:color="auto"/>
            </w:tcBorders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Gene Name</w:t>
            </w:r>
          </w:p>
        </w:tc>
        <w:tc>
          <w:tcPr>
            <w:tcW w:w="3874" w:type="pct"/>
            <w:tcBorders>
              <w:top w:val="single" w:sz="4" w:space="0" w:color="auto"/>
              <w:bottom w:val="single" w:sz="4" w:space="0" w:color="auto"/>
            </w:tcBorders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Sequence</w:t>
            </w:r>
          </w:p>
        </w:tc>
      </w:tr>
      <w:tr w:rsidR="004D4EF2" w:rsidRPr="00B22FD2" w:rsidTr="00EE77E4">
        <w:tc>
          <w:tcPr>
            <w:tcW w:w="1126" w:type="pct"/>
            <w:vMerge w:val="restart"/>
            <w:tcBorders>
              <w:top w:val="single" w:sz="4" w:space="0" w:color="auto"/>
            </w:tcBorders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GAPDH</w:t>
            </w:r>
          </w:p>
        </w:tc>
        <w:tc>
          <w:tcPr>
            <w:tcW w:w="3874" w:type="pct"/>
            <w:tcBorders>
              <w:top w:val="single" w:sz="4" w:space="0" w:color="auto"/>
            </w:tcBorders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(Forward) 5'- ACGGATTTGGTCGTATTGG-3'</w:t>
            </w:r>
          </w:p>
        </w:tc>
      </w:tr>
      <w:tr w:rsidR="004D4EF2" w:rsidRPr="00B22FD2" w:rsidTr="00EE77E4">
        <w:tc>
          <w:tcPr>
            <w:tcW w:w="1126" w:type="pct"/>
            <w:vMerge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874" w:type="pc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(Reverse) 5'- TCCCGTTCTCAGCCTTG-3'</w:t>
            </w:r>
          </w:p>
        </w:tc>
      </w:tr>
      <w:tr w:rsidR="004D4EF2" w:rsidRPr="00B22FD2" w:rsidTr="00EE77E4">
        <w:tc>
          <w:tcPr>
            <w:tcW w:w="1126" w:type="pct"/>
            <w:vMerge w:val="restar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BCL2L2</w:t>
            </w:r>
          </w:p>
        </w:tc>
        <w:tc>
          <w:tcPr>
            <w:tcW w:w="3874" w:type="pc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(Forward) 5'- GCCTCAGGTGTTGAGTCCAGA-3'</w:t>
            </w:r>
          </w:p>
        </w:tc>
      </w:tr>
      <w:tr w:rsidR="004D4EF2" w:rsidRPr="00B22FD2" w:rsidTr="00EE77E4">
        <w:tc>
          <w:tcPr>
            <w:tcW w:w="1126" w:type="pct"/>
            <w:vMerge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874" w:type="pc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(Reverse) 5'- AAGACCAAGTGGCACATGCAG-3'</w:t>
            </w:r>
          </w:p>
        </w:tc>
      </w:tr>
      <w:tr w:rsidR="004D4EF2" w:rsidRPr="00B22FD2" w:rsidTr="00EE77E4">
        <w:tc>
          <w:tcPr>
            <w:tcW w:w="1126" w:type="pct"/>
            <w:vMerge w:val="restar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proofErr w:type="spellStart"/>
            <w:r w:rsidRPr="00B22FD2">
              <w:rPr>
                <w:sz w:val="24"/>
                <w:szCs w:val="24"/>
              </w:rPr>
              <w:t>Bax</w:t>
            </w:r>
            <w:proofErr w:type="spellEnd"/>
          </w:p>
        </w:tc>
        <w:tc>
          <w:tcPr>
            <w:tcW w:w="3874" w:type="pc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(Forward) 5'- TTGCTTCAGGGTTTCATCCA-3'</w:t>
            </w:r>
          </w:p>
        </w:tc>
      </w:tr>
      <w:tr w:rsidR="004D4EF2" w:rsidRPr="00B22FD2" w:rsidTr="00EE77E4">
        <w:tc>
          <w:tcPr>
            <w:tcW w:w="1126" w:type="pct"/>
            <w:vMerge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874" w:type="pc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(Reverse) 5'- CTTGAGACACTCGCTCAGCTTC-3'</w:t>
            </w:r>
          </w:p>
        </w:tc>
      </w:tr>
      <w:tr w:rsidR="004D4EF2" w:rsidRPr="00B22FD2" w:rsidTr="00EE77E4">
        <w:tc>
          <w:tcPr>
            <w:tcW w:w="1126" w:type="pct"/>
            <w:vMerge w:val="restar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proofErr w:type="spellStart"/>
            <w:r w:rsidRPr="00B22FD2">
              <w:rPr>
                <w:sz w:val="24"/>
                <w:szCs w:val="24"/>
              </w:rPr>
              <w:t>HBVcccDNA</w:t>
            </w:r>
            <w:proofErr w:type="spellEnd"/>
          </w:p>
        </w:tc>
        <w:tc>
          <w:tcPr>
            <w:tcW w:w="3874" w:type="pc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(Forward) 5'- CGAAGCCAAGGCAGTTT-3'</w:t>
            </w:r>
          </w:p>
        </w:tc>
      </w:tr>
      <w:tr w:rsidR="004D4EF2" w:rsidRPr="00B22FD2" w:rsidTr="00EE77E4">
        <w:tc>
          <w:tcPr>
            <w:tcW w:w="1126" w:type="pct"/>
            <w:vMerge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874" w:type="pc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(Reverse) 5'- GCCCAAAGCCACCCAAG-3'</w:t>
            </w:r>
          </w:p>
        </w:tc>
      </w:tr>
      <w:tr w:rsidR="004D4EF2" w:rsidRPr="00B22FD2" w:rsidTr="00EE77E4">
        <w:tc>
          <w:tcPr>
            <w:tcW w:w="1126" w:type="pct"/>
            <w:vMerge w:val="restar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UBE4B</w:t>
            </w:r>
          </w:p>
        </w:tc>
        <w:tc>
          <w:tcPr>
            <w:tcW w:w="3874" w:type="pc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(Forward) 5'- CTCCCCGTCTGTGCCTTCT-3'</w:t>
            </w:r>
          </w:p>
        </w:tc>
      </w:tr>
      <w:tr w:rsidR="004D4EF2" w:rsidRPr="00B22FD2" w:rsidTr="00EE77E4">
        <w:tc>
          <w:tcPr>
            <w:tcW w:w="1126" w:type="pct"/>
            <w:vMerge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874" w:type="pct"/>
          </w:tcPr>
          <w:p w:rsidR="004D4EF2" w:rsidRPr="00B22FD2" w:rsidRDefault="004D4EF2" w:rsidP="00EE77E4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B22FD2">
              <w:rPr>
                <w:sz w:val="24"/>
                <w:szCs w:val="24"/>
              </w:rPr>
              <w:t>(Reverse) 5'- GGTGAAAGGCGTTAAGGAG-3'</w:t>
            </w:r>
          </w:p>
        </w:tc>
      </w:tr>
    </w:tbl>
    <w:p w:rsidR="00B30D43" w:rsidRDefault="00B30D43" w:rsidP="00B30D43">
      <w:pPr>
        <w:rPr>
          <w:rFonts w:ascii="黑体" w:eastAsia="黑体" w:hAnsi="黑体" w:hint="eastAsia"/>
          <w:sz w:val="24"/>
          <w:szCs w:val="24"/>
        </w:rPr>
      </w:pPr>
    </w:p>
    <w:p w:rsidR="00B30D43" w:rsidRDefault="00B30D43" w:rsidP="00280DCB">
      <w:pPr>
        <w:spacing w:beforeLines="50" w:before="156"/>
        <w:jc w:val="center"/>
        <w:rPr>
          <w:rFonts w:ascii="宋体" w:hAnsi="宋体"/>
          <w:szCs w:val="21"/>
        </w:rPr>
      </w:pPr>
      <w:r>
        <w:rPr>
          <w:noProof/>
          <w:szCs w:val="21"/>
        </w:rPr>
        <w:drawing>
          <wp:inline distT="0" distB="0" distL="0" distR="0" wp14:anchorId="12C1E385" wp14:editId="33422F1F">
            <wp:extent cx="5274310" cy="1908782"/>
            <wp:effectExtent l="0" t="0" r="0" b="0"/>
            <wp:docPr id="1011845382" name="图片 1011845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8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0A95" w:rsidRPr="00BF0DB7" w:rsidRDefault="00830A95" w:rsidP="00830A9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17C59">
        <w:rPr>
          <w:rFonts w:ascii="Times New Roman" w:hAnsi="Times New Roman" w:cs="Times New Roman"/>
          <w:sz w:val="24"/>
          <w:szCs w:val="24"/>
        </w:rPr>
        <w:t>Supplemental Figure</w:t>
      </w:r>
      <w:r w:rsidR="001007D3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30A95" w:rsidRPr="00830A95" w:rsidRDefault="00830A95" w:rsidP="00830A95">
      <w:pPr>
        <w:tabs>
          <w:tab w:val="left" w:pos="5940"/>
        </w:tabs>
        <w:spacing w:line="360" w:lineRule="auto"/>
        <w:ind w:left="1" w:hanging="1"/>
        <w:rPr>
          <w:rFonts w:ascii="宋体" w:hAnsi="宋体"/>
          <w:szCs w:val="21"/>
        </w:rPr>
      </w:pPr>
      <w:r w:rsidRPr="00D17C59">
        <w:rPr>
          <w:rFonts w:ascii="Times New Roman" w:hAnsi="Times New Roman" w:cs="Times New Roman"/>
          <w:b/>
          <w:bCs/>
          <w:sz w:val="24"/>
          <w:szCs w:val="24"/>
        </w:rPr>
        <w:t>Supplemental Figure</w:t>
      </w:r>
      <w:r w:rsidR="001007D3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D17C5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E04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30A95">
        <w:rPr>
          <w:rFonts w:ascii="Times New Roman" w:hAnsi="Times New Roman" w:cs="Times New Roman"/>
          <w:b/>
          <w:bCs/>
          <w:sz w:val="24"/>
          <w:szCs w:val="24"/>
        </w:rPr>
        <w:t xml:space="preserve">Stable knockdown of UBE4B gene in Meg-01 </w:t>
      </w:r>
      <w:r w:rsidRPr="00830A95">
        <w:rPr>
          <w:rFonts w:ascii="Times New Roman" w:hAnsi="Times New Roman" w:cs="Times New Roman" w:hint="eastAsia"/>
          <w:b/>
          <w:bCs/>
          <w:sz w:val="24"/>
          <w:szCs w:val="24"/>
        </w:rPr>
        <w:t>cell</w:t>
      </w:r>
      <w:r w:rsidRPr="00830A95">
        <w:rPr>
          <w:rFonts w:ascii="Times New Roman" w:hAnsi="Times New Roman" w:cs="Times New Roman"/>
          <w:b/>
          <w:bCs/>
          <w:sz w:val="24"/>
          <w:szCs w:val="24"/>
        </w:rPr>
        <w:t>s by lentiviral vectors:</w:t>
      </w:r>
      <w:r w:rsidRPr="00830A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830A95">
        <w:rPr>
          <w:rFonts w:ascii="Times New Roman" w:hAnsi="Times New Roman" w:cs="Times New Roman"/>
          <w:sz w:val="24"/>
          <w:szCs w:val="24"/>
        </w:rPr>
        <w:t xml:space="preserve">he SYBR virus fluorescence expression level accounted for more than 85% of the cell population (100×).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830A95">
        <w:rPr>
          <w:rFonts w:ascii="Times New Roman" w:hAnsi="Times New Roman" w:cs="Times New Roman"/>
          <w:sz w:val="24"/>
          <w:szCs w:val="24"/>
        </w:rPr>
        <w:t>oth UBE4B protein and mRNA expression in the transfected cells were significantly lower compared to the non-transfected group (****</w:t>
      </w:r>
      <w:r w:rsidRPr="00830A9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30A95">
        <w:rPr>
          <w:rFonts w:ascii="Times New Roman" w:hAnsi="Times New Roman" w:cs="Times New Roman"/>
          <w:sz w:val="24"/>
          <w:szCs w:val="24"/>
        </w:rPr>
        <w:t>&lt;0.0001).</w:t>
      </w:r>
    </w:p>
    <w:p w:rsidR="001B7FD7" w:rsidRPr="001B7FD7" w:rsidRDefault="001B7FD7">
      <w:pPr>
        <w:rPr>
          <w:rFonts w:hint="eastAsia"/>
        </w:rPr>
      </w:pPr>
    </w:p>
    <w:sectPr w:rsidR="001B7FD7" w:rsidRPr="001B7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C1154" w:rsidRDefault="00CC1154" w:rsidP="00DF6D9E">
      <w:r>
        <w:separator/>
      </w:r>
    </w:p>
  </w:endnote>
  <w:endnote w:type="continuationSeparator" w:id="0">
    <w:p w:rsidR="00CC1154" w:rsidRDefault="00CC1154" w:rsidP="00DF6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C1154" w:rsidRDefault="00CC1154" w:rsidP="00DF6D9E">
      <w:r>
        <w:separator/>
      </w:r>
    </w:p>
  </w:footnote>
  <w:footnote w:type="continuationSeparator" w:id="0">
    <w:p w:rsidR="00CC1154" w:rsidRDefault="00CC1154" w:rsidP="00DF6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E0MTAzNjexNACyDZV0lIJTi4sz8/NACixqAY9lar4sAAAA"/>
  </w:docVars>
  <w:rsids>
    <w:rsidRoot w:val="00C45E8F"/>
    <w:rsid w:val="000A3CC1"/>
    <w:rsid w:val="000B7873"/>
    <w:rsid w:val="000D0923"/>
    <w:rsid w:val="001007D3"/>
    <w:rsid w:val="00197618"/>
    <w:rsid w:val="001B7FD7"/>
    <w:rsid w:val="0020216A"/>
    <w:rsid w:val="00213F23"/>
    <w:rsid w:val="002203FD"/>
    <w:rsid w:val="002341A3"/>
    <w:rsid w:val="002619F0"/>
    <w:rsid w:val="00280DCB"/>
    <w:rsid w:val="002B5DDE"/>
    <w:rsid w:val="00383CF3"/>
    <w:rsid w:val="003C0791"/>
    <w:rsid w:val="00444686"/>
    <w:rsid w:val="004D4EF2"/>
    <w:rsid w:val="00662823"/>
    <w:rsid w:val="00674B5C"/>
    <w:rsid w:val="00830A95"/>
    <w:rsid w:val="00832EC9"/>
    <w:rsid w:val="009370A3"/>
    <w:rsid w:val="009E2F10"/>
    <w:rsid w:val="00A512F2"/>
    <w:rsid w:val="00A82E67"/>
    <w:rsid w:val="00A92ADE"/>
    <w:rsid w:val="00AD63CF"/>
    <w:rsid w:val="00B13DCC"/>
    <w:rsid w:val="00B30679"/>
    <w:rsid w:val="00B30D43"/>
    <w:rsid w:val="00B828C5"/>
    <w:rsid w:val="00BF0DB7"/>
    <w:rsid w:val="00C03ED5"/>
    <w:rsid w:val="00C45E8F"/>
    <w:rsid w:val="00C47C89"/>
    <w:rsid w:val="00C540C1"/>
    <w:rsid w:val="00CB5480"/>
    <w:rsid w:val="00CC1154"/>
    <w:rsid w:val="00D17C59"/>
    <w:rsid w:val="00D94363"/>
    <w:rsid w:val="00DF6D9E"/>
    <w:rsid w:val="00EE1B75"/>
    <w:rsid w:val="00EE3DA4"/>
    <w:rsid w:val="00EF08DC"/>
    <w:rsid w:val="00F65D04"/>
    <w:rsid w:val="00FC60ED"/>
    <w:rsid w:val="00FE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1B86D"/>
  <w15:chartTrackingRefBased/>
  <w15:docId w15:val="{50C01569-2E53-4593-A0C6-36E4BB663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4686"/>
    <w:pPr>
      <w:spacing w:line="440" w:lineRule="exact"/>
      <w:ind w:left="420" w:hanging="42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F6D9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F6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F6D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1071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 小Q</dc:creator>
  <cp:keywords/>
  <dc:description/>
  <cp:lastModifiedBy>小Q 蒋</cp:lastModifiedBy>
  <cp:revision>33</cp:revision>
  <dcterms:created xsi:type="dcterms:W3CDTF">2022-12-08T02:37:00Z</dcterms:created>
  <dcterms:modified xsi:type="dcterms:W3CDTF">2024-03-18T06:57:00Z</dcterms:modified>
</cp:coreProperties>
</file>