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06118" w14:textId="1C39C092" w:rsidR="005A4205" w:rsidRDefault="005A4205" w:rsidP="00F522B8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5A4205">
        <w:rPr>
          <w:rFonts w:ascii="Times New Roman" w:hAnsi="Times New Roman" w:cs="Times New Roman"/>
          <w:b/>
          <w:sz w:val="24"/>
        </w:rPr>
        <w:t>Supplementary Material</w:t>
      </w:r>
      <w:bookmarkStart w:id="0" w:name="_GoBack"/>
      <w:bookmarkEnd w:id="0"/>
    </w:p>
    <w:p w14:paraId="17CF37B2" w14:textId="20A0C7DE" w:rsidR="00F522B8" w:rsidRDefault="00F522B8" w:rsidP="00F522B8">
      <w:pPr>
        <w:spacing w:line="480" w:lineRule="auto"/>
        <w:rPr>
          <w:rFonts w:ascii="Times New Roman" w:eastAsia="맑은 고딕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Figure. S1. Full-length blots for Figure. 1B.</w:t>
      </w:r>
      <w:r>
        <w:rPr>
          <w:rFonts w:ascii="Times New Roman" w:hAnsi="Times New Roman" w:cs="Times New Roman"/>
          <w:sz w:val="24"/>
        </w:rPr>
        <w:t xml:space="preserve"> Red boxes indicate the cropped blots shown in Figure. 1B. Membranes were often cut to enable blotting for multiple antibodies.</w:t>
      </w:r>
    </w:p>
    <w:p w14:paraId="039865A2" w14:textId="77777777" w:rsidR="00F522B8" w:rsidRDefault="00F522B8" w:rsidP="00F522B8">
      <w:pPr>
        <w:spacing w:line="480" w:lineRule="auto"/>
        <w:rPr>
          <w:rFonts w:ascii="Times New Roman" w:eastAsia="맑은 고딕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Figure. S2. Full-length blots for Figure. 3B. </w:t>
      </w:r>
      <w:r>
        <w:rPr>
          <w:rFonts w:ascii="Times New Roman" w:hAnsi="Times New Roman" w:cs="Times New Roman"/>
          <w:sz w:val="24"/>
        </w:rPr>
        <w:t>Red boxes indicate the cropped blots shown in Figure. 3B. Membranes were often cut to enable blotting for multiple antibodies.</w:t>
      </w:r>
    </w:p>
    <w:p w14:paraId="087FB3A6" w14:textId="77777777" w:rsidR="00F522B8" w:rsidRDefault="00F522B8" w:rsidP="00F522B8">
      <w:pPr>
        <w:spacing w:line="480" w:lineRule="auto"/>
        <w:rPr>
          <w:rFonts w:ascii="Times New Roman" w:eastAsia="맑은 고딕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Figure. S3. Full-length blots for Figure. 5B and C. </w:t>
      </w:r>
      <w:r>
        <w:rPr>
          <w:rFonts w:ascii="Times New Roman" w:hAnsi="Times New Roman" w:cs="Times New Roman"/>
          <w:sz w:val="24"/>
        </w:rPr>
        <w:t>Red boxes indicate the cropped blots shown in Figure. 5B, C. Membranes were often cut to enable blotting for multiple antibodies.</w:t>
      </w:r>
    </w:p>
    <w:p w14:paraId="261B98D6" w14:textId="77777777" w:rsidR="00F522B8" w:rsidRDefault="00F522B8" w:rsidP="00F522B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Figure. S4. Full-length blots for Figure. 7A. </w:t>
      </w:r>
      <w:r>
        <w:rPr>
          <w:rFonts w:ascii="Times New Roman" w:hAnsi="Times New Roman" w:cs="Times New Roman"/>
          <w:sz w:val="24"/>
        </w:rPr>
        <w:t>Red boxes indicate the cropped blots shown in Figure. 7A. Membranes were often cut to enable blotting for multiple antibodies.</w:t>
      </w:r>
    </w:p>
    <w:p w14:paraId="45AD0E5F" w14:textId="77777777" w:rsidR="004A7360" w:rsidRPr="00F522B8" w:rsidRDefault="004A7360" w:rsidP="004A7360">
      <w:pPr>
        <w:spacing w:line="480" w:lineRule="auto"/>
        <w:rPr>
          <w:rFonts w:ascii="Times New Roman" w:hAnsi="Times New Roman" w:cs="Times New Roman"/>
          <w:sz w:val="24"/>
        </w:rPr>
      </w:pPr>
    </w:p>
    <w:p w14:paraId="1B0D2E4D" w14:textId="77777777" w:rsidR="00622314" w:rsidRPr="004A7360" w:rsidRDefault="00622314" w:rsidP="004419B6">
      <w:pPr>
        <w:spacing w:line="480" w:lineRule="auto"/>
        <w:rPr>
          <w:rFonts w:ascii="Times New Roman" w:hAnsi="Times New Roman" w:cs="Times New Roman"/>
          <w:b/>
          <w:sz w:val="24"/>
        </w:rPr>
      </w:pPr>
    </w:p>
    <w:sectPr w:rsidR="00622314" w:rsidRPr="004A73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5BB0A" w14:textId="77777777" w:rsidR="008F18CA" w:rsidRDefault="008F18CA" w:rsidP="00C05FED">
      <w:pPr>
        <w:spacing w:after="0" w:line="240" w:lineRule="auto"/>
      </w:pPr>
      <w:r>
        <w:separator/>
      </w:r>
    </w:p>
  </w:endnote>
  <w:endnote w:type="continuationSeparator" w:id="0">
    <w:p w14:paraId="6F1F4408" w14:textId="77777777" w:rsidR="008F18CA" w:rsidRDefault="008F18CA" w:rsidP="00C0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F0AAF" w14:textId="77777777" w:rsidR="008F18CA" w:rsidRDefault="008F18CA" w:rsidP="00C05FED">
      <w:pPr>
        <w:spacing w:after="0" w:line="240" w:lineRule="auto"/>
      </w:pPr>
      <w:r>
        <w:separator/>
      </w:r>
    </w:p>
  </w:footnote>
  <w:footnote w:type="continuationSeparator" w:id="0">
    <w:p w14:paraId="0FD1456C" w14:textId="77777777" w:rsidR="008F18CA" w:rsidRDefault="008F18CA" w:rsidP="00C05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F58F3"/>
    <w:rsid w:val="000C01D3"/>
    <w:rsid w:val="0043248D"/>
    <w:rsid w:val="00434BA8"/>
    <w:rsid w:val="004419B6"/>
    <w:rsid w:val="004A7360"/>
    <w:rsid w:val="005A4205"/>
    <w:rsid w:val="005B3FC1"/>
    <w:rsid w:val="00622314"/>
    <w:rsid w:val="0078044B"/>
    <w:rsid w:val="007F58F3"/>
    <w:rsid w:val="008973CD"/>
    <w:rsid w:val="008F18CA"/>
    <w:rsid w:val="009835A3"/>
    <w:rsid w:val="009F7675"/>
    <w:rsid w:val="00A60B16"/>
    <w:rsid w:val="00A85512"/>
    <w:rsid w:val="00AF7FEB"/>
    <w:rsid w:val="00BC15C9"/>
    <w:rsid w:val="00C05FED"/>
    <w:rsid w:val="00C15186"/>
    <w:rsid w:val="00D57722"/>
    <w:rsid w:val="00ED1FA5"/>
    <w:rsid w:val="00F522B8"/>
    <w:rsid w:val="00F86E9A"/>
    <w:rsid w:val="00FB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2C6B0"/>
  <w15:chartTrackingRefBased/>
  <w15:docId w15:val="{6299F94F-1B64-4495-9960-ED255A68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8F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7F58F3"/>
    <w:pPr>
      <w:spacing w:line="240" w:lineRule="auto"/>
    </w:pPr>
    <w:rPr>
      <w:rFonts w:ascii="맑은 고딕" w:eastAsia="맑은 고딕" w:hAnsi="맑은 고딕"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7F58F3"/>
    <w:rPr>
      <w:rFonts w:ascii="맑은 고딕" w:eastAsia="맑은 고딕" w:hAnsi="맑은 고딕" w:cs="Times New Roman"/>
      <w:noProof/>
    </w:rPr>
  </w:style>
  <w:style w:type="paragraph" w:customStyle="1" w:styleId="EndNoteBibliographyTitle">
    <w:name w:val="EndNote Bibliography Title"/>
    <w:basedOn w:val="a"/>
    <w:link w:val="EndNoteBibliographyTitleChar"/>
    <w:rsid w:val="007F58F3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7F58F3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C05F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05FED"/>
  </w:style>
  <w:style w:type="paragraph" w:styleId="a4">
    <w:name w:val="footer"/>
    <w:basedOn w:val="a"/>
    <w:link w:val="Char0"/>
    <w:uiPriority w:val="99"/>
    <w:unhideWhenUsed/>
    <w:rsid w:val="00C05F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05FED"/>
  </w:style>
  <w:style w:type="paragraph" w:styleId="a5">
    <w:name w:val="List Paragraph"/>
    <w:basedOn w:val="a"/>
    <w:uiPriority w:val="34"/>
    <w:qFormat/>
    <w:rsid w:val="00C05FE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</dc:creator>
  <cp:keywords/>
  <dc:description/>
  <cp:lastModifiedBy>cha</cp:lastModifiedBy>
  <cp:revision>3</cp:revision>
  <dcterms:created xsi:type="dcterms:W3CDTF">2024-03-28T11:08:00Z</dcterms:created>
  <dcterms:modified xsi:type="dcterms:W3CDTF">2024-03-28T22:26:00Z</dcterms:modified>
</cp:coreProperties>
</file>