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243339" w14:textId="77777777" w:rsidR="00600812" w:rsidRPr="00600812" w:rsidRDefault="00600812" w:rsidP="00600812">
      <w:pPr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b/>
          <w:iCs/>
          <w:color w:val="000000"/>
          <w:sz w:val="24"/>
          <w:szCs w:val="24"/>
        </w:rPr>
      </w:pPr>
      <w:r w:rsidRPr="00600812">
        <w:rPr>
          <w:rFonts w:ascii="Times New Roman" w:eastAsia="宋体" w:hAnsi="Times New Roman" w:cs="Times New Roman" w:hint="eastAsia"/>
          <w:b/>
          <w:iCs/>
          <w:color w:val="000000"/>
          <w:sz w:val="24"/>
          <w:szCs w:val="24"/>
        </w:rPr>
        <w:t>Supplementary material</w:t>
      </w:r>
    </w:p>
    <w:p w14:paraId="07CDCFAD" w14:textId="77777777" w:rsidR="00600812" w:rsidRDefault="00600812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iCs/>
          <w:color w:val="000000"/>
          <w:sz w:val="24"/>
          <w:szCs w:val="24"/>
        </w:rPr>
      </w:pPr>
    </w:p>
    <w:p w14:paraId="388B08D9" w14:textId="03CD9718" w:rsidR="00A62B97" w:rsidRPr="00CC0224" w:rsidRDefault="00CC0224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iCs/>
          <w:color w:val="0070C0"/>
          <w:sz w:val="24"/>
          <w:szCs w:val="24"/>
        </w:rPr>
      </w:pPr>
      <w:r w:rsidRPr="00CC0224">
        <w:rPr>
          <w:rFonts w:ascii="Times New Roman" w:eastAsia="宋体" w:hAnsi="Times New Roman" w:cs="Times New Roman"/>
          <w:iCs/>
          <w:color w:val="0070C0"/>
          <w:sz w:val="24"/>
          <w:szCs w:val="24"/>
        </w:rPr>
        <w:t xml:space="preserve">Engineering modification of genome-reduced strain </w:t>
      </w:r>
      <w:r w:rsidRPr="00CC0224">
        <w:rPr>
          <w:rFonts w:ascii="Times New Roman" w:eastAsia="宋体" w:hAnsi="Times New Roman" w:cs="Times New Roman"/>
          <w:i/>
          <w:color w:val="0070C0"/>
          <w:sz w:val="24"/>
          <w:szCs w:val="24"/>
        </w:rPr>
        <w:t xml:space="preserve">Bacillus </w:t>
      </w:r>
      <w:proofErr w:type="spellStart"/>
      <w:r w:rsidRPr="00CC0224">
        <w:rPr>
          <w:rFonts w:ascii="Times New Roman" w:eastAsia="宋体" w:hAnsi="Times New Roman" w:cs="Times New Roman"/>
          <w:i/>
          <w:color w:val="0070C0"/>
          <w:sz w:val="24"/>
          <w:szCs w:val="24"/>
        </w:rPr>
        <w:t>amyloliquefaciens</w:t>
      </w:r>
      <w:proofErr w:type="spellEnd"/>
      <w:r w:rsidRPr="00CC0224">
        <w:rPr>
          <w:rFonts w:ascii="Times New Roman" w:eastAsia="宋体" w:hAnsi="Times New Roman" w:cs="Times New Roman"/>
          <w:i/>
          <w:color w:val="0070C0"/>
          <w:sz w:val="24"/>
          <w:szCs w:val="24"/>
        </w:rPr>
        <w:t xml:space="preserve"> </w:t>
      </w:r>
      <w:r w:rsidRPr="00CC0224">
        <w:rPr>
          <w:rFonts w:ascii="Times New Roman" w:eastAsia="宋体" w:hAnsi="Times New Roman" w:cs="Times New Roman"/>
          <w:iCs/>
          <w:color w:val="0070C0"/>
          <w:sz w:val="24"/>
          <w:szCs w:val="24"/>
        </w:rPr>
        <w:t xml:space="preserve">for enhancing </w:t>
      </w:r>
      <w:proofErr w:type="spellStart"/>
      <w:r w:rsidRPr="00CC0224">
        <w:rPr>
          <w:rFonts w:ascii="Times New Roman" w:eastAsia="宋体" w:hAnsi="Times New Roman" w:cs="Times New Roman"/>
          <w:iCs/>
          <w:color w:val="0070C0"/>
          <w:sz w:val="24"/>
          <w:szCs w:val="24"/>
        </w:rPr>
        <w:t>surfactin</w:t>
      </w:r>
      <w:proofErr w:type="spellEnd"/>
      <w:r w:rsidRPr="00CC0224">
        <w:rPr>
          <w:rFonts w:ascii="Times New Roman" w:eastAsia="宋体" w:hAnsi="Times New Roman" w:cs="Times New Roman"/>
          <w:iCs/>
          <w:color w:val="0070C0"/>
          <w:sz w:val="24"/>
          <w:szCs w:val="24"/>
        </w:rPr>
        <w:t xml:space="preserve"> production</w:t>
      </w:r>
    </w:p>
    <w:p w14:paraId="012A2B05" w14:textId="77777777" w:rsidR="00CC0224" w:rsidRDefault="00CC0224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14:paraId="48DF3523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Fang Zhang,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Kaiyue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Huo,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Xingyi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Song,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Yufen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Quan,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1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Weixia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Gao,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* </w:t>
      </w: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Shufang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Wang,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 xml:space="preserve">3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Chao Yang</w:t>
      </w: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*</w:t>
      </w:r>
    </w:p>
    <w:p w14:paraId="3606646B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14:paraId="2E473B82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1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Key Laboratory of Molecular Microbiology and Technology for Ministry of Education, </w:t>
      </w:r>
      <w:r>
        <w:rPr>
          <w:rFonts w:ascii="Times New Roman" w:hAnsi="Times New Roman" w:cs="Times New Roman"/>
          <w:sz w:val="24"/>
          <w:szCs w:val="24"/>
        </w:rPr>
        <w:t xml:space="preserve">College of Life Sciences,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Nankai University, Tianjin, China </w:t>
      </w:r>
    </w:p>
    <w:p w14:paraId="7DC2AD82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MOE Key Laboratory of Industrial Fermentation Microbiology, College of Biotechnology, Tianjin University of Science and Technology, Tianjin, China</w:t>
      </w:r>
    </w:p>
    <w:p w14:paraId="308758C7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>Key Laboratory of Bioactive Materials for Ministry of Education, College of Life Sciences, Nankai University, Tianjin, China</w:t>
      </w:r>
    </w:p>
    <w:p w14:paraId="53658A35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</w:p>
    <w:p w14:paraId="7973EAC4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color w:val="000000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sz w:val="24"/>
          <w:szCs w:val="24"/>
        </w:rPr>
        <w:t>*Correspondence to:</w:t>
      </w:r>
    </w:p>
    <w:p w14:paraId="6F026766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/>
          <w:sz w:val="24"/>
          <w:szCs w:val="24"/>
        </w:rPr>
      </w:pPr>
      <w:proofErr w:type="spellStart"/>
      <w:r>
        <w:rPr>
          <w:rFonts w:ascii="Times New Roman" w:eastAsia="宋体" w:hAnsi="Times New Roman" w:cs="Times New Roman"/>
          <w:color w:val="000000"/>
          <w:sz w:val="24"/>
          <w:szCs w:val="24"/>
        </w:rPr>
        <w:t>Weixia</w:t>
      </w:r>
      <w:proofErr w:type="spellEnd"/>
      <w:r>
        <w:rPr>
          <w:rFonts w:ascii="Times New Roman" w:eastAsia="宋体" w:hAnsi="Times New Roman" w:cs="Times New Roman"/>
          <w:color w:val="000000"/>
          <w:sz w:val="24"/>
          <w:szCs w:val="24"/>
        </w:rPr>
        <w:t xml:space="preserve"> Gao (</w:t>
      </w:r>
      <w:r>
        <w:rPr>
          <w:rFonts w:ascii="Times New Roman" w:hAnsi="Times New Roman" w:cs="Times New Roman"/>
          <w:sz w:val="24"/>
          <w:szCs w:val="24"/>
        </w:rPr>
        <w:t xml:space="preserve">Tel./Fax: +86 22 60601566, E-mail: </w:t>
      </w:r>
      <w:r>
        <w:rPr>
          <w:rFonts w:ascii="Times New Roman" w:eastAsia="宋体" w:hAnsi="Times New Roman" w:cs="Times New Roman"/>
          <w:color w:val="000000"/>
          <w:sz w:val="24"/>
          <w:szCs w:val="24"/>
        </w:rPr>
        <w:t>gaoweixia@tust.edu.cn)</w:t>
      </w:r>
    </w:p>
    <w:p w14:paraId="4A459A2F" w14:textId="77777777" w:rsidR="00A62B97" w:rsidRDefault="00A62B97" w:rsidP="00A62B97">
      <w:pPr>
        <w:adjustRightInd w:val="0"/>
        <w:snapToGrid w:val="0"/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Chao Yang (Tel./Fax: +86 22 23503866, E-mail: yangc20119@nankai.edu.cn)</w:t>
      </w:r>
    </w:p>
    <w:p w14:paraId="6B38C6BA" w14:textId="77777777" w:rsidR="00505A7A" w:rsidRPr="00A62B97" w:rsidRDefault="00505A7A" w:rsidP="00505A7A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color w:val="000000" w:themeColor="text1"/>
          <w:sz w:val="20"/>
          <w:szCs w:val="20"/>
        </w:rPr>
      </w:pPr>
    </w:p>
    <w:p w14:paraId="7C2CBC9C" w14:textId="77777777" w:rsidR="00A318D0" w:rsidRPr="00CA379E" w:rsidRDefault="00A318D0" w:rsidP="00A318D0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B4CB45E" w14:textId="77777777"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8B05231" w14:textId="77777777"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F4DE5B0" w14:textId="77777777" w:rsidR="00A318D0" w:rsidRPr="00CA379E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11F7A64" w14:textId="77777777" w:rsidR="00A318D0" w:rsidRPr="00C2332A" w:rsidRDefault="00A318D0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FA73C7A" w14:textId="77777777" w:rsidR="005971A6" w:rsidRPr="00CA379E" w:rsidRDefault="00856E95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441655F6" wp14:editId="27ECA339">
            <wp:extent cx="5274310" cy="39973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 S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9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7C83F" w14:textId="77777777" w:rsidR="00856E95" w:rsidRPr="00CA379E" w:rsidRDefault="00856E95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459EE02" w14:textId="77777777" w:rsidR="00F53D06" w:rsidRPr="00CA379E" w:rsidRDefault="00E6663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>Figure S1</w:t>
      </w:r>
      <w:r w:rsidRPr="00CA379E">
        <w:rPr>
          <w:rFonts w:ascii="Times New Roman" w:hAnsi="Times New Roman" w:cs="Times New Roman"/>
          <w:sz w:val="20"/>
          <w:szCs w:val="20"/>
        </w:rPr>
        <w:t xml:space="preserve"> </w:t>
      </w:r>
      <w:r w:rsidR="00F53D06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Schematic diagram</w:t>
      </w:r>
      <w:r w:rsidR="00505A7A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for scarless deletion</w:t>
      </w:r>
      <w:r w:rsidR="00F53D06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of large-segments in the </w:t>
      </w:r>
      <w:r w:rsidR="00F53D06" w:rsidRPr="00CA379E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B. </w:t>
      </w:r>
      <w:proofErr w:type="spellStart"/>
      <w:r w:rsidR="00F53D06" w:rsidRPr="00CA379E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>amyloliquefaciens</w:t>
      </w:r>
      <w:proofErr w:type="spellEnd"/>
      <w:r w:rsidR="00F53D06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.</w:t>
      </w:r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Ap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ampicillin resistance gene;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Cm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chloramphenicol </w:t>
      </w:r>
      <w:r w:rsidR="001B5158" w:rsidRPr="00CA379E">
        <w:rPr>
          <w:rFonts w:ascii="Times New Roman" w:hAnsi="Times New Roman" w:cs="Times New Roman"/>
          <w:sz w:val="20"/>
          <w:szCs w:val="20"/>
        </w:rPr>
        <w:t>resistance gene.</w:t>
      </w:r>
    </w:p>
    <w:p w14:paraId="590C8363" w14:textId="77777777"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01963CD" w14:textId="77777777"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9168C75" w14:textId="77777777"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1174E4D" w14:textId="77777777"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623CC19" w14:textId="77777777"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65992C1" w14:textId="77777777"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55FCE60" w14:textId="77777777" w:rsidR="00505A7A" w:rsidRPr="00CA379E" w:rsidRDefault="00505A7A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77D3806" w14:textId="77777777" w:rsidR="00737097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9DB47D3" w14:textId="77777777" w:rsidR="00357A5F" w:rsidRDefault="00357A5F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Hlk40043286"/>
    </w:p>
    <w:p w14:paraId="0C5F370F" w14:textId="77777777" w:rsidR="00F115FD" w:rsidRDefault="00F115FD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b/>
          <w:bCs/>
          <w:noProof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3C3E87EA" wp14:editId="45F0FD6A">
            <wp:extent cx="3060991" cy="5420443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991" cy="542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FDFEA" w14:textId="77777777" w:rsidR="00357A5F" w:rsidRPr="00F115FD" w:rsidRDefault="00357A5F" w:rsidP="00357A5F">
      <w:pPr>
        <w:adjustRightInd w:val="0"/>
        <w:snapToGrid w:val="0"/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F115FD">
        <w:rPr>
          <w:rFonts w:ascii="Times New Roman" w:hAnsi="Times New Roman" w:cs="Times New Roman"/>
          <w:b/>
          <w:bCs/>
          <w:sz w:val="20"/>
          <w:szCs w:val="20"/>
        </w:rPr>
        <w:t xml:space="preserve">Figure S2 </w:t>
      </w:r>
      <w:bookmarkStart w:id="1" w:name="OLE_LINK11"/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 production by </w:t>
      </w:r>
      <w:r w:rsidRPr="00F115FD">
        <w:rPr>
          <w:rFonts w:ascii="Times New Roman" w:eastAsia="宋体" w:hAnsi="Times New Roman" w:cs="Times New Roman"/>
          <w:bCs/>
          <w:kern w:val="0"/>
          <w:sz w:val="20"/>
          <w:szCs w:val="20"/>
        </w:rPr>
        <w:t>GR167 and</w:t>
      </w:r>
      <w:r w:rsidRPr="00F115FD">
        <w:rPr>
          <w:rFonts w:ascii="Times New Roman" w:hAnsi="Times New Roman" w:cs="Times New Roman"/>
          <w:sz w:val="20"/>
          <w:szCs w:val="20"/>
        </w:rPr>
        <w:t xml:space="preserve"> its derivatives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.</w:t>
      </w:r>
      <w:bookmarkEnd w:id="1"/>
      <w:r w:rsidRPr="00F115FD">
        <w:rPr>
          <w:rFonts w:ascii="Times New Roman" w:hAnsi="Times New Roman" w:cs="Times New Roman"/>
          <w:b/>
          <w:bCs/>
          <w:sz w:val="20"/>
          <w:szCs w:val="20"/>
        </w:rPr>
        <w:t xml:space="preserve"> a</w:t>
      </w:r>
      <w:r w:rsidRPr="00F115F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 production;</w:t>
      </w:r>
      <w:r w:rsidRPr="00F115FD">
        <w:rPr>
          <w:rFonts w:ascii="Times New Roman" w:hAnsi="Times New Roman" w:cs="Times New Roman"/>
          <w:b/>
          <w:bCs/>
          <w:sz w:val="20"/>
          <w:szCs w:val="20"/>
        </w:rPr>
        <w:t xml:space="preserve"> b</w:t>
      </w:r>
      <w:r w:rsidRPr="00F115FD">
        <w:rPr>
          <w:rFonts w:ascii="Times New Roman" w:hAnsi="Times New Roman" w:cs="Times New Roman"/>
          <w:sz w:val="20"/>
          <w:szCs w:val="20"/>
        </w:rPr>
        <w:t xml:space="preserve"> specific productivity of </w:t>
      </w:r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 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(</w:t>
      </w:r>
      <w:r w:rsidRPr="00F115FD">
        <w:rPr>
          <w:rFonts w:ascii="Times New Roman" w:hAnsi="Times New Roman" w:cs="Times New Roman"/>
          <w:sz w:val="20"/>
          <w:szCs w:val="20"/>
        </w:rPr>
        <w:t xml:space="preserve">mg/g </w:t>
      </w:r>
      <w:r w:rsidRPr="00F115FD">
        <w:rPr>
          <w:rFonts w:ascii="Times New Roman" w:hAnsi="Times New Roman" w:cs="Times New Roman"/>
          <w:color w:val="0070C0"/>
          <w:sz w:val="20"/>
          <w:szCs w:val="20"/>
        </w:rPr>
        <w:t>CDW</w:t>
      </w:r>
      <w:r w:rsidRPr="00F115FD">
        <w:rPr>
          <w:rFonts w:ascii="Times New Roman" w:hAnsi="Times New Roman" w:cs="Times New Roman"/>
          <w:sz w:val="20"/>
          <w:szCs w:val="20"/>
        </w:rPr>
        <w:t xml:space="preserve">, </w:t>
      </w:r>
      <w:r w:rsidRPr="00F115FD">
        <w:rPr>
          <w:rFonts w:ascii="Times New Roman" w:hAnsi="Times New Roman" w:cs="Times New Roman"/>
          <w:color w:val="0070C0"/>
          <w:sz w:val="20"/>
          <w:szCs w:val="20"/>
        </w:rPr>
        <w:t>the ratio of surfactant production to cell dry weight</w:t>
      </w:r>
      <w:r w:rsidRPr="00F115FD">
        <w:rPr>
          <w:rFonts w:ascii="Times New Roman" w:hAnsi="Times New Roman" w:cs="Times New Roman"/>
          <w:sz w:val="20"/>
          <w:szCs w:val="20"/>
        </w:rPr>
        <w:t xml:space="preserve">). To accumulate </w:t>
      </w:r>
      <w:proofErr w:type="spellStart"/>
      <w:r w:rsidRPr="00F115FD">
        <w:rPr>
          <w:rFonts w:ascii="Times New Roman" w:hAnsi="Times New Roman" w:cs="Times New Roman"/>
          <w:sz w:val="20"/>
          <w:szCs w:val="20"/>
        </w:rPr>
        <w:t>surfactin</w:t>
      </w:r>
      <w:proofErr w:type="spellEnd"/>
      <w:r w:rsidRPr="00F115FD">
        <w:rPr>
          <w:rFonts w:ascii="Times New Roman" w:hAnsi="Times New Roman" w:cs="Times New Roman"/>
          <w:sz w:val="20"/>
          <w:szCs w:val="20"/>
        </w:rPr>
        <w:t xml:space="preserve">, the strains were incubated in Landy medium for 48 h at 30 °C and 180 rpm. </w:t>
      </w:r>
      <w:r w:rsidR="00F115FD" w:rsidRPr="00F115FD">
        <w:rPr>
          <w:rFonts w:ascii="Times New Roman" w:eastAsia="宋体" w:hAnsi="Times New Roman" w:cs="Times New Roman"/>
          <w:color w:val="000000" w:themeColor="text1"/>
          <w:szCs w:val="21"/>
        </w:rPr>
        <w:t>NK-</w:t>
      </w:r>
      <w:bookmarkStart w:id="2" w:name="_Hlk49192690"/>
      <w:r w:rsidR="00F115FD" w:rsidRPr="00F115FD">
        <w:rPr>
          <w:rFonts w:ascii="Times New Roman" w:eastAsia="宋体" w:hAnsi="Times New Roman" w:cs="Times New Roman"/>
          <w:color w:val="000000" w:themeColor="text1"/>
          <w:szCs w:val="21"/>
        </w:rPr>
        <w:t>Δ</w:t>
      </w:r>
      <w:bookmarkEnd w:id="2"/>
      <w:r w:rsidR="00F115FD" w:rsidRPr="00F115FD">
        <w:rPr>
          <w:rFonts w:ascii="Times New Roman" w:eastAsia="宋体" w:hAnsi="Times New Roman" w:cs="Times New Roman"/>
          <w:color w:val="000000" w:themeColor="text1"/>
          <w:szCs w:val="21"/>
        </w:rPr>
        <w:t>LP</w:t>
      </w:r>
      <w:r w:rsidR="00F115FD" w:rsidRPr="00F115FD">
        <w:rPr>
          <w:rFonts w:ascii="Times New Roman" w:eastAsia="宋体" w:hAnsi="Times New Roman" w:cs="Times New Roman"/>
          <w:kern w:val="0"/>
          <w:sz w:val="20"/>
          <w:szCs w:val="20"/>
        </w:rPr>
        <w:t xml:space="preserve"> </w:t>
      </w:r>
      <w:r w:rsidR="00F115FD">
        <w:rPr>
          <w:rFonts w:ascii="Times New Roman" w:eastAsia="宋体" w:hAnsi="Times New Roman" w:cs="Times New Roman"/>
          <w:kern w:val="0"/>
          <w:sz w:val="20"/>
          <w:szCs w:val="20"/>
        </w:rPr>
        <w:t xml:space="preserve">was used as a control. 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Values denote mean ± SD of triplicates (*</w:t>
      </w:r>
      <w:r w:rsidRPr="00F115FD">
        <w:rPr>
          <w:rFonts w:ascii="Times New Roman" w:eastAsia="宋体" w:hAnsi="Times New Roman" w:cs="Times New Roman"/>
          <w:i/>
          <w:iCs/>
          <w:kern w:val="0"/>
          <w:sz w:val="20"/>
          <w:szCs w:val="20"/>
        </w:rPr>
        <w:t xml:space="preserve">P 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&lt; 0.0</w:t>
      </w:r>
      <w:r w:rsidR="00374E4D">
        <w:rPr>
          <w:rFonts w:ascii="Times New Roman" w:eastAsia="宋体" w:hAnsi="Times New Roman" w:cs="Times New Roman"/>
          <w:kern w:val="0"/>
          <w:sz w:val="20"/>
          <w:szCs w:val="20"/>
        </w:rPr>
        <w:t>5</w:t>
      </w:r>
      <w:r w:rsidRPr="00F115FD">
        <w:rPr>
          <w:rFonts w:ascii="Times New Roman" w:eastAsia="宋体" w:hAnsi="Times New Roman" w:cs="Times New Roman"/>
          <w:kern w:val="0"/>
          <w:sz w:val="20"/>
          <w:szCs w:val="20"/>
        </w:rPr>
        <w:t>)</w:t>
      </w:r>
      <w:bookmarkEnd w:id="0"/>
    </w:p>
    <w:p w14:paraId="30CDE6F4" w14:textId="77777777"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621FB66" w14:textId="77777777"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0B67350" w14:textId="77777777"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272962F" w14:textId="77777777"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0F865E8" w14:textId="77777777" w:rsidR="00737097" w:rsidRPr="00CA379E" w:rsidRDefault="00737097" w:rsidP="00737097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4936AA71" wp14:editId="51359036">
            <wp:extent cx="5274310" cy="216154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6A7783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3778461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color w:val="0070C0"/>
          <w:sz w:val="20"/>
          <w:szCs w:val="20"/>
        </w:rPr>
      </w:pPr>
      <w:bookmarkStart w:id="3" w:name="_Hlk49178948"/>
      <w:r w:rsidRPr="00CA379E">
        <w:rPr>
          <w:rFonts w:ascii="Times New Roman" w:hAnsi="Times New Roman" w:cs="Times New Roman"/>
          <w:b/>
          <w:bCs/>
          <w:color w:val="0070C0"/>
          <w:sz w:val="20"/>
          <w:szCs w:val="20"/>
        </w:rPr>
        <w:t>Figure S</w:t>
      </w:r>
      <w:r w:rsidR="00541262">
        <w:rPr>
          <w:rFonts w:ascii="Times New Roman" w:hAnsi="Times New Roman" w:cs="Times New Roman"/>
          <w:b/>
          <w:bCs/>
          <w:color w:val="0070C0"/>
          <w:sz w:val="20"/>
          <w:szCs w:val="20"/>
        </w:rPr>
        <w:t>3</w:t>
      </w:r>
      <w:r w:rsidRPr="00CA379E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 </w:t>
      </w:r>
      <w:proofErr w:type="gramStart"/>
      <w:r w:rsidRPr="00CA379E">
        <w:rPr>
          <w:rFonts w:ascii="Times New Roman" w:hAnsi="Times New Roman" w:cs="Times New Roman"/>
          <w:color w:val="0070C0"/>
          <w:sz w:val="20"/>
          <w:szCs w:val="20"/>
        </w:rPr>
        <w:t>The</w:t>
      </w:r>
      <w:proofErr w:type="gramEnd"/>
      <w:r w:rsidRPr="00CA379E">
        <w:rPr>
          <w:rFonts w:ascii="Times New Roman" w:hAnsi="Times New Roman" w:cs="Times New Roman"/>
          <w:color w:val="0070C0"/>
          <w:sz w:val="20"/>
          <w:szCs w:val="20"/>
        </w:rPr>
        <w:t xml:space="preserve"> up-regulated genes in the transcriptome of NK-ΔLP compared with that of the </w:t>
      </w:r>
      <w:r w:rsidRPr="00CA379E">
        <w:rPr>
          <w:rFonts w:ascii="Times New Roman" w:hAnsi="Times New Roman" w:cs="Times New Roman"/>
          <w:i/>
          <w:iCs/>
          <w:color w:val="0070C0"/>
          <w:sz w:val="20"/>
          <w:szCs w:val="20"/>
        </w:rPr>
        <w:t xml:space="preserve">B. </w:t>
      </w:r>
      <w:proofErr w:type="spellStart"/>
      <w:r w:rsidRPr="00CA379E">
        <w:rPr>
          <w:rFonts w:ascii="Times New Roman" w:hAnsi="Times New Roman" w:cs="Times New Roman"/>
          <w:i/>
          <w:iCs/>
          <w:color w:val="0070C0"/>
          <w:sz w:val="20"/>
          <w:szCs w:val="20"/>
        </w:rPr>
        <w:t>amyloliquefaciens</w:t>
      </w:r>
      <w:proofErr w:type="spellEnd"/>
      <w:r w:rsidRPr="00CA379E">
        <w:rPr>
          <w:rFonts w:ascii="Times New Roman" w:hAnsi="Times New Roman" w:cs="Times New Roman"/>
          <w:color w:val="0070C0"/>
          <w:sz w:val="20"/>
          <w:szCs w:val="20"/>
        </w:rPr>
        <w:t xml:space="preserve"> LL3. </w:t>
      </w:r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The </w:t>
      </w:r>
      <w:proofErr w:type="spellStart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>srfA</w:t>
      </w:r>
      <w:proofErr w:type="spellEnd"/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, </w:t>
      </w:r>
      <w:proofErr w:type="spellStart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>ituB</w:t>
      </w:r>
      <w:proofErr w:type="spellEnd"/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 and </w:t>
      </w:r>
      <w:proofErr w:type="spellStart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>fenE</w:t>
      </w:r>
      <w:proofErr w:type="spellEnd"/>
      <w:r w:rsidRPr="00600812">
        <w:rPr>
          <w:rFonts w:ascii="Times New Roman" w:hAnsi="Times New Roman" w:cs="Times New Roman"/>
          <w:i/>
          <w:iCs/>
          <w:color w:val="0070C0"/>
          <w:sz w:val="20"/>
          <w:szCs w:val="20"/>
        </w:rPr>
        <w:t xml:space="preserve"> </w:t>
      </w:r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genes </w:t>
      </w:r>
      <w:r w:rsidR="00600812" w:rsidRPr="00600812">
        <w:rPr>
          <w:rFonts w:ascii="Times New Roman" w:hAnsi="Times New Roman" w:cs="Times New Roman" w:hint="eastAsia"/>
          <w:color w:val="0070C0"/>
          <w:sz w:val="20"/>
          <w:szCs w:val="20"/>
        </w:rPr>
        <w:t>are responsible for the biosynthesis of</w:t>
      </w:r>
      <w:r w:rsidR="00600812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proofErr w:type="spellStart"/>
      <w:r w:rsidR="00600812">
        <w:rPr>
          <w:rFonts w:ascii="Times New Roman" w:hAnsi="Times New Roman" w:cs="Times New Roman"/>
          <w:color w:val="0070C0"/>
          <w:sz w:val="20"/>
          <w:szCs w:val="20"/>
        </w:rPr>
        <w:t>surfactin</w:t>
      </w:r>
      <w:proofErr w:type="spellEnd"/>
      <w:r w:rsidR="00600812">
        <w:rPr>
          <w:rFonts w:ascii="Times New Roman" w:hAnsi="Times New Roman" w:cs="Times New Roman"/>
          <w:color w:val="0070C0"/>
          <w:sz w:val="20"/>
          <w:szCs w:val="20"/>
        </w:rPr>
        <w:t xml:space="preserve">, </w:t>
      </w:r>
      <w:proofErr w:type="spellStart"/>
      <w:r w:rsidR="00600812">
        <w:rPr>
          <w:rFonts w:ascii="Times New Roman" w:hAnsi="Times New Roman" w:cs="Times New Roman"/>
          <w:color w:val="0070C0"/>
          <w:sz w:val="20"/>
          <w:szCs w:val="20"/>
        </w:rPr>
        <w:t>iturin</w:t>
      </w:r>
      <w:proofErr w:type="spellEnd"/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 and </w:t>
      </w:r>
      <w:proofErr w:type="spellStart"/>
      <w:r w:rsidRPr="00600812">
        <w:rPr>
          <w:rFonts w:ascii="Times New Roman" w:hAnsi="Times New Roman" w:cs="Times New Roman"/>
          <w:color w:val="0070C0"/>
          <w:sz w:val="20"/>
          <w:szCs w:val="20"/>
        </w:rPr>
        <w:t>fengycin</w:t>
      </w:r>
      <w:proofErr w:type="spellEnd"/>
      <w:r w:rsidR="000646FC" w:rsidRPr="00600812">
        <w:rPr>
          <w:rFonts w:ascii="Times New Roman" w:hAnsi="Times New Roman" w:cs="Times New Roman"/>
          <w:color w:val="0070C0"/>
          <w:sz w:val="20"/>
          <w:szCs w:val="20"/>
        </w:rPr>
        <w:t>,</w:t>
      </w:r>
      <w:r w:rsidRPr="00600812">
        <w:rPr>
          <w:rFonts w:ascii="Times New Roman" w:hAnsi="Times New Roman" w:cs="Times New Roman"/>
          <w:color w:val="0070C0"/>
          <w:sz w:val="20"/>
          <w:szCs w:val="20"/>
        </w:rPr>
        <w:t xml:space="preserve"> respectively.</w:t>
      </w:r>
    </w:p>
    <w:bookmarkEnd w:id="3"/>
    <w:p w14:paraId="1B1E4206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color w:val="0070C0"/>
          <w:sz w:val="20"/>
          <w:szCs w:val="20"/>
        </w:rPr>
      </w:pPr>
    </w:p>
    <w:p w14:paraId="72D7B046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5792744D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8848604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F160B56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BBDD1D0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C26DDE0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A1A8E86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7DA94B3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787980F" w14:textId="77777777" w:rsidR="00737097" w:rsidRPr="00CA379E" w:rsidRDefault="00737097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7E122D5" w14:textId="77777777" w:rsidR="003D0986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30225BD" w14:textId="77777777"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46E8DC4" w14:textId="77777777" w:rsidR="00541262" w:rsidRDefault="00541262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0416455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EEA3552" wp14:editId="4A0C4C20">
            <wp:extent cx="5274310" cy="270700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7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B2D956" w14:textId="77777777" w:rsidR="004B70EC" w:rsidRP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3488486" w14:textId="77777777" w:rsidR="004B70EC" w:rsidRPr="004B70EC" w:rsidRDefault="004B70EC" w:rsidP="004B70EC">
      <w:pPr>
        <w:adjustRightInd w:val="0"/>
        <w:snapToGrid w:val="0"/>
        <w:spacing w:line="480" w:lineRule="auto"/>
        <w:rPr>
          <w:rFonts w:ascii="Times New Roman" w:hAnsi="Times New Roman"/>
          <w:color w:val="0070C0"/>
          <w:kern w:val="0"/>
          <w:sz w:val="20"/>
          <w:szCs w:val="20"/>
        </w:rPr>
      </w:pPr>
      <w:r w:rsidRPr="004B70EC">
        <w:rPr>
          <w:rFonts w:ascii="Times New Roman" w:hAnsi="Times New Roman" w:hint="eastAsia"/>
          <w:b/>
          <w:bCs/>
          <w:color w:val="0070C0"/>
          <w:kern w:val="0"/>
          <w:sz w:val="20"/>
          <w:szCs w:val="20"/>
        </w:rPr>
        <w:t>F</w:t>
      </w:r>
      <w:r w:rsidRPr="004B70EC">
        <w:rPr>
          <w:rFonts w:ascii="Times New Roman" w:hAnsi="Times New Roman"/>
          <w:b/>
          <w:bCs/>
          <w:color w:val="0070C0"/>
          <w:kern w:val="0"/>
          <w:sz w:val="20"/>
          <w:szCs w:val="20"/>
        </w:rPr>
        <w:t>igure S4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Schematic of </w:t>
      </w:r>
      <w:proofErr w:type="spellStart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surfactin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biosynthesis pathway in </w:t>
      </w:r>
      <w:r w:rsidRPr="004B70EC">
        <w:rPr>
          <w:rFonts w:ascii="Times New Roman" w:hAnsi="Times New Roman"/>
          <w:i/>
          <w:iCs/>
          <w:color w:val="0070C0"/>
          <w:kern w:val="0"/>
          <w:sz w:val="20"/>
          <w:szCs w:val="20"/>
        </w:rPr>
        <w:t xml:space="preserve">Bacillus. 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sp.</w:t>
      </w:r>
      <w:r w:rsidRPr="004B70EC">
        <w:rPr>
          <w:rFonts w:ascii="Times New Roman" w:hAnsi="Times New Roman" w:hint="eastAsia"/>
          <w:color w:val="0070C0"/>
          <w:kern w:val="0"/>
          <w:sz w:val="20"/>
          <w:szCs w:val="20"/>
        </w:rPr>
        <w:t xml:space="preserve"> 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The four amino acids (shown in red, orange, green and purple words) are assembled onto fatty acyl-CoA via NRPS encoded by </w:t>
      </w:r>
      <w:proofErr w:type="spellStart"/>
      <w:r w:rsidRPr="004B70EC">
        <w:rPr>
          <w:rFonts w:ascii="Times New Roman" w:hAnsi="Times New Roman"/>
          <w:i/>
          <w:iCs/>
          <w:color w:val="0070C0"/>
          <w:kern w:val="0"/>
          <w:sz w:val="20"/>
          <w:szCs w:val="20"/>
        </w:rPr>
        <w:t>srfA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operon. The domains of adenylation domain (A), peptidyl carrier protein (PCP), and condensation (C) </w:t>
      </w:r>
      <w:r w:rsidRPr="004B70EC">
        <w:rPr>
          <w:rFonts w:ascii="Times New Roman" w:hAnsi="Times New Roman" w:hint="eastAsia"/>
          <w:color w:val="0070C0"/>
          <w:kern w:val="0"/>
          <w:sz w:val="20"/>
          <w:szCs w:val="20"/>
        </w:rPr>
        <w:t>are</w:t>
      </w:r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used for selecting and activating substrates, carrying aminoacyl-adenylate, and forming peptide bonds, respectively. Epimerization (E) and </w:t>
      </w:r>
      <w:proofErr w:type="spellStart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thioesterase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(TE) are responsible for the stereochemical conversion and the </w:t>
      </w:r>
      <w:proofErr w:type="spellStart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>relase</w:t>
      </w:r>
      <w:proofErr w:type="spellEnd"/>
      <w:r w:rsidRPr="004B70EC">
        <w:rPr>
          <w:rFonts w:ascii="Times New Roman" w:hAnsi="Times New Roman"/>
          <w:color w:val="0070C0"/>
          <w:kern w:val="0"/>
          <w:sz w:val="20"/>
          <w:szCs w:val="20"/>
        </w:rPr>
        <w:t xml:space="preserve"> of products. Glu, Glutamate; Leu, Leucine; Val, Valin; Asp, Aspartate. The X marked in red indicate the blocked pathways during genome reduction or the optimized pathway</w:t>
      </w:r>
    </w:p>
    <w:p w14:paraId="6010B8B5" w14:textId="77777777" w:rsidR="004B70EC" w:rsidRP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C8AE226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712C94E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6C1BF22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1CE3053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E20CA1B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AF61B4B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E81C989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041D7CF1" w14:textId="77777777" w:rsidR="004B70EC" w:rsidRDefault="004B70EC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A4ED9E0" w14:textId="77777777" w:rsidR="003D0986" w:rsidRPr="00CA379E" w:rsidRDefault="009B1799" w:rsidP="0003574C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4D15073" wp14:editId="7D082A09">
            <wp:extent cx="4320165" cy="3750539"/>
            <wp:effectExtent l="0" t="0" r="4445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HT-PRx-gfp-新副本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165" cy="37505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096CA6" w14:textId="77777777" w:rsidR="00F41318" w:rsidRPr="00CA379E" w:rsidRDefault="00F41318" w:rsidP="00F41318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A99E2F7" w14:textId="77777777" w:rsidR="00F07E7C" w:rsidRPr="00CA379E" w:rsidRDefault="003D0986" w:rsidP="003D0986">
      <w:pPr>
        <w:tabs>
          <w:tab w:val="left" w:pos="1800"/>
        </w:tabs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>Figure S</w:t>
      </w:r>
      <w:r w:rsidR="00746B4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5</w:t>
      </w:r>
      <w:r w:rsidRPr="00CA379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07E7C" w:rsidRPr="00CA379E">
        <w:rPr>
          <w:rFonts w:ascii="Times New Roman" w:hAnsi="Times New Roman" w:cs="Times New Roman"/>
          <w:sz w:val="20"/>
          <w:szCs w:val="20"/>
        </w:rPr>
        <w:t>Map</w:t>
      </w:r>
      <w:r w:rsidR="00F07E7C" w:rsidRPr="00CA379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F07E7C" w:rsidRPr="00CA379E">
        <w:rPr>
          <w:rFonts w:ascii="Times New Roman" w:hAnsi="Times New Roman" w:cs="Times New Roman"/>
          <w:sz w:val="20"/>
          <w:szCs w:val="20"/>
        </w:rPr>
        <w:t xml:space="preserve">of recombinant vectors harboring respectively the </w:t>
      </w:r>
      <w:r w:rsidR="001B5158" w:rsidRPr="00CA379E">
        <w:rPr>
          <w:rFonts w:ascii="Times New Roman" w:hAnsi="Times New Roman" w:cs="Times New Roman"/>
          <w:sz w:val="20"/>
          <w:szCs w:val="20"/>
        </w:rPr>
        <w:t>eighteen endogenous promoters (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ugt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suc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ydh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accD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clp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tpxi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gltX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nad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arg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gltA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ahp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nrfA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 w:themeColor="text1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 w:themeColor="text1"/>
          <w:sz w:val="20"/>
          <w:szCs w:val="20"/>
          <w:vertAlign w:val="subscript"/>
        </w:rPr>
        <w:t>pgmi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hom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hem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ldh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rpsU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="001B5158" w:rsidRPr="00CA379E">
        <w:rPr>
          <w:rFonts w:ascii="Times New Roman" w:eastAsia="仿宋" w:hAnsi="Times New Roman" w:cs="Times New Roman"/>
          <w:color w:val="000000"/>
          <w:sz w:val="20"/>
          <w:szCs w:val="20"/>
        </w:rPr>
        <w:t>PR</w:t>
      </w:r>
      <w:r w:rsidR="001B5158" w:rsidRPr="00CA379E">
        <w:rPr>
          <w:rFonts w:ascii="Times New Roman" w:eastAsia="仿宋" w:hAnsi="Times New Roman" w:cs="Times New Roman"/>
          <w:i/>
          <w:iCs/>
          <w:color w:val="000000"/>
          <w:sz w:val="20"/>
          <w:szCs w:val="20"/>
          <w:vertAlign w:val="subscript"/>
        </w:rPr>
        <w:t>alsD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>)</w:t>
      </w:r>
      <w:r w:rsidR="00CB0D6F" w:rsidRPr="00CA379E">
        <w:rPr>
          <w:rFonts w:ascii="Times New Roman" w:hAnsi="Times New Roman" w:cs="Times New Roman"/>
          <w:sz w:val="20"/>
          <w:szCs w:val="20"/>
        </w:rPr>
        <w:t xml:space="preserve"> and </w:t>
      </w:r>
      <w:r w:rsidR="00CB0D6F" w:rsidRPr="00CA379E">
        <w:rPr>
          <w:rFonts w:ascii="Times New Roman" w:hAnsi="Times New Roman" w:cs="Times New Roman"/>
          <w:i/>
          <w:sz w:val="20"/>
          <w:szCs w:val="20"/>
        </w:rPr>
        <w:t xml:space="preserve">lac </w:t>
      </w:r>
      <w:r w:rsidR="00CB0D6F" w:rsidRPr="00CA379E">
        <w:rPr>
          <w:rFonts w:ascii="Times New Roman" w:hAnsi="Times New Roman" w:cs="Times New Roman"/>
          <w:sz w:val="20"/>
          <w:szCs w:val="20"/>
        </w:rPr>
        <w:t>promoter</w:t>
      </w:r>
      <w:r w:rsidR="001B5158" w:rsidRPr="00CA379E"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 w:rsidR="001B5158" w:rsidRPr="00CA379E">
        <w:rPr>
          <w:rFonts w:ascii="Times New Roman" w:hAnsi="Times New Roman" w:cs="Times New Roman"/>
          <w:i/>
          <w:sz w:val="20"/>
          <w:szCs w:val="20"/>
        </w:rPr>
        <w:t>gfp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reporter gene;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Ap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ampicillin resistance gene; </w:t>
      </w:r>
      <w:proofErr w:type="spellStart"/>
      <w:r w:rsidR="001B5158" w:rsidRPr="00CA379E">
        <w:rPr>
          <w:rFonts w:ascii="Times New Roman" w:hAnsi="Times New Roman" w:cs="Times New Roman"/>
          <w:sz w:val="20"/>
          <w:szCs w:val="20"/>
        </w:rPr>
        <w:t>Cm</w:t>
      </w:r>
      <w:r w:rsidR="001B5158" w:rsidRPr="00CA379E">
        <w:rPr>
          <w:rFonts w:ascii="Times New Roman" w:hAnsi="Times New Roman" w:cs="Times New Roman"/>
          <w:sz w:val="20"/>
          <w:szCs w:val="20"/>
          <w:vertAlign w:val="superscript"/>
        </w:rPr>
        <w:t>R</w:t>
      </w:r>
      <w:proofErr w:type="spellEnd"/>
      <w:r w:rsidR="001B5158" w:rsidRPr="00CA379E">
        <w:rPr>
          <w:rFonts w:ascii="Times New Roman" w:hAnsi="Times New Roman" w:cs="Times New Roman"/>
          <w:sz w:val="20"/>
          <w:szCs w:val="20"/>
        </w:rPr>
        <w:t xml:space="preserve">, </w:t>
      </w:r>
      <w:r w:rsidR="001B5158" w:rsidRPr="00CA379E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chloramphenicol </w:t>
      </w:r>
      <w:r w:rsidR="001B5158" w:rsidRPr="00CA379E">
        <w:rPr>
          <w:rFonts w:ascii="Times New Roman" w:hAnsi="Times New Roman" w:cs="Times New Roman"/>
          <w:sz w:val="20"/>
          <w:szCs w:val="20"/>
        </w:rPr>
        <w:t>resistance gene.</w:t>
      </w:r>
    </w:p>
    <w:p w14:paraId="4CA4DC38" w14:textId="77777777" w:rsidR="003D0986" w:rsidRPr="00CA379E" w:rsidRDefault="003D0986" w:rsidP="00E66632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6BA13CEA" w14:textId="77777777"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3AABE6B" w14:textId="77777777"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857C771" w14:textId="77777777"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A8B1937" w14:textId="77777777" w:rsidR="00E1208E" w:rsidRPr="00CA379E" w:rsidRDefault="00E1208E" w:rsidP="000F280A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552FA52" w14:textId="77777777" w:rsidR="005971A6" w:rsidRPr="00CA379E" w:rsidRDefault="005971A6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B59DD21" w14:textId="77777777" w:rsidR="00856E95" w:rsidRPr="00CA379E" w:rsidRDefault="00856E95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184FD73" w14:textId="77777777" w:rsidR="00856E95" w:rsidRPr="00CA379E" w:rsidRDefault="00856E95" w:rsidP="00D36058">
      <w:pPr>
        <w:rPr>
          <w:rFonts w:ascii="Times New Roman" w:hAnsi="Times New Roman" w:cs="Times New Roman"/>
          <w:sz w:val="20"/>
          <w:szCs w:val="20"/>
        </w:rPr>
      </w:pPr>
    </w:p>
    <w:p w14:paraId="55FC0309" w14:textId="77777777" w:rsidR="00820446" w:rsidRPr="00CA379E" w:rsidRDefault="00820446" w:rsidP="00F27FB5">
      <w:pPr>
        <w:spacing w:line="480" w:lineRule="auto"/>
        <w:rPr>
          <w:rFonts w:ascii="Times New Roman" w:hAnsi="Times New Roman" w:cs="Times New Roman"/>
          <w:b/>
          <w:noProof/>
          <w:sz w:val="20"/>
          <w:szCs w:val="20"/>
        </w:rPr>
      </w:pPr>
      <w:r w:rsidRPr="00CA379E"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 wp14:anchorId="3D418871" wp14:editId="161C238E">
            <wp:extent cx="5274310" cy="16402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4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D5D71" w14:textId="77777777" w:rsidR="00F27FB5" w:rsidRPr="00CA379E" w:rsidRDefault="00FD0DF7" w:rsidP="00F27FB5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color w:val="0070C0"/>
          <w:sz w:val="20"/>
          <w:szCs w:val="20"/>
        </w:rPr>
        <w:t xml:space="preserve"> </w:t>
      </w:r>
      <w:r w:rsidR="00F27FB5" w:rsidRPr="00CA379E">
        <w:rPr>
          <w:rFonts w:ascii="Times New Roman" w:hAnsi="Times New Roman" w:cs="Times New Roman"/>
          <w:b/>
          <w:bCs/>
          <w:color w:val="0070C0"/>
          <w:kern w:val="0"/>
          <w:sz w:val="20"/>
          <w:szCs w:val="20"/>
        </w:rPr>
        <w:t>Figure S</w:t>
      </w:r>
      <w:r w:rsidR="00746B48">
        <w:rPr>
          <w:rFonts w:ascii="Times New Roman" w:hAnsi="Times New Roman" w:cs="Times New Roman"/>
          <w:b/>
          <w:bCs/>
          <w:color w:val="0070C0"/>
          <w:kern w:val="0"/>
          <w:sz w:val="20"/>
          <w:szCs w:val="20"/>
        </w:rPr>
        <w:t>6</w:t>
      </w:r>
      <w:r w:rsidR="00F27FB5" w:rsidRPr="00CA379E">
        <w:rPr>
          <w:rFonts w:ascii="Times New Roman" w:hAnsi="Times New Roman" w:cs="Times New Roman"/>
          <w:b/>
          <w:bCs/>
          <w:color w:val="0070C0"/>
          <w:kern w:val="0"/>
          <w:sz w:val="20"/>
          <w:szCs w:val="20"/>
        </w:rPr>
        <w:t xml:space="preserve"> </w:t>
      </w:r>
      <w:r w:rsidR="00F27FB5" w:rsidRPr="00CA379E">
        <w:rPr>
          <w:rFonts w:ascii="Times New Roman" w:hAnsi="Times New Roman" w:cs="Times New Roman"/>
          <w:color w:val="0070C0"/>
          <w:kern w:val="0"/>
          <w:sz w:val="20"/>
          <w:szCs w:val="20"/>
        </w:rPr>
        <w:t>Melting curves of</w:t>
      </w:r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 xml:space="preserve"> </w:t>
      </w:r>
      <w:proofErr w:type="spellStart"/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>srfA</w:t>
      </w:r>
      <w:proofErr w:type="spellEnd"/>
      <w:r w:rsidR="00F27FB5" w:rsidRPr="00CA379E">
        <w:rPr>
          <w:rFonts w:ascii="Times New Roman" w:hAnsi="Times New Roman" w:cs="Times New Roman"/>
          <w:color w:val="0070C0"/>
          <w:kern w:val="0"/>
          <w:sz w:val="20"/>
          <w:szCs w:val="20"/>
        </w:rPr>
        <w:t xml:space="preserve"> and</w:t>
      </w:r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 xml:space="preserve"> </w:t>
      </w:r>
      <w:proofErr w:type="spellStart"/>
      <w:r w:rsidR="00F27FB5" w:rsidRPr="00CA379E">
        <w:rPr>
          <w:rFonts w:ascii="Times New Roman" w:hAnsi="Times New Roman" w:cs="Times New Roman"/>
          <w:i/>
          <w:iCs/>
          <w:color w:val="0070C0"/>
          <w:kern w:val="0"/>
          <w:sz w:val="20"/>
          <w:szCs w:val="20"/>
        </w:rPr>
        <w:t>rpsU</w:t>
      </w:r>
      <w:proofErr w:type="spellEnd"/>
      <w:r w:rsidR="00F27FB5" w:rsidRPr="00CA379E">
        <w:rPr>
          <w:rFonts w:ascii="Times New Roman" w:hAnsi="Times New Roman" w:cs="Times New Roman"/>
          <w:color w:val="0070C0"/>
          <w:kern w:val="0"/>
          <w:sz w:val="20"/>
          <w:szCs w:val="20"/>
        </w:rPr>
        <w:t xml:space="preserve"> gene in GR167ID, GR167IDS and GR167IDT.</w:t>
      </w:r>
    </w:p>
    <w:p w14:paraId="5BC6847A" w14:textId="77777777" w:rsidR="00FD0DF7" w:rsidRPr="00746B48" w:rsidRDefault="00FD0DF7" w:rsidP="009A446C">
      <w:pPr>
        <w:spacing w:line="480" w:lineRule="auto"/>
        <w:rPr>
          <w:rFonts w:ascii="Times New Roman" w:hAnsi="Times New Roman" w:cs="Times New Roman"/>
          <w:b/>
          <w:color w:val="0070C0"/>
          <w:sz w:val="20"/>
          <w:szCs w:val="20"/>
        </w:rPr>
      </w:pPr>
    </w:p>
    <w:p w14:paraId="69D520A6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0526276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39820C2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E2D8EC9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4CBACD5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64B22BDD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24997E0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C543700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5CEF7E8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30095154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7081D961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407D6496" w14:textId="77777777" w:rsidR="00FD0DF7" w:rsidRPr="00CA379E" w:rsidRDefault="00FD0DF7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5889C32" w14:textId="50290641" w:rsidR="00746B48" w:rsidRDefault="00746B48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0E1C23B" w14:textId="7FE52A5F" w:rsidR="00C2332A" w:rsidRDefault="00C2332A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5976FA8" w14:textId="6DA33E4B" w:rsidR="00C2332A" w:rsidRDefault="00C2332A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2A99C147" w14:textId="77777777" w:rsidR="00C2332A" w:rsidRPr="00CA379E" w:rsidRDefault="00C2332A" w:rsidP="009A446C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04DCEB81" w14:textId="77777777" w:rsidR="00634DA4" w:rsidRPr="00CA379E" w:rsidRDefault="006B1DA0" w:rsidP="00253205">
      <w:pPr>
        <w:spacing w:line="480" w:lineRule="auto"/>
        <w:jc w:val="center"/>
        <w:rPr>
          <w:rFonts w:ascii="Times New Roman" w:eastAsia="VdkkgcMyriadPro-Light" w:hAnsi="Times New Roman" w:cs="Times New Roman"/>
          <w:bCs/>
          <w:color w:val="FF0000"/>
          <w:kern w:val="0"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lastRenderedPageBreak/>
        <w:t>Table S1</w:t>
      </w:r>
      <w:bookmarkStart w:id="4" w:name="OLE_LINK17"/>
      <w:r w:rsidRPr="00CA379E">
        <w:rPr>
          <w:rFonts w:ascii="Times New Roman" w:hAnsi="Times New Roman" w:cs="Times New Roman"/>
          <w:b/>
          <w:sz w:val="20"/>
          <w:szCs w:val="20"/>
        </w:rPr>
        <w:t xml:space="preserve"> Regions deleted during the construction of </w:t>
      </w:r>
      <w:r w:rsidRPr="00CA379E">
        <w:rPr>
          <w:rFonts w:ascii="Times New Roman" w:eastAsia="VdkkgcMyriadPro-Light" w:hAnsi="Times New Roman" w:cs="Times New Roman"/>
          <w:b/>
          <w:kern w:val="0"/>
          <w:sz w:val="20"/>
          <w:szCs w:val="20"/>
        </w:rPr>
        <w:t>genome-reduce</w:t>
      </w:r>
      <w:r w:rsidRPr="00CA379E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>d strain</w:t>
      </w:r>
      <w:bookmarkEnd w:id="4"/>
      <w:r w:rsidRPr="00CA379E">
        <w:rPr>
          <w:rFonts w:ascii="Times New Roman" w:eastAsia="VdkkgcMyriadPro-Light" w:hAnsi="Times New Roman" w:cs="Times New Roman"/>
          <w:b/>
          <w:color w:val="000000" w:themeColor="text1"/>
          <w:kern w:val="0"/>
          <w:sz w:val="20"/>
          <w:szCs w:val="20"/>
        </w:rPr>
        <w:t xml:space="preserve"> GR167</w:t>
      </w:r>
    </w:p>
    <w:tbl>
      <w:tblPr>
        <w:tblW w:w="8650" w:type="dxa"/>
        <w:tblBorders>
          <w:top w:val="single" w:sz="12" w:space="0" w:color="auto"/>
          <w:bottom w:val="single" w:sz="12" w:space="0" w:color="auto"/>
        </w:tblBorders>
        <w:tblLayout w:type="fixed"/>
        <w:tblLook w:val="00A0" w:firstRow="1" w:lastRow="0" w:firstColumn="1" w:lastColumn="0" w:noHBand="0" w:noVBand="0"/>
      </w:tblPr>
      <w:tblGrid>
        <w:gridCol w:w="1970"/>
        <w:gridCol w:w="2410"/>
        <w:gridCol w:w="1559"/>
        <w:gridCol w:w="1559"/>
        <w:gridCol w:w="1152"/>
      </w:tblGrid>
      <w:tr w:rsidR="008C66F7" w:rsidRPr="00CA379E" w14:paraId="4FF333BA" w14:textId="77777777" w:rsidTr="00996278">
        <w:trPr>
          <w:trHeight w:val="309"/>
        </w:trPr>
        <w:tc>
          <w:tcPr>
            <w:tcW w:w="197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A437654" w14:textId="77777777" w:rsidR="008C66F7" w:rsidRPr="00CA379E" w:rsidRDefault="00505A7A" w:rsidP="00AF5FA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Deleted</w:t>
            </w:r>
            <w:r w:rsidR="008C66F7"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regions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791F2C69" w14:textId="77777777"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Note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3BF7A551" w14:textId="77777777"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Position (start-end)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68DE0EE" w14:textId="77777777"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Amount of DNA removed (kb)</w:t>
            </w:r>
          </w:p>
        </w:tc>
        <w:tc>
          <w:tcPr>
            <w:tcW w:w="1152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14:paraId="2BFACF66" w14:textId="77777777" w:rsidR="008C66F7" w:rsidRPr="00CA379E" w:rsidRDefault="008C66F7" w:rsidP="00996278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Content of G+C (%)</w:t>
            </w:r>
          </w:p>
        </w:tc>
      </w:tr>
      <w:tr w:rsidR="008B311F" w:rsidRPr="00CA379E" w14:paraId="0F63352E" w14:textId="77777777" w:rsidTr="00996278">
        <w:trPr>
          <w:trHeight w:val="113"/>
        </w:trPr>
        <w:tc>
          <w:tcPr>
            <w:tcW w:w="1970" w:type="dxa"/>
            <w:tcBorders>
              <w:top w:val="single" w:sz="8" w:space="0" w:color="auto"/>
            </w:tcBorders>
            <w:vAlign w:val="center"/>
          </w:tcPr>
          <w:p w14:paraId="40143ED6" w14:textId="77777777" w:rsidR="008B311F" w:rsidRPr="00CA379E" w:rsidRDefault="00377A69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u</w:t>
            </w:r>
            <w:r w:rsidR="008B311F"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pp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377A69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10" w:type="dxa"/>
            <w:tcBorders>
              <w:top w:val="single" w:sz="8" w:space="0" w:color="auto"/>
            </w:tcBorders>
            <w:vAlign w:val="center"/>
          </w:tcPr>
          <w:p w14:paraId="63BB7088" w14:textId="77777777" w:rsidR="008B311F" w:rsidRPr="00CA379E" w:rsidRDefault="00517919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uracil </w:t>
            </w: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phosphoribosyltransferase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28D8F49D" w14:textId="77777777" w:rsidR="008B311F" w:rsidRPr="00CA379E" w:rsidRDefault="00462F9A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bookmarkStart w:id="5" w:name="OLE_LINK1"/>
            <w:r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3597040-3597</w:t>
            </w:r>
            <w:r w:rsidR="00AC6B68" w:rsidRPr="00CA379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659</w:t>
            </w:r>
            <w:bookmarkEnd w:id="5"/>
          </w:p>
        </w:tc>
        <w:tc>
          <w:tcPr>
            <w:tcW w:w="1559" w:type="dxa"/>
            <w:tcBorders>
              <w:top w:val="single" w:sz="8" w:space="0" w:color="auto"/>
            </w:tcBorders>
            <w:vAlign w:val="center"/>
          </w:tcPr>
          <w:p w14:paraId="262CF165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color w:val="000000"/>
                <w:sz w:val="20"/>
                <w:szCs w:val="20"/>
              </w:rPr>
              <w:t>0.66</w:t>
            </w:r>
          </w:p>
        </w:tc>
        <w:tc>
          <w:tcPr>
            <w:tcW w:w="1152" w:type="dxa"/>
            <w:tcBorders>
              <w:top w:val="single" w:sz="8" w:space="0" w:color="auto"/>
            </w:tcBorders>
            <w:vAlign w:val="center"/>
          </w:tcPr>
          <w:p w14:paraId="253578AC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14:paraId="035081D0" w14:textId="77777777" w:rsidTr="00996278">
        <w:tc>
          <w:tcPr>
            <w:tcW w:w="1970" w:type="dxa"/>
            <w:vAlign w:val="center"/>
          </w:tcPr>
          <w:p w14:paraId="6BFBDF41" w14:textId="77777777"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G0 (pMC1)</w:t>
            </w:r>
            <w:r w:rsidR="00377A69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 </w:t>
            </w:r>
            <w:r w:rsidR="00377A69" w:rsidRPr="00377A69">
              <w:rPr>
                <w:rFonts w:ascii="Times New Roman" w:eastAsia="等线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10" w:type="dxa"/>
            <w:vAlign w:val="center"/>
          </w:tcPr>
          <w:p w14:paraId="38B0ADA2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endogenous </w:t>
            </w:r>
            <w:r w:rsidRPr="00CA379E">
              <w:rPr>
                <w:rStyle w:val="highlight"/>
                <w:rFonts w:ascii="Times New Roman" w:hAnsi="Times New Roman" w:cs="Times New Roman"/>
                <w:sz w:val="20"/>
                <w:szCs w:val="20"/>
              </w:rPr>
              <w:t>plasmid</w:t>
            </w:r>
          </w:p>
        </w:tc>
        <w:tc>
          <w:tcPr>
            <w:tcW w:w="1559" w:type="dxa"/>
            <w:vAlign w:val="center"/>
          </w:tcPr>
          <w:p w14:paraId="6D0204C7" w14:textId="77777777" w:rsidR="008B311F" w:rsidRPr="00CA379E" w:rsidRDefault="006073D2" w:rsidP="009962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/</w:t>
            </w:r>
          </w:p>
        </w:tc>
        <w:tc>
          <w:tcPr>
            <w:tcW w:w="1559" w:type="dxa"/>
            <w:vAlign w:val="center"/>
          </w:tcPr>
          <w:p w14:paraId="017E39D6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6.76</w:t>
            </w:r>
          </w:p>
        </w:tc>
        <w:tc>
          <w:tcPr>
            <w:tcW w:w="1152" w:type="dxa"/>
            <w:vAlign w:val="center"/>
          </w:tcPr>
          <w:p w14:paraId="627D7DD0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14:paraId="0785133F" w14:textId="77777777" w:rsidTr="00996278">
        <w:tc>
          <w:tcPr>
            <w:tcW w:w="1970" w:type="dxa"/>
            <w:vAlign w:val="center"/>
          </w:tcPr>
          <w:p w14:paraId="4290C10F" w14:textId="77777777"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G1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eps 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cluster)</w:t>
            </w:r>
          </w:p>
        </w:tc>
        <w:tc>
          <w:tcPr>
            <w:tcW w:w="2410" w:type="dxa"/>
            <w:vAlign w:val="center"/>
          </w:tcPr>
          <w:p w14:paraId="464B34A4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extracellular polysaccharide synthase</w:t>
            </w:r>
          </w:p>
        </w:tc>
        <w:tc>
          <w:tcPr>
            <w:tcW w:w="1559" w:type="dxa"/>
            <w:vAlign w:val="center"/>
          </w:tcPr>
          <w:p w14:paraId="4E2F6067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3347296-3363008</w:t>
            </w:r>
          </w:p>
        </w:tc>
        <w:tc>
          <w:tcPr>
            <w:tcW w:w="1559" w:type="dxa"/>
            <w:vAlign w:val="center"/>
          </w:tcPr>
          <w:p w14:paraId="0A922DAE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15.71</w:t>
            </w:r>
          </w:p>
        </w:tc>
        <w:tc>
          <w:tcPr>
            <w:tcW w:w="1152" w:type="dxa"/>
            <w:vAlign w:val="center"/>
          </w:tcPr>
          <w:p w14:paraId="24EF3305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14:paraId="5A215D01" w14:textId="77777777" w:rsidTr="00996278">
        <w:tc>
          <w:tcPr>
            <w:tcW w:w="1970" w:type="dxa"/>
            <w:vAlign w:val="center"/>
          </w:tcPr>
          <w:p w14:paraId="174015DB" w14:textId="77777777"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G2 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(prophage 1)</w:t>
            </w:r>
          </w:p>
        </w:tc>
        <w:tc>
          <w:tcPr>
            <w:tcW w:w="2410" w:type="dxa"/>
            <w:vAlign w:val="center"/>
          </w:tcPr>
          <w:p w14:paraId="10932E5B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14:paraId="79660A95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2247906-2271732</w:t>
            </w:r>
          </w:p>
        </w:tc>
        <w:tc>
          <w:tcPr>
            <w:tcW w:w="1559" w:type="dxa"/>
            <w:vAlign w:val="center"/>
          </w:tcPr>
          <w:p w14:paraId="5AB0F8CD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23.84</w:t>
            </w:r>
          </w:p>
        </w:tc>
        <w:tc>
          <w:tcPr>
            <w:tcW w:w="1152" w:type="dxa"/>
            <w:vAlign w:val="center"/>
          </w:tcPr>
          <w:p w14:paraId="5245C848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iCs/>
                <w:sz w:val="20"/>
                <w:szCs w:val="20"/>
              </w:rPr>
              <w:t>38</w:t>
            </w:r>
          </w:p>
        </w:tc>
      </w:tr>
      <w:tr w:rsidR="008B311F" w:rsidRPr="00CA379E" w14:paraId="59B40735" w14:textId="77777777" w:rsidTr="00996278">
        <w:tc>
          <w:tcPr>
            <w:tcW w:w="1970" w:type="dxa"/>
            <w:vAlign w:val="center"/>
          </w:tcPr>
          <w:p w14:paraId="4CF9C9F3" w14:textId="77777777" w:rsidR="008B311F" w:rsidRPr="00CA379E" w:rsidRDefault="00B93E7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G3 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(partial </w:t>
            </w:r>
            <w:r w:rsidR="008B311F" w:rsidRPr="00CA379E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bae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cluster)</w:t>
            </w:r>
          </w:p>
        </w:tc>
        <w:tc>
          <w:tcPr>
            <w:tcW w:w="2410" w:type="dxa"/>
            <w:vAlign w:val="center"/>
          </w:tcPr>
          <w:p w14:paraId="25C56045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bacillaene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synthesis</w:t>
            </w:r>
          </w:p>
        </w:tc>
        <w:tc>
          <w:tcPr>
            <w:tcW w:w="1559" w:type="dxa"/>
            <w:vAlign w:val="center"/>
          </w:tcPr>
          <w:p w14:paraId="200B0D9C" w14:textId="77777777" w:rsidR="008B311F" w:rsidRPr="00CA379E" w:rsidRDefault="00B93E7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1745467-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>1792824</w:t>
            </w:r>
          </w:p>
        </w:tc>
        <w:tc>
          <w:tcPr>
            <w:tcW w:w="1559" w:type="dxa"/>
            <w:vAlign w:val="center"/>
          </w:tcPr>
          <w:p w14:paraId="6315EBA4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47.36</w:t>
            </w:r>
          </w:p>
        </w:tc>
        <w:tc>
          <w:tcPr>
            <w:tcW w:w="1152" w:type="dxa"/>
            <w:vAlign w:val="center"/>
          </w:tcPr>
          <w:p w14:paraId="5AFDE7D7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  <w:tr w:rsidR="008B311F" w:rsidRPr="00CA379E" w14:paraId="4BC0310A" w14:textId="77777777" w:rsidTr="00996278">
        <w:tc>
          <w:tcPr>
            <w:tcW w:w="1970" w:type="dxa"/>
            <w:vAlign w:val="center"/>
          </w:tcPr>
          <w:p w14:paraId="6A856FDE" w14:textId="77777777"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G4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(prophage 2)</w:t>
            </w:r>
          </w:p>
        </w:tc>
        <w:tc>
          <w:tcPr>
            <w:tcW w:w="2410" w:type="dxa"/>
            <w:vAlign w:val="center"/>
          </w:tcPr>
          <w:p w14:paraId="1C217BE8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14:paraId="4B9B281B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850951-891433</w:t>
            </w:r>
          </w:p>
        </w:tc>
        <w:tc>
          <w:tcPr>
            <w:tcW w:w="1559" w:type="dxa"/>
            <w:vAlign w:val="center"/>
          </w:tcPr>
          <w:p w14:paraId="1A5E6FD3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40.48</w:t>
            </w:r>
          </w:p>
        </w:tc>
        <w:tc>
          <w:tcPr>
            <w:tcW w:w="1152" w:type="dxa"/>
            <w:vAlign w:val="center"/>
          </w:tcPr>
          <w:p w14:paraId="33F4A73A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</w:tr>
      <w:tr w:rsidR="008B311F" w:rsidRPr="00CA379E" w14:paraId="19771BB9" w14:textId="77777777" w:rsidTr="00996278">
        <w:tc>
          <w:tcPr>
            <w:tcW w:w="1970" w:type="dxa"/>
            <w:vAlign w:val="center"/>
          </w:tcPr>
          <w:p w14:paraId="272625B9" w14:textId="77777777" w:rsidR="008B311F" w:rsidRPr="00CA379E" w:rsidRDefault="008B311F" w:rsidP="00AF5FA6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>G5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(prophage 3)</w:t>
            </w:r>
          </w:p>
        </w:tc>
        <w:tc>
          <w:tcPr>
            <w:tcW w:w="2410" w:type="dxa"/>
            <w:vAlign w:val="center"/>
          </w:tcPr>
          <w:p w14:paraId="7D8202EB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phage-associated protein</w:t>
            </w:r>
          </w:p>
        </w:tc>
        <w:tc>
          <w:tcPr>
            <w:tcW w:w="1559" w:type="dxa"/>
            <w:vAlign w:val="center"/>
          </w:tcPr>
          <w:p w14:paraId="7FB6F3F8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2159768-2189833</w:t>
            </w:r>
          </w:p>
        </w:tc>
        <w:tc>
          <w:tcPr>
            <w:tcW w:w="1559" w:type="dxa"/>
            <w:vAlign w:val="center"/>
          </w:tcPr>
          <w:p w14:paraId="28BA6203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30.07</w:t>
            </w:r>
          </w:p>
        </w:tc>
        <w:tc>
          <w:tcPr>
            <w:tcW w:w="1152" w:type="dxa"/>
            <w:vAlign w:val="center"/>
          </w:tcPr>
          <w:p w14:paraId="114EDCBE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</w:tr>
      <w:tr w:rsidR="008B311F" w:rsidRPr="00CA379E" w14:paraId="5358B363" w14:textId="77777777" w:rsidTr="00996278">
        <w:tc>
          <w:tcPr>
            <w:tcW w:w="1970" w:type="dxa"/>
            <w:vAlign w:val="center"/>
          </w:tcPr>
          <w:p w14:paraId="096F529D" w14:textId="77777777" w:rsidR="008B311F" w:rsidRPr="00CA379E" w:rsidRDefault="00B93E7F" w:rsidP="00AF5FA6">
            <w:pPr>
              <w:jc w:val="center"/>
              <w:rPr>
                <w:rFonts w:ascii="Times New Roman" w:eastAsia="宋体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eastAsia="等线" w:hAnsi="Times New Roman" w:cs="Times New Roman"/>
                <w:sz w:val="20"/>
                <w:szCs w:val="20"/>
              </w:rPr>
              <w:t xml:space="preserve">G6 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pgsBCA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B311F" w:rsidRPr="00CA379E">
              <w:rPr>
                <w:rFonts w:ascii="Times New Roman" w:hAnsi="Times New Roman" w:cs="Times New Roman"/>
                <w:sz w:val="20"/>
                <w:szCs w:val="20"/>
              </w:rPr>
              <w:t>cluster)</w:t>
            </w:r>
          </w:p>
        </w:tc>
        <w:tc>
          <w:tcPr>
            <w:tcW w:w="2410" w:type="dxa"/>
            <w:vAlign w:val="center"/>
          </w:tcPr>
          <w:p w14:paraId="0EC112AD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γ-polyglutamate synthetase</w:t>
            </w:r>
          </w:p>
        </w:tc>
        <w:tc>
          <w:tcPr>
            <w:tcW w:w="1559" w:type="dxa"/>
            <w:vAlign w:val="center"/>
          </w:tcPr>
          <w:p w14:paraId="1FF62ED2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3506811-3509823</w:t>
            </w:r>
          </w:p>
        </w:tc>
        <w:tc>
          <w:tcPr>
            <w:tcW w:w="1559" w:type="dxa"/>
            <w:vAlign w:val="center"/>
          </w:tcPr>
          <w:p w14:paraId="426EFC11" w14:textId="77777777" w:rsidR="008B311F" w:rsidRPr="00CA379E" w:rsidRDefault="008B311F" w:rsidP="00996278">
            <w:pPr>
              <w:jc w:val="center"/>
              <w:rPr>
                <w:rFonts w:ascii="Times New Roman" w:eastAsia="宋体" w:hAnsi="Times New Roman" w:cs="Times New Roman"/>
                <w:color w:val="00000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3.01</w:t>
            </w:r>
          </w:p>
        </w:tc>
        <w:tc>
          <w:tcPr>
            <w:tcW w:w="1152" w:type="dxa"/>
            <w:vAlign w:val="center"/>
          </w:tcPr>
          <w:p w14:paraId="36C8E07C" w14:textId="77777777" w:rsidR="008B311F" w:rsidRPr="00CA379E" w:rsidRDefault="008B311F" w:rsidP="00996278">
            <w:pPr>
              <w:jc w:val="center"/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</w:pPr>
            <w:r w:rsidRPr="00CA379E">
              <w:rPr>
                <w:rFonts w:ascii="Times New Roman" w:eastAsia="微软雅黑" w:hAnsi="Times New Roman" w:cs="Times New Roman"/>
                <w:iCs/>
                <w:color w:val="0D0D0D" w:themeColor="text1" w:themeTint="F2"/>
                <w:sz w:val="20"/>
                <w:szCs w:val="20"/>
              </w:rPr>
              <w:t>/</w:t>
            </w:r>
          </w:p>
        </w:tc>
      </w:tr>
    </w:tbl>
    <w:p w14:paraId="0CE6BB9A" w14:textId="77777777" w:rsidR="00377A69" w:rsidRPr="00377A69" w:rsidRDefault="00377A69" w:rsidP="00377A69">
      <w:pPr>
        <w:jc w:val="left"/>
        <w:rPr>
          <w:rFonts w:ascii="Times New Roman" w:hAnsi="Times New Roman" w:cs="Times New Roman"/>
          <w:sz w:val="20"/>
          <w:szCs w:val="20"/>
        </w:rPr>
      </w:pPr>
      <w:r w:rsidRPr="00377A69">
        <w:rPr>
          <w:rFonts w:ascii="Times New Roman" w:hAnsi="Times New Roman" w:cs="Times New Roman"/>
          <w:sz w:val="20"/>
          <w:szCs w:val="20"/>
        </w:rPr>
        <w:t xml:space="preserve">a </w:t>
      </w:r>
      <w:proofErr w:type="spellStart"/>
      <w:r w:rsidRPr="00377A69">
        <w:rPr>
          <w:rFonts w:ascii="Times New Roman" w:hAnsi="Times New Roman" w:cs="Times New Roman"/>
          <w:i/>
          <w:iCs/>
          <w:sz w:val="20"/>
          <w:szCs w:val="20"/>
        </w:rPr>
        <w:t>upp</w:t>
      </w:r>
      <w:proofErr w:type="spellEnd"/>
      <w:r w:rsidRPr="00377A69">
        <w:rPr>
          <w:rFonts w:ascii="Times New Roman" w:hAnsi="Times New Roman" w:cs="Times New Roman"/>
          <w:sz w:val="20"/>
          <w:szCs w:val="20"/>
        </w:rPr>
        <w:t xml:space="preserve"> deleted by Zhang </w:t>
      </w:r>
      <w:r w:rsidRPr="00377A69">
        <w:rPr>
          <w:rFonts w:ascii="Times New Roman" w:hAnsi="Times New Roman" w:cs="Times New Roman"/>
          <w:i/>
          <w:color w:val="0D0D0D" w:themeColor="text1" w:themeTint="F2"/>
          <w:sz w:val="20"/>
          <w:szCs w:val="20"/>
        </w:rPr>
        <w:t>et al.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(2014)</w:t>
      </w:r>
    </w:p>
    <w:p w14:paraId="0AB7C63C" w14:textId="77777777" w:rsidR="00377A69" w:rsidRPr="00377A69" w:rsidRDefault="00377A69" w:rsidP="00377A69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  <w:r w:rsidRPr="00377A69">
        <w:rPr>
          <w:rFonts w:ascii="Times New Roman" w:hAnsi="Times New Roman" w:cs="Times New Roman"/>
          <w:sz w:val="20"/>
          <w:szCs w:val="20"/>
        </w:rPr>
        <w:t>b</w:t>
      </w:r>
      <w:r w:rsidRPr="00377A6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377A69">
        <w:rPr>
          <w:rFonts w:ascii="Times New Roman" w:hAnsi="Times New Roman" w:cs="Times New Roman"/>
          <w:sz w:val="20"/>
          <w:szCs w:val="20"/>
        </w:rPr>
        <w:t xml:space="preserve">endogenous </w:t>
      </w:r>
      <w:r w:rsidRPr="00377A69">
        <w:rPr>
          <w:rStyle w:val="highlight"/>
          <w:rFonts w:ascii="Times New Roman" w:hAnsi="Times New Roman" w:cs="Times New Roman"/>
          <w:sz w:val="20"/>
          <w:szCs w:val="20"/>
        </w:rPr>
        <w:t xml:space="preserve">plasmid 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deleted by Feng </w:t>
      </w:r>
      <w:r w:rsidRPr="00377A69">
        <w:rPr>
          <w:rFonts w:ascii="Times New Roman" w:hAnsi="Times New Roman" w:cs="Times New Roman"/>
          <w:i/>
          <w:color w:val="0D0D0D" w:themeColor="text1" w:themeTint="F2"/>
          <w:sz w:val="20"/>
          <w:szCs w:val="20"/>
        </w:rPr>
        <w:t>et al</w:t>
      </w:r>
      <w:r w:rsidRPr="00377A69">
        <w:rPr>
          <w:rFonts w:ascii="Times New Roman" w:hAnsi="Times New Roman" w:cs="Times New Roman"/>
          <w:color w:val="0D0D0D" w:themeColor="text1" w:themeTint="F2"/>
          <w:sz w:val="20"/>
          <w:szCs w:val="20"/>
        </w:rPr>
        <w:t>. (2013)</w:t>
      </w:r>
    </w:p>
    <w:p w14:paraId="473CA39E" w14:textId="77777777"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7C5DCA99" w14:textId="77777777"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3532467F" w14:textId="77777777"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64C733CD" w14:textId="77777777" w:rsidR="00DB49DD" w:rsidRPr="00CA379E" w:rsidRDefault="00DB49DD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491B2C1E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32786346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4F854F3E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483DDD0F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085652A2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72ACBD95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67F1E7D3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46577CAB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25567EFE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0252AC12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389FE131" w14:textId="77777777" w:rsidR="00CA379E" w:rsidRP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688EE68C" w14:textId="77777777" w:rsidR="00CA379E" w:rsidRDefault="00CA379E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4D2F8038" w14:textId="77777777"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3256CBBF" w14:textId="77777777"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46D32B57" w14:textId="77777777"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2E3270FD" w14:textId="67988859"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61B3AA14" w14:textId="4490A2BF" w:rsidR="00C2332A" w:rsidRDefault="00C2332A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7BC05F49" w14:textId="77777777" w:rsidR="00C2332A" w:rsidRDefault="00C2332A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60255F38" w14:textId="671A8E77" w:rsidR="00746B48" w:rsidRDefault="00746B48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00D85C74" w14:textId="77777777" w:rsidR="00C2332A" w:rsidRPr="00CA379E" w:rsidRDefault="00C2332A" w:rsidP="006B1DA0">
      <w:pPr>
        <w:rPr>
          <w:rFonts w:ascii="Times New Roman" w:hAnsi="Times New Roman" w:cs="Times New Roman"/>
          <w:color w:val="0D0D0D" w:themeColor="text1" w:themeTint="F2"/>
          <w:sz w:val="20"/>
          <w:szCs w:val="20"/>
        </w:rPr>
      </w:pPr>
    </w:p>
    <w:p w14:paraId="14C2C1DC" w14:textId="77777777" w:rsidR="008C57FA" w:rsidRPr="008C57FA" w:rsidRDefault="00CA379E" w:rsidP="00253205">
      <w:pPr>
        <w:jc w:val="center"/>
        <w:rPr>
          <w:rFonts w:ascii="Times New Roman" w:hAnsi="Times New Roman" w:cs="Times New Roman"/>
          <w:b/>
          <w:bCs/>
          <w:color w:val="0070C0"/>
          <w:sz w:val="20"/>
          <w:szCs w:val="20"/>
        </w:rPr>
      </w:pP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>Table S2</w:t>
      </w:r>
      <w:r w:rsidRPr="00844C6C">
        <w:rPr>
          <w:rFonts w:ascii="Times New Roman" w:hAnsi="Times New Roman" w:cs="Times New Roman"/>
          <w:color w:val="0070C0"/>
          <w:sz w:val="20"/>
          <w:szCs w:val="20"/>
        </w:rPr>
        <w:t xml:space="preserve"> </w:t>
      </w: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Gene annotation of </w:t>
      </w:r>
      <w:bookmarkStart w:id="6" w:name="_Hlk49376700"/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 xml:space="preserve">streamlined genomic regions in </w:t>
      </w:r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 xml:space="preserve">B. </w:t>
      </w:r>
      <w:proofErr w:type="spellStart"/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>amyloliquefaciens</w:t>
      </w:r>
      <w:proofErr w:type="spellEnd"/>
      <w:r w:rsidRPr="00844C6C">
        <w:rPr>
          <w:rFonts w:ascii="Times New Roman" w:hAnsi="Times New Roman" w:cs="Times New Roman"/>
          <w:b/>
          <w:bCs/>
          <w:i/>
          <w:iCs/>
          <w:color w:val="0070C0"/>
          <w:sz w:val="20"/>
          <w:szCs w:val="20"/>
        </w:rPr>
        <w:t xml:space="preserve"> </w:t>
      </w:r>
      <w:r w:rsidRPr="00844C6C">
        <w:rPr>
          <w:rFonts w:ascii="Times New Roman" w:hAnsi="Times New Roman" w:cs="Times New Roman"/>
          <w:b/>
          <w:bCs/>
          <w:color w:val="0070C0"/>
          <w:sz w:val="20"/>
          <w:szCs w:val="20"/>
        </w:rPr>
        <w:t>LL3</w:t>
      </w:r>
    </w:p>
    <w:tbl>
      <w:tblPr>
        <w:tblStyle w:val="a7"/>
        <w:tblW w:w="8522" w:type="dxa"/>
        <w:tblLayout w:type="fixed"/>
        <w:tblLook w:val="04A0" w:firstRow="1" w:lastRow="0" w:firstColumn="1" w:lastColumn="0" w:noHBand="0" w:noVBand="1"/>
      </w:tblPr>
      <w:tblGrid>
        <w:gridCol w:w="1551"/>
        <w:gridCol w:w="1302"/>
        <w:gridCol w:w="2642"/>
        <w:gridCol w:w="3027"/>
      </w:tblGrid>
      <w:tr w:rsidR="0082260E" w:rsidRPr="00477953" w14:paraId="6411ABAC" w14:textId="77777777" w:rsidTr="00DF1BE8">
        <w:tc>
          <w:tcPr>
            <w:tcW w:w="1551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0E93D896" w14:textId="77777777" w:rsidR="0082260E" w:rsidRPr="008F605C" w:rsidRDefault="00A62B9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bookmarkStart w:id="7" w:name="_Hlk49369677"/>
            <w:bookmarkStart w:id="8" w:name="_Hlk49369423"/>
            <w:bookmarkEnd w:id="6"/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Deletion unit</w:t>
            </w:r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</w:t>
            </w:r>
          </w:p>
        </w:tc>
        <w:tc>
          <w:tcPr>
            <w:tcW w:w="130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8E8A6C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Gene name</w:t>
            </w:r>
          </w:p>
        </w:tc>
        <w:tc>
          <w:tcPr>
            <w:tcW w:w="2642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70538B5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Position (start-end)</w:t>
            </w:r>
          </w:p>
        </w:tc>
        <w:tc>
          <w:tcPr>
            <w:tcW w:w="3027" w:type="dxa"/>
            <w:tcBorders>
              <w:top w:val="single" w:sz="12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</w:tcPr>
          <w:p w14:paraId="5015816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Product</w:t>
            </w:r>
          </w:p>
        </w:tc>
      </w:tr>
      <w:tr w:rsidR="0082260E" w:rsidRPr="00477953" w14:paraId="6B9A452B" w14:textId="77777777" w:rsidTr="00DF1BE8">
        <w:tc>
          <w:tcPr>
            <w:tcW w:w="1551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14F3D73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upp</w:t>
            </w:r>
            <w:proofErr w:type="spellEnd"/>
          </w:p>
        </w:tc>
        <w:tc>
          <w:tcPr>
            <w:tcW w:w="130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9949B91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upp</w:t>
            </w:r>
            <w:proofErr w:type="spellEnd"/>
          </w:p>
        </w:tc>
        <w:tc>
          <w:tcPr>
            <w:tcW w:w="2642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0520FF2B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3597040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..</w:t>
            </w:r>
            <w:proofErr w:type="gramEnd"/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3597759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</w:tcPr>
          <w:p w14:paraId="5DE9C0E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uracil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phosphoribosyltransferase</w:t>
            </w:r>
            <w:proofErr w:type="spellEnd"/>
          </w:p>
        </w:tc>
      </w:tr>
      <w:tr w:rsidR="0082260E" w:rsidRPr="00477953" w14:paraId="06BD2411" w14:textId="77777777" w:rsidTr="00DF1BE8"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C680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G0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E98B3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pMC1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4D68E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/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7E30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endogenous plasmid</w:t>
            </w:r>
          </w:p>
        </w:tc>
      </w:tr>
      <w:tr w:rsidR="0082260E" w:rsidRPr="00477953" w14:paraId="2C48512D" w14:textId="77777777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11D4D3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G1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7CA75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EF366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3347296..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3348258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1C6481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pol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ysaccharide pyruvyl </w:t>
            </w: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transferase</w:t>
            </w: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family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protein</w:t>
            </w:r>
          </w:p>
        </w:tc>
      </w:tr>
      <w:tr w:rsidR="0082260E" w:rsidRPr="00477953" w14:paraId="36C9445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D5EFA8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EA679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epsN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55317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3348237..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3349409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5158D1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aminotransferase class I/II-fold pyridoxal phosphate-dependent enzyme</w:t>
            </w:r>
          </w:p>
        </w:tc>
      </w:tr>
      <w:tr w:rsidR="0082260E" w:rsidRPr="00477953" w14:paraId="2F0D550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2505D7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F0C47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epsM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6DC69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3350058..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3350666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248B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sugar transferase</w:t>
            </w:r>
          </w:p>
        </w:tc>
      </w:tr>
      <w:tr w:rsidR="0082260E" w:rsidRPr="00477953" w14:paraId="136F4A22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D83BA4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DC2E8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B0FF4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3350663..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3352180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FDD0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MATE family efflux transporter</w:t>
            </w:r>
          </w:p>
        </w:tc>
      </w:tr>
      <w:tr w:rsidR="0082260E" w:rsidRPr="00477953" w14:paraId="0F4E185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F7BC61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BC5C9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F90E7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3352177..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3353211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6C27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</w:t>
            </w:r>
          </w:p>
        </w:tc>
      </w:tr>
      <w:tr w:rsidR="0082260E" w:rsidRPr="00477953" w14:paraId="3A02DF3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2083FF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A73FE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0B6E2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3353208..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3354284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4CD4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polysaccharide pyruvyl transferase family protein</w:t>
            </w:r>
          </w:p>
        </w:tc>
      </w:tr>
      <w:tr w:rsidR="0082260E" w:rsidRPr="00477953" w14:paraId="26ADAADE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B3A78C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859CA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958A5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3354289..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3355326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AAFF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14:paraId="14E22346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F80BE1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98871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43C48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3355345..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3356448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958D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EpsG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14:paraId="7D6D386B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26FEEE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2BD4ED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461DD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3356452..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3357588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B25F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1 protein</w:t>
            </w:r>
          </w:p>
        </w:tc>
      </w:tr>
      <w:tr w:rsidR="0082260E" w:rsidRPr="00477953" w14:paraId="2791E960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21A551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EFC58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37D28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3357581..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3358423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5426C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14:paraId="22B11CB0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3B2CDEF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31D4C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7AD6C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3358420..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3359559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4E6A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glycosyltransferase family 4 protein</w:t>
            </w:r>
          </w:p>
        </w:tc>
      </w:tr>
      <w:tr w:rsidR="0082260E" w:rsidRPr="00477953" w14:paraId="7A6FE65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FA6501F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5CA8BA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1BDF7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3359575..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3361368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170C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polysaccharide biosynthesis protein</w:t>
            </w:r>
          </w:p>
        </w:tc>
      </w:tr>
      <w:tr w:rsidR="0082260E" w:rsidRPr="00477953" w14:paraId="6ECBFFF6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1E4A15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DC199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8D942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3361615..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3362295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43882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CpsD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/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CapB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family tyrosine-protein kinase</w:t>
            </w:r>
          </w:p>
        </w:tc>
      </w:tr>
      <w:tr w:rsidR="0082260E" w:rsidRPr="00477953" w14:paraId="3B14E8ED" w14:textId="77777777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327638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20E4F7" w14:textId="77777777" w:rsidR="0082260E" w:rsidRPr="008F605C" w:rsidRDefault="004501D0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epsA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CABCD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3362301..</w:t>
            </w:r>
            <w:proofErr w:type="gramEnd"/>
            <w:r w:rsidR="0082260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3363008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7A9AC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01BFC94F" w14:textId="77777777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C38A3D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G2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23D7C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D715F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2247972..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2248382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3339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400479F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59A82D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9385D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puta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40740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2248454..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2249080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66F65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14698A9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6C89C5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3006F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49710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2249127..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2256233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41A81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phage tail family protein</w:t>
            </w:r>
          </w:p>
        </w:tc>
      </w:tr>
      <w:tr w:rsidR="0082260E" w:rsidRPr="00477953" w14:paraId="55AAD23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FF6F13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909875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35934C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2257054..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2259687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0BFC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70D6573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5508C5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483BA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E5128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2259913..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2260080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C5C8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1EB28EA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9DCF7A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69D42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yomF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BDF04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2260174..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2260989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C787D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625C099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317972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0F7282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phi1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8EB47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2261003..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2263552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56B49E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3400355E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FE8807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4CE7D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xlyA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25E11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2263725..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&gt;2264183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F5EAF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-L-alanine amidase</w:t>
            </w:r>
          </w:p>
        </w:tc>
      </w:tr>
      <w:tr w:rsidR="0082260E" w:rsidRPr="00477953" w14:paraId="563A96EE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70C302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08D00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4E3FB9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2264604..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&gt;2264828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F667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-L-alanine amidase</w:t>
            </w:r>
          </w:p>
        </w:tc>
      </w:tr>
      <w:tr w:rsidR="0082260E" w:rsidRPr="00477953" w14:paraId="757F2F4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0BD0F0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6BFAA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385BF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&lt;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2264829..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2265107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CEB19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N-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-L-alanine amidase family protein</w:t>
            </w:r>
          </w:p>
        </w:tc>
      </w:tr>
      <w:tr w:rsidR="0082260E" w:rsidRPr="00477953" w14:paraId="2BCAF51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B46106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F6C06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0FF5A7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2265221..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2265613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FC87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3250FA5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4296E7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7F8F6A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DBA97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2265634..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2265885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BE79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holin</w:t>
            </w:r>
            <w:proofErr w:type="spellEnd"/>
          </w:p>
        </w:tc>
      </w:tr>
      <w:tr w:rsidR="0082260E" w:rsidRPr="00477953" w14:paraId="6C9C308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7A12ED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E5694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4441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2266223..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2266528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35F4F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683B2FF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EFF0BF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B5ABF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RapI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44EC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2266680..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2267840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2156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etratricopeptide</w:t>
            </w:r>
            <w:proofErr w:type="spellEnd"/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repeat protein</w:t>
            </w:r>
          </w:p>
        </w:tc>
      </w:tr>
      <w:tr w:rsidR="0082260E" w:rsidRPr="00477953" w14:paraId="46AA92B2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1ACB92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7E882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uvrX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AF86D0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2268004..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2268618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D3AD4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 polymerase</w:t>
            </w:r>
          </w:p>
        </w:tc>
      </w:tr>
      <w:tr w:rsidR="0082260E" w:rsidRPr="00477953" w14:paraId="1520B0A4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8CA88B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B83FD" w14:textId="77777777" w:rsidR="0082260E" w:rsidRPr="008F605C" w:rsidRDefault="00623D3B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33A87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2268659..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2270470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9410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maturase</w:t>
            </w:r>
          </w:p>
        </w:tc>
      </w:tr>
      <w:bookmarkEnd w:id="7"/>
      <w:tr w:rsidR="0082260E" w:rsidRPr="00477953" w14:paraId="4CD36A39" w14:textId="77777777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2254A2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AE4C9" w14:textId="77777777" w:rsidR="0082260E" w:rsidRPr="008F605C" w:rsidRDefault="00477953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uvrX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796FC" w14:textId="77777777" w:rsidR="0082260E" w:rsidRPr="008F605C" w:rsidRDefault="00504CE7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2271022..</w:t>
            </w:r>
            <w:proofErr w:type="gramEnd"/>
            <w:r w:rsidR="0082260E"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2271729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8229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Style w:val="feature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hypothetical protein</w:t>
            </w:r>
          </w:p>
        </w:tc>
      </w:tr>
      <w:tr w:rsidR="0082260E" w:rsidRPr="00477953" w14:paraId="710533BD" w14:textId="77777777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59EDA1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G3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23000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9842F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Style w:val="feature"/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1745483..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1746160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D1AAC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Style w:val="feature"/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MBL fold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metallo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-hydrolase</w:t>
            </w:r>
          </w:p>
        </w:tc>
      </w:tr>
      <w:tr w:rsidR="0082260E" w:rsidRPr="00477953" w14:paraId="505BDA02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F9ED22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0B247" w14:textId="77777777" w:rsidR="0082260E" w:rsidRPr="008F605C" w:rsidRDefault="00477953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429B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1746465..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1747334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1BFE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ACP S-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malonyltransferase</w:t>
            </w:r>
            <w:proofErr w:type="spellEnd"/>
          </w:p>
        </w:tc>
      </w:tr>
      <w:tr w:rsidR="0082260E" w:rsidRPr="00477953" w14:paraId="43329F61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EC7577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26649" w14:textId="77777777" w:rsidR="0082260E" w:rsidRPr="008F605C" w:rsidRDefault="00477953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AEF6F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1747469..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1748443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77953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06B56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acyltransferase domain-containing protein</w:t>
            </w:r>
          </w:p>
        </w:tc>
      </w:tr>
      <w:tr w:rsidR="0082260E" w:rsidRPr="00477953" w14:paraId="1AAF605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8191D9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1CD8D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778EE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1748445..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1750682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7331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ACP S-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malonyltransferase</w:t>
            </w:r>
            <w:proofErr w:type="spellEnd"/>
          </w:p>
        </w:tc>
      </w:tr>
      <w:tr w:rsidR="0082260E" w:rsidRPr="00477953" w14:paraId="575CB8F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50F5D1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345BF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acpK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79D0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1750750..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1750998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02448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acyl carrier protein</w:t>
            </w:r>
          </w:p>
        </w:tc>
      </w:tr>
      <w:tr w:rsidR="0082260E" w:rsidRPr="00477953" w14:paraId="14E8F23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B30E1A1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CA7AB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C91E3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1751050..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1752312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90EA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hydroxymethylglutaryl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-CoA synthase family</w:t>
            </w:r>
          </w:p>
          <w:p w14:paraId="50D4F5D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protein</w:t>
            </w:r>
          </w:p>
        </w:tc>
      </w:tr>
      <w:tr w:rsidR="0082260E" w:rsidRPr="00477953" w14:paraId="3EFE0C3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7A19E3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EB90F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E469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1752309..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1753082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62BE0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enoyl-CoA hydratase/isomerase</w:t>
            </w:r>
          </w:p>
        </w:tc>
      </w:tr>
      <w:tr w:rsidR="0082260E" w:rsidRPr="00477953" w14:paraId="4936DC6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3284E2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B581B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7FDC26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1753092..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1753841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D7D91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enoyl-CoA hydratase/isomerase family protein</w:t>
            </w:r>
          </w:p>
        </w:tc>
      </w:tr>
      <w:tr w:rsidR="0082260E" w:rsidRPr="00477953" w14:paraId="5336029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8B1FBC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5454E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baeJ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0A1C5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1753881..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1768832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AD3A3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non-ribosomal peptide synthetase</w:t>
            </w:r>
          </w:p>
        </w:tc>
      </w:tr>
      <w:tr w:rsidR="0082260E" w:rsidRPr="00477953" w14:paraId="5A133C6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A0DFD5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BC21E8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DA96E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1768834..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1782264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9CD3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SDR family NAD(P)-dependent oxidoreductase</w:t>
            </w:r>
          </w:p>
        </w:tc>
      </w:tr>
      <w:tr w:rsidR="0082260E" w:rsidRPr="00477953" w14:paraId="4D059689" w14:textId="77777777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F0131E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3653F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baeL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AFF9EE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1782282..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1792823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3E359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SDR family NAD(P)-dependent oxidoreductase</w:t>
            </w:r>
          </w:p>
        </w:tc>
      </w:tr>
      <w:tr w:rsidR="0082260E" w:rsidRPr="00477953" w14:paraId="559BC340" w14:textId="77777777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A6CF15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G4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476B1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csbB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A527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851154..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852134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9B9D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glycosyltransferase family 2 protein</w:t>
            </w:r>
          </w:p>
        </w:tc>
      </w:tr>
      <w:tr w:rsidR="0082260E" w:rsidRPr="00477953" w14:paraId="7F68D0B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39E4D0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E237D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yfhO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A46EB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852171..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854756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84981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YfhO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14:paraId="6B4A5F0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31B571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8F521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yfhP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0E2D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854753..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855736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BCCB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metal-dependent hydrolase</w:t>
            </w:r>
          </w:p>
        </w:tc>
      </w:tr>
      <w:tr w:rsidR="0082260E" w:rsidRPr="00477953" w14:paraId="28E80E8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F2D613F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87A8A" w14:textId="77777777" w:rsidR="0082260E" w:rsidRPr="008F605C" w:rsidRDefault="00B54A0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xerC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1D30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855957..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857105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88A328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site-specific integrase</w:t>
            </w:r>
          </w:p>
        </w:tc>
      </w:tr>
      <w:tr w:rsidR="0082260E" w:rsidRPr="00477953" w14:paraId="1CA913F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982E29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C34AA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D4E39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857173..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857637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B54A0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6ED333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ImmA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/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IrrE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metallo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-endopeptidase</w:t>
            </w:r>
          </w:p>
        </w:tc>
      </w:tr>
      <w:tr w:rsidR="0082260E" w:rsidRPr="00477953" w14:paraId="449BF2B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D7076D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B530B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DB765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857652..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857957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174D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helix-turn-helix transcriptional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regulato</w:t>
            </w:r>
            <w:proofErr w:type="spellEnd"/>
          </w:p>
        </w:tc>
      </w:tr>
      <w:tr w:rsidR="0082260E" w:rsidRPr="00477953" w14:paraId="07C32F1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DBBEA9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389F6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05371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858230..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858430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3E1548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helix-turn-helix transcriptional regulator</w:t>
            </w:r>
          </w:p>
        </w:tc>
      </w:tr>
      <w:tr w:rsidR="0082260E" w:rsidRPr="00477953" w14:paraId="037BC86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5F3621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063404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6516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858417..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858689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6C9422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7D53AD3E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EC3C83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40984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E079D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858739..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858888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6D2DA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0C634AF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E2A0F4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84FAF" w14:textId="77777777"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yqaH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5DE51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858885..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859166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E9914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684624E1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83FB02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4F05B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958B0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859153..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37FAE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3585DC8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601B08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D9D8E" w14:textId="77777777"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2361C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859452..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860099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2D518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Rha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transcriptional regulator</w:t>
            </w:r>
          </w:p>
        </w:tc>
      </w:tr>
      <w:tr w:rsidR="0082260E" w:rsidRPr="00477953" w14:paraId="2A087AE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B6AD71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ADE07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4ADCE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860112..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860957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C63A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5478D32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260ADD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9DF7A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F4B6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861119..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861487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FB65AF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62251FB4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A4A2EB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E8290" w14:textId="77777777" w:rsidR="0082260E" w:rsidRPr="008F605C" w:rsidRDefault="00D37DFA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repO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3999E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861499..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862272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90AE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3AB3ADC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53E351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7F1D2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4FB27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862265..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862621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D37DFA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33D65F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CF2D94" w:rsidRPr="00477953" w14:paraId="4F3D0B82" w14:textId="77777777" w:rsidTr="00DF1BE8">
        <w:trPr>
          <w:trHeight w:val="237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A1DF4F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4BB3DA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dnaB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3F58F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862622..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863950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39F24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replicative DNA helicase</w:t>
            </w:r>
          </w:p>
        </w:tc>
      </w:tr>
      <w:tr w:rsidR="0082260E" w:rsidRPr="00477953" w14:paraId="20612D7B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3EF557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F7F64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6F73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863940..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864152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36FBA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4ABF52E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B1A8C2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2835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36A3F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864149..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864349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FC96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9961F9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8DD69B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DC24F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84445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864448..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864906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D9551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ArpU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transcriptional regulator</w:t>
            </w:r>
          </w:p>
        </w:tc>
      </w:tr>
      <w:tr w:rsidR="0082260E" w:rsidRPr="00477953" w14:paraId="7741E80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F47A60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9F64B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2A96A7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865239..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865451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264C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cell division protein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FtsK</w:t>
            </w:r>
            <w:proofErr w:type="spellEnd"/>
          </w:p>
        </w:tc>
      </w:tr>
      <w:tr w:rsidR="0082260E" w:rsidRPr="00477953" w14:paraId="095D401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66F79C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EF53E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34FB3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865789..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866403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54962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6F072532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971A121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F4DD8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A5606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866416..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866616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E2F61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30D703CB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02AD76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5E449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3668A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866648..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866962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618FD0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HNH endonuclease</w:t>
            </w:r>
          </w:p>
        </w:tc>
      </w:tr>
      <w:tr w:rsidR="0082260E" w:rsidRPr="00477953" w14:paraId="6C854A2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3B9456F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98020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A52C6F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867191..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867646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66BE0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terminase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small subunit P27 family</w:t>
            </w:r>
          </w:p>
        </w:tc>
      </w:tr>
      <w:tr w:rsidR="0082260E" w:rsidRPr="00477953" w14:paraId="5A8A1B3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07A11C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9033D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gp02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CE3657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867636..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869426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7991F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terminase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large subunit</w:t>
            </w:r>
          </w:p>
        </w:tc>
      </w:tr>
      <w:tr w:rsidR="0082260E" w:rsidRPr="00477953" w14:paraId="37927D56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F430ED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CD2E7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gp03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3B35E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869438..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870658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1519F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portal protein</w:t>
            </w:r>
          </w:p>
        </w:tc>
      </w:tr>
      <w:tr w:rsidR="0082260E" w:rsidRPr="00477953" w14:paraId="32A4C4E6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9DF2D3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5D904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ATP-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33FFA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870633..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871355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A254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Clp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protease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ClpP</w:t>
            </w:r>
            <w:proofErr w:type="spellEnd"/>
          </w:p>
        </w:tc>
      </w:tr>
      <w:tr w:rsidR="0082260E" w:rsidRPr="00477953" w14:paraId="16B6C89E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62276B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0DEB7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gp36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CC7C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871352..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872557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81692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major capsid protein</w:t>
            </w:r>
          </w:p>
        </w:tc>
      </w:tr>
      <w:tr w:rsidR="0082260E" w:rsidRPr="00477953" w14:paraId="3061A58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D3B064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BAF92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B6AA7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872571..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872885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7750C0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head-tail connector protein</w:t>
            </w:r>
          </w:p>
        </w:tc>
      </w:tr>
      <w:tr w:rsidR="0082260E" w:rsidRPr="00477953" w14:paraId="2ED96256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D18D6DC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77816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phag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6A661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872892..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873221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9AE8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head closure protein</w:t>
            </w:r>
          </w:p>
        </w:tc>
      </w:tr>
      <w:tr w:rsidR="0082260E" w:rsidRPr="00477953" w14:paraId="1C280DF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49E494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EAA19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gp10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0517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873218..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873646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2B1B3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HK97 gp10 family phage protein</w:t>
            </w:r>
          </w:p>
        </w:tc>
      </w:tr>
      <w:tr w:rsidR="0082260E" w:rsidRPr="00477953" w14:paraId="47CF5A8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7ABE8A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97CE1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88346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873643..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874032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115D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9773B3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8D0D83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29FE5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majo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D1B24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874091..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874666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6ECCC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tail protein</w:t>
            </w:r>
          </w:p>
        </w:tc>
      </w:tr>
      <w:tr w:rsidR="0082260E" w:rsidRPr="00477953" w14:paraId="4AD58FE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E2725B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E9F92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C5F75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874742..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875062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6E6EA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F891AF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DFF46A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70A94" w14:textId="77777777" w:rsidR="0082260E" w:rsidRPr="008F605C" w:rsidRDefault="002207C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yqbO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D9E5D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875245..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881001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207CB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14460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tape measure protein</w:t>
            </w:r>
          </w:p>
        </w:tc>
      </w:tr>
      <w:tr w:rsidR="0082260E" w:rsidRPr="00477953" w14:paraId="0B37710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9DCA54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DD1C3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gp17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5036C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881004..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881843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1416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family protein</w:t>
            </w:r>
          </w:p>
        </w:tc>
      </w:tr>
      <w:tr w:rsidR="0082260E" w:rsidRPr="00477953" w14:paraId="16EF9ED6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8F7D42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21E35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gp18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D826A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881853..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883007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0E7F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phage tail protein</w:t>
            </w:r>
          </w:p>
        </w:tc>
      </w:tr>
      <w:tr w:rsidR="0082260E" w:rsidRPr="00477953" w14:paraId="2014706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1AD42E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C2C25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phag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6894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883000..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ADEAC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3AFA7ED0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B288AAA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5C6988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97514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883500..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884315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1D3EAE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SGNH/GDSL hydrolase family protein</w:t>
            </w:r>
          </w:p>
        </w:tc>
      </w:tr>
      <w:tr w:rsidR="0082260E" w:rsidRPr="00477953" w14:paraId="4A430C5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6DFD71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B6BEA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gp24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7D2B1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884331..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885617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A8C3E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BppU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phage baseplate upper protein</w:t>
            </w:r>
          </w:p>
        </w:tc>
      </w:tr>
      <w:tr w:rsidR="0082260E" w:rsidRPr="00477953" w14:paraId="6DC76821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93DACC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19AD67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E05DC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885618..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885953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D3A0AA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DUF2977 domain-containing protein</w:t>
            </w:r>
          </w:p>
        </w:tc>
      </w:tr>
      <w:tr w:rsidR="0082260E" w:rsidRPr="00477953" w14:paraId="2112A92B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5F2BA0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7FBCF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3F67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885960..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886205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1F00C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62B0A372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3F0A1EC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0C9A1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bhlA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3F8B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886240..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886455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A1691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CF2D94" w:rsidRPr="00477953" w14:paraId="6A7159CD" w14:textId="77777777" w:rsidTr="00DF1BE8">
        <w:trPr>
          <w:trHeight w:val="39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D7B466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885CD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xhlB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2060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886467..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886733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D2A03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phage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holin</w:t>
            </w:r>
            <w:proofErr w:type="spellEnd"/>
          </w:p>
        </w:tc>
      </w:tr>
      <w:tr w:rsidR="0082260E" w:rsidRPr="00477953" w14:paraId="5E00C2D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98F0DD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23743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DED67C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886789..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887946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74864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N-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acetylmuramoyl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-L-alanine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amidas</w:t>
            </w:r>
            <w:proofErr w:type="spellEnd"/>
          </w:p>
        </w:tc>
      </w:tr>
      <w:tr w:rsidR="0082260E" w:rsidRPr="00477953" w14:paraId="4765C7E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E3EEFB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F4DB2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D4761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887992..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888939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219D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4B8055A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6B4079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34D85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1CD39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889003..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889557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AB862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0FDC1E4F" w14:textId="77777777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1563B20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18AC4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ORF5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53AF9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889847..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890945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43E0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tetratricopeptide repeat protein</w:t>
            </w:r>
          </w:p>
        </w:tc>
      </w:tr>
      <w:tr w:rsidR="0082260E" w:rsidRPr="00477953" w14:paraId="4869AEF6" w14:textId="77777777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0A83840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G5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CFDBF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F763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2159722..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2159940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779A5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6845FCF0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969F0A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215FB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yopY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1F375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2160070..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2160327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F5AEF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53345D6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00580C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9C987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25103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2160636..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2160983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EBF576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6411E7DD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AF0E2DC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BD79B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yosD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CB2C4C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2160998..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2161405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F5B63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0977D1B0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DF8EFB7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0FE91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2FEA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2162058..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2162264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F4D5E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55332B5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4B40BC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5A086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C017C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2162559..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2162822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B1AC7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2D0E0B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711E8E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14A12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yorV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3986A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2163593..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2163811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AE85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0FC2334E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248ED3F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268E6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mtbP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EFF51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2163862..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2165355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D5B65F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DNA (cytosine-5-)-methyltransferase</w:t>
            </w:r>
          </w:p>
        </w:tc>
      </w:tr>
      <w:tr w:rsidR="0082260E" w:rsidRPr="00477953" w14:paraId="0C2CDBA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836F42E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24F11" w14:textId="77777777" w:rsidR="0082260E" w:rsidRPr="00AC54F1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C5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02E86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2165422..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2166258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657B02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site-specific DNA-methyltransferase</w:t>
            </w:r>
          </w:p>
        </w:tc>
      </w:tr>
      <w:tr w:rsidR="0082260E" w:rsidRPr="00477953" w14:paraId="719D53A9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2FF2C2E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2AC9DE" w14:textId="77777777" w:rsidR="0082260E" w:rsidRPr="00AC54F1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AC54F1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F0FDA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2166383..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2166730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025F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4CB51007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B9F7FE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B2838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yorS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2E1F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2166792..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2167310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43AE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5'-3'-deoxyribonucleotidase</w:t>
            </w:r>
          </w:p>
        </w:tc>
      </w:tr>
      <w:tr w:rsidR="0082260E" w:rsidRPr="00477953" w14:paraId="255A4DF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934C16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C2C43" w14:textId="77777777" w:rsidR="0082260E" w:rsidRPr="008F605C" w:rsidRDefault="0044590F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yorR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AE7C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2167288..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2167815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44590F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96953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AAA family ATPase</w:t>
            </w:r>
          </w:p>
        </w:tc>
      </w:tr>
      <w:tr w:rsidR="0082260E" w:rsidRPr="00477953" w14:paraId="1211FC91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46D30F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CCE86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yorP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8BAD24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2167975..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2168178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E1C5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YorP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16055E" w:rsidRPr="00477953" w14:paraId="083E1D20" w14:textId="77777777" w:rsidTr="00DF1BE8">
        <w:trPr>
          <w:trHeight w:val="115"/>
        </w:trPr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712FAA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79AF0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yabE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FA5B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2168190..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2168897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35C7C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0B1DC7A9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1F0039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726E0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yorL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2B49DA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2168924..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2172853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CE80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DNA polymerase III subunit alpha</w:t>
            </w:r>
          </w:p>
        </w:tc>
      </w:tr>
      <w:tr w:rsidR="0082260E" w:rsidRPr="00477953" w14:paraId="7F508CF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081489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A39B8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52D85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2172866..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2174596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033D1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single-stranded-DNA-specific exonuclease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RecJ</w:t>
            </w:r>
            <w:proofErr w:type="spellEnd"/>
          </w:p>
        </w:tc>
      </w:tr>
      <w:tr w:rsidR="0082260E" w:rsidRPr="00477953" w14:paraId="40DC0BC2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03E1C0E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C72404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yorK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DB2F9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2174596..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2175732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87EEA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75DA68C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4BBF23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7C833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yorI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82A69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2175748..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2177262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FEED6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D696F5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6F25662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8E184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yorH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05EB7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2177277..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2177747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E838D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49CD1A62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0E25D5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49F10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yorG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70054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2177788..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2178759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4765A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ATP-binding protein</w:t>
            </w:r>
          </w:p>
        </w:tc>
      </w:tr>
      <w:tr w:rsidR="0082260E" w:rsidRPr="00477953" w14:paraId="2D9EFD7E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C7A0A9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F49599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yorF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BF38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2178849..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2179763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9B5C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1A038AE3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76F83B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D057C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81F25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2179786..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2180166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7F91A7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58F52880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4F3EA6E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7527C5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83980A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2180305..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2180688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CB1FF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79AA501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01F9E6D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D92F6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BDFA0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2180880..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2181257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EEB6C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3B3B40F1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5CF9BF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EEDEE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yorA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A9AD3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2181296..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2183038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B288E9" w14:textId="77777777" w:rsidR="0082260E" w:rsidRPr="008F605C" w:rsidRDefault="0082260E" w:rsidP="00A62B97">
            <w:pPr>
              <w:pStyle w:val="HTML"/>
              <w:shd w:val="clear" w:color="auto" w:fill="FFFFFF"/>
              <w:adjustRightInd w:val="0"/>
              <w:snapToGrid w:val="0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right-handed parallel beta-helix repeat-containing protein</w:t>
            </w:r>
          </w:p>
        </w:tc>
      </w:tr>
      <w:tr w:rsidR="0082260E" w:rsidRPr="00477953" w14:paraId="71B1610A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6B371F6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CF263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yoqZ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B8187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2183035..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2183856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4EF69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44A38238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CE4AAEE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E2E53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C3F30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2184254..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2184526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F3B51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36BB38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4FC7787B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5F43B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74458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2184516..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2185403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58D5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53DA876B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5D3C824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1F574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23E07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2185452..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2185931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B2790C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bookmarkStart w:id="9" w:name="_Hlk49724715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  <w:bookmarkEnd w:id="9"/>
          </w:p>
        </w:tc>
      </w:tr>
      <w:tr w:rsidR="0082260E" w:rsidRPr="00477953" w14:paraId="50A55411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0189E758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7CDBC9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yopY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086612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2185947..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2186198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07A6B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1DC1094F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196F5B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5CD8F3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yoqX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FBC51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2186224..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2186469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58D0E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4FCECA4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18EF085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DE978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yoqW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E2818D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2186540..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2187214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0D9B5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SOS response-associated peptidase</w:t>
            </w:r>
          </w:p>
        </w:tc>
      </w:tr>
      <w:tr w:rsidR="0082260E" w:rsidRPr="00477953" w14:paraId="2E9DA535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160F1B0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8CD85F" w14:textId="77777777" w:rsidR="0082260E" w:rsidRPr="008F605C" w:rsidRDefault="0016055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ligB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5A5E1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2187284..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2188096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97BC2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ATP-dependent DNA ligase</w:t>
            </w:r>
          </w:p>
        </w:tc>
      </w:tr>
      <w:tr w:rsidR="0082260E" w:rsidRPr="00477953" w14:paraId="28632489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0D7B306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BE60B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4E705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2188314..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2188511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F9F68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249DDDB0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7E7D67BE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1EB45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B8AA9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2188810..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2189031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(+)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35202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4F224AD2" w14:textId="77777777" w:rsidTr="00DF1BE8">
        <w:tc>
          <w:tcPr>
            <w:tcW w:w="1551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574E5CF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503F46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unknown</w:t>
            </w:r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984356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2189426..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2189788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C0B16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1D1F7E49" w14:textId="77777777" w:rsidTr="00DF1BE8">
        <w:tc>
          <w:tcPr>
            <w:tcW w:w="1551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19D2FA1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  <w:r w:rsidRPr="008F605C"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  <w:t>G6</w:t>
            </w: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92F6C" w14:textId="77777777"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pgsE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D067E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3506842..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3507003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16055E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EFBD3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hypothetical protein</w:t>
            </w:r>
          </w:p>
        </w:tc>
      </w:tr>
      <w:tr w:rsidR="0082260E" w:rsidRPr="00477953" w14:paraId="5C9ACE1C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5C3C6593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194F1" w14:textId="77777777"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pgsA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8BA18B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3507011..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3508159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1099E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CapA</w:t>
            </w:r>
            <w:proofErr w:type="spellEnd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 family protein</w:t>
            </w:r>
          </w:p>
        </w:tc>
      </w:tr>
      <w:tr w:rsidR="0082260E" w:rsidRPr="00477953" w14:paraId="1D3B1599" w14:textId="77777777" w:rsidTr="00DF1BE8">
        <w:tc>
          <w:tcPr>
            <w:tcW w:w="1551" w:type="dxa"/>
            <w:vMerge/>
            <w:tcBorders>
              <w:left w:val="nil"/>
              <w:right w:val="nil"/>
            </w:tcBorders>
            <w:vAlign w:val="center"/>
          </w:tcPr>
          <w:p w14:paraId="39E1FA10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431540" w14:textId="77777777" w:rsidR="0082260E" w:rsidRPr="008F605C" w:rsidRDefault="004501D0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capC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2FF23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3508178</w:t>
            </w:r>
            <w:r w:rsidR="00477953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3508627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28EBE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poly-gamma-glutamate biosynthesis protein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PgsC</w:t>
            </w:r>
            <w:proofErr w:type="spellEnd"/>
          </w:p>
        </w:tc>
      </w:tr>
      <w:tr w:rsidR="0082260E" w:rsidRPr="00477953" w14:paraId="66597709" w14:textId="77777777" w:rsidTr="00DF1BE8">
        <w:tc>
          <w:tcPr>
            <w:tcW w:w="1551" w:type="dxa"/>
            <w:vMerge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EB85649" w14:textId="77777777" w:rsidR="0082260E" w:rsidRPr="008F605C" w:rsidRDefault="0082260E" w:rsidP="00A62B97">
            <w:pPr>
              <w:adjustRightInd w:val="0"/>
              <w:snapToGrid w:val="0"/>
              <w:jc w:val="center"/>
              <w:rPr>
                <w:rFonts w:ascii="Times New Roman" w:eastAsia="等线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0D32835" w14:textId="77777777" w:rsidR="0082260E" w:rsidRPr="008F605C" w:rsidRDefault="00623D3B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8F605C">
              <w:rPr>
                <w:rFonts w:ascii="Times New Roman" w:hAnsi="Times New Roman" w:cs="Times New Roman"/>
                <w:i/>
                <w:iCs/>
                <w:color w:val="000000" w:themeColor="text1"/>
                <w:sz w:val="20"/>
                <w:szCs w:val="20"/>
              </w:rPr>
              <w:t>ywsC</w:t>
            </w:r>
            <w:proofErr w:type="spellEnd"/>
          </w:p>
        </w:tc>
        <w:tc>
          <w:tcPr>
            <w:tcW w:w="26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FBA2C21" w14:textId="77777777" w:rsidR="0082260E" w:rsidRPr="008F605C" w:rsidRDefault="00504CE7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[</w:t>
            </w:r>
            <w:proofErr w:type="gramStart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3508642..</w:t>
            </w:r>
            <w:proofErr w:type="gramEnd"/>
            <w:r w:rsidR="0082260E"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3509823</w:t>
            </w:r>
            <w:r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]</w:t>
            </w:r>
            <w:r w:rsidR="00206C8D" w:rsidRPr="008F605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(-)</w:t>
            </w:r>
          </w:p>
        </w:tc>
        <w:tc>
          <w:tcPr>
            <w:tcW w:w="302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43BD4A4" w14:textId="77777777" w:rsidR="0082260E" w:rsidRPr="008F605C" w:rsidRDefault="0082260E" w:rsidP="00A62B97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 xml:space="preserve">poly-gamma-glutamate synthase </w:t>
            </w:r>
            <w:proofErr w:type="spellStart"/>
            <w:r w:rsidRPr="008F605C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PgsB</w:t>
            </w:r>
            <w:proofErr w:type="spellEnd"/>
          </w:p>
        </w:tc>
      </w:tr>
      <w:bookmarkEnd w:id="8"/>
    </w:tbl>
    <w:p w14:paraId="11D64FE3" w14:textId="7FF184A9" w:rsidR="00C2332A" w:rsidRDefault="00C2332A" w:rsidP="00B662EA">
      <w:pPr>
        <w:spacing w:line="480" w:lineRule="auto"/>
        <w:jc w:val="center"/>
        <w:rPr>
          <w:rFonts w:ascii="Times New Roman" w:eastAsia="仿宋" w:hAnsi="Times New Roman" w:cs="Times New Roman"/>
          <w:b/>
          <w:bCs/>
          <w:sz w:val="20"/>
          <w:szCs w:val="20"/>
        </w:rPr>
      </w:pPr>
    </w:p>
    <w:p w14:paraId="6F7B4532" w14:textId="77777777" w:rsidR="00C2332A" w:rsidRDefault="00C2332A" w:rsidP="00B662EA">
      <w:pPr>
        <w:spacing w:line="480" w:lineRule="auto"/>
        <w:jc w:val="center"/>
        <w:rPr>
          <w:rFonts w:ascii="Times New Roman" w:eastAsia="仿宋" w:hAnsi="Times New Roman" w:cs="Times New Roman"/>
          <w:b/>
          <w:bCs/>
          <w:sz w:val="20"/>
          <w:szCs w:val="20"/>
        </w:rPr>
      </w:pPr>
    </w:p>
    <w:p w14:paraId="11387DD9" w14:textId="65C37C3F" w:rsidR="00B662EA" w:rsidRPr="00B662EA" w:rsidRDefault="00B662EA" w:rsidP="00B662EA">
      <w:pPr>
        <w:spacing w:line="480" w:lineRule="auto"/>
        <w:jc w:val="center"/>
        <w:rPr>
          <w:rFonts w:ascii="Times New Roman" w:eastAsia="仿宋" w:hAnsi="Times New Roman" w:cs="Times New Roman"/>
          <w:b/>
          <w:bCs/>
          <w:sz w:val="20"/>
          <w:szCs w:val="20"/>
        </w:rPr>
      </w:pPr>
      <w:r w:rsidRPr="00B662EA">
        <w:rPr>
          <w:rFonts w:ascii="Times New Roman" w:eastAsia="仿宋" w:hAnsi="Times New Roman" w:cs="Times New Roman"/>
          <w:b/>
          <w:bCs/>
          <w:sz w:val="20"/>
          <w:szCs w:val="20"/>
        </w:rPr>
        <w:t>Table</w:t>
      </w:r>
      <w:r w:rsidRPr="00B662EA">
        <w:rPr>
          <w:rFonts w:ascii="Times New Roman" w:eastAsia="仿宋" w:hAnsi="Times New Roman" w:cs="Times New Roman"/>
          <w:b/>
          <w:bCs/>
          <w:color w:val="0070C0"/>
          <w:sz w:val="20"/>
          <w:szCs w:val="20"/>
        </w:rPr>
        <w:t xml:space="preserve"> S3</w:t>
      </w:r>
      <w:r w:rsidRPr="00B662EA">
        <w:rPr>
          <w:rFonts w:ascii="Times New Roman" w:eastAsia="仿宋" w:hAnsi="Times New Roman" w:cs="Times New Roman"/>
          <w:b/>
          <w:bCs/>
          <w:sz w:val="20"/>
          <w:szCs w:val="20"/>
        </w:rPr>
        <w:t xml:space="preserve"> Endogenous promoters selected according to FPKM values</w:t>
      </w:r>
    </w:p>
    <w:tbl>
      <w:tblPr>
        <w:tblStyle w:val="2"/>
        <w:tblW w:w="8675" w:type="dxa"/>
        <w:jc w:val="center"/>
        <w:tblLook w:val="04A0" w:firstRow="1" w:lastRow="0" w:firstColumn="1" w:lastColumn="0" w:noHBand="0" w:noVBand="1"/>
      </w:tblPr>
      <w:tblGrid>
        <w:gridCol w:w="1331"/>
        <w:gridCol w:w="1484"/>
        <w:gridCol w:w="1485"/>
        <w:gridCol w:w="1485"/>
        <w:gridCol w:w="1485"/>
        <w:gridCol w:w="1405"/>
      </w:tblGrid>
      <w:tr w:rsidR="00B662EA" w:rsidRPr="00B662EA" w14:paraId="4524230C" w14:textId="77777777" w:rsidTr="004B70EC">
        <w:trPr>
          <w:trHeight w:hRule="exact" w:val="301"/>
          <w:jc w:val="center"/>
        </w:trPr>
        <w:tc>
          <w:tcPr>
            <w:tcW w:w="2815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F409EB0" w14:textId="77777777" w:rsidR="00B662EA" w:rsidRPr="00B662EA" w:rsidRDefault="00B662EA" w:rsidP="00B662EA">
            <w:pPr>
              <w:rPr>
                <w:rFonts w:eastAsia="仿宋"/>
                <w:b/>
              </w:rPr>
            </w:pPr>
            <w:r w:rsidRPr="00B662EA">
              <w:rPr>
                <w:rFonts w:eastAsia="仿宋"/>
                <w:b/>
              </w:rPr>
              <w:t>weak promoter</w:t>
            </w:r>
          </w:p>
        </w:tc>
        <w:tc>
          <w:tcPr>
            <w:tcW w:w="297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D1489E6" w14:textId="77777777" w:rsidR="00B662EA" w:rsidRPr="00B662EA" w:rsidRDefault="00B662EA" w:rsidP="00B662EA">
            <w:pPr>
              <w:rPr>
                <w:rFonts w:eastAsia="仿宋"/>
                <w:b/>
              </w:rPr>
            </w:pPr>
            <w:bookmarkStart w:id="10" w:name="_Hlk36976610"/>
            <w:r w:rsidRPr="00B662EA">
              <w:rPr>
                <w:rFonts w:eastAsia="仿宋"/>
                <w:b/>
              </w:rPr>
              <w:t>moderate promoter</w:t>
            </w:r>
            <w:bookmarkEnd w:id="10"/>
          </w:p>
        </w:tc>
        <w:tc>
          <w:tcPr>
            <w:tcW w:w="2890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7FB0CBB" w14:textId="77777777" w:rsidR="00B662EA" w:rsidRPr="00B662EA" w:rsidRDefault="00B662EA" w:rsidP="00B662EA">
            <w:pPr>
              <w:rPr>
                <w:rFonts w:eastAsia="仿宋"/>
                <w:b/>
              </w:rPr>
            </w:pPr>
            <w:r w:rsidRPr="00B662EA">
              <w:rPr>
                <w:rFonts w:eastAsia="仿宋"/>
                <w:b/>
              </w:rPr>
              <w:t>strong promoter</w:t>
            </w:r>
          </w:p>
        </w:tc>
      </w:tr>
      <w:tr w:rsidR="00B662EA" w:rsidRPr="00B662EA" w14:paraId="0B264607" w14:textId="77777777" w:rsidTr="004B70EC">
        <w:trPr>
          <w:trHeight w:hRule="exact" w:val="301"/>
          <w:jc w:val="center"/>
        </w:trPr>
        <w:tc>
          <w:tcPr>
            <w:tcW w:w="133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615748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promoter</w:t>
            </w:r>
            <w:r w:rsidRPr="00B662EA">
              <w:rPr>
                <w:rFonts w:eastAsia="仿宋"/>
                <w:vertAlign w:val="superscript"/>
              </w:rPr>
              <w:t>a</w:t>
            </w:r>
            <w:proofErr w:type="spellEnd"/>
          </w:p>
        </w:tc>
        <w:tc>
          <w:tcPr>
            <w:tcW w:w="148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F5E296B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FPKM</w:t>
            </w:r>
            <w:r w:rsidRPr="00B662EA">
              <w:rPr>
                <w:rFonts w:eastAsia="仿宋"/>
                <w:vertAlign w:val="superscript"/>
              </w:rPr>
              <w:t>b</w:t>
            </w:r>
            <w:proofErr w:type="spellEnd"/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A67B38E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promoter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7602595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FPKM</w:t>
            </w:r>
          </w:p>
        </w:tc>
        <w:tc>
          <w:tcPr>
            <w:tcW w:w="148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8E7430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promoter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A0C0B9D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FPKM</w:t>
            </w:r>
          </w:p>
        </w:tc>
      </w:tr>
      <w:tr w:rsidR="00B662EA" w:rsidRPr="00B662EA" w14:paraId="438C204F" w14:textId="77777777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5932AA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ugt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97F79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691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C0506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gltX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97645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1268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B0CA8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pgmi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E16FD5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4143</w:t>
            </w:r>
          </w:p>
        </w:tc>
      </w:tr>
      <w:tr w:rsidR="00B662EA" w:rsidRPr="00B662EA" w14:paraId="68718D57" w14:textId="77777777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C0600C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19508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701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F4AAC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nad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05837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1333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550481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hom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AB07E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4737</w:t>
            </w:r>
          </w:p>
        </w:tc>
      </w:tr>
      <w:tr w:rsidR="00B662EA" w:rsidRPr="00B662EA" w14:paraId="7DFBCF59" w14:textId="77777777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482BF4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ydh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B1850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810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0ABC0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arg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9B3CD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1480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38B26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hem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E1C2D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7060</w:t>
            </w:r>
          </w:p>
        </w:tc>
      </w:tr>
      <w:tr w:rsidR="00B662EA" w:rsidRPr="00B662EA" w14:paraId="21A7FDCB" w14:textId="77777777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4E83D7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accD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4A859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890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B1E9E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gltA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B28DC2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1592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516B5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ldh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4DF51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7569</w:t>
            </w:r>
          </w:p>
        </w:tc>
      </w:tr>
      <w:tr w:rsidR="00B662EA" w:rsidRPr="00B662EA" w14:paraId="4DC7E486" w14:textId="77777777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C026A5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clp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74FE0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1024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0063D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ahp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C1F09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2079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F840D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rpsU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989C9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16570</w:t>
            </w:r>
          </w:p>
        </w:tc>
      </w:tr>
      <w:tr w:rsidR="00B662EA" w:rsidRPr="00B662EA" w14:paraId="6E64A031" w14:textId="77777777" w:rsidTr="004B70EC">
        <w:trPr>
          <w:trHeight w:hRule="exact" w:val="301"/>
          <w:jc w:val="center"/>
        </w:trPr>
        <w:tc>
          <w:tcPr>
            <w:tcW w:w="133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896C6DE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</w:p>
        </w:tc>
        <w:tc>
          <w:tcPr>
            <w:tcW w:w="148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B57F27D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1243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FE75F6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nrfA</w:t>
            </w:r>
            <w:proofErr w:type="spellEnd"/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001BF6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2890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3D6BAE" w14:textId="77777777" w:rsidR="00B662EA" w:rsidRPr="00B662EA" w:rsidRDefault="00B662EA" w:rsidP="00B662EA">
            <w:pPr>
              <w:rPr>
                <w:rFonts w:eastAsia="仿宋"/>
              </w:rPr>
            </w:pPr>
            <w:proofErr w:type="spellStart"/>
            <w:r w:rsidRPr="00B662EA">
              <w:rPr>
                <w:rFonts w:eastAsia="仿宋"/>
              </w:rPr>
              <w:t>PR</w:t>
            </w:r>
            <w:r w:rsidRPr="00B662EA">
              <w:rPr>
                <w:rFonts w:eastAsia="仿宋"/>
                <w:i/>
                <w:iCs/>
                <w:vertAlign w:val="subscript"/>
              </w:rPr>
              <w:t>alsD</w:t>
            </w:r>
            <w:proofErr w:type="spellEnd"/>
          </w:p>
        </w:tc>
        <w:tc>
          <w:tcPr>
            <w:tcW w:w="14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A58DEB4" w14:textId="77777777" w:rsidR="00B662EA" w:rsidRPr="00B662EA" w:rsidRDefault="00B662EA" w:rsidP="00B662EA">
            <w:pPr>
              <w:rPr>
                <w:rFonts w:eastAsia="仿宋"/>
              </w:rPr>
            </w:pPr>
            <w:r w:rsidRPr="00B662EA">
              <w:rPr>
                <w:rFonts w:eastAsia="仿宋"/>
              </w:rPr>
              <w:t>28940</w:t>
            </w:r>
          </w:p>
        </w:tc>
      </w:tr>
    </w:tbl>
    <w:p w14:paraId="25625ADC" w14:textId="77777777" w:rsidR="00B662EA" w:rsidRPr="00B662EA" w:rsidRDefault="00B662EA" w:rsidP="00B662EA">
      <w:pPr>
        <w:spacing w:line="360" w:lineRule="auto"/>
        <w:rPr>
          <w:rFonts w:ascii="Times New Roman" w:eastAsia="仿宋" w:hAnsi="Times New Roman" w:cs="Times New Roman"/>
          <w:bCs/>
          <w:sz w:val="20"/>
          <w:szCs w:val="20"/>
        </w:rPr>
      </w:pPr>
      <w:proofErr w:type="spellStart"/>
      <w:r w:rsidRPr="00B662EA">
        <w:rPr>
          <w:rFonts w:ascii="Times New Roman" w:eastAsia="仿宋" w:hAnsi="Times New Roman" w:cs="Times New Roman"/>
          <w:bCs/>
          <w:sz w:val="20"/>
          <w:szCs w:val="20"/>
          <w:vertAlign w:val="superscript"/>
        </w:rPr>
        <w:t>a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</w:t>
      </w:r>
      <w:proofErr w:type="gramStart"/>
      <w:r w:rsidRPr="00B662EA">
        <w:rPr>
          <w:rFonts w:ascii="Times New Roman" w:eastAsia="仿宋" w:hAnsi="Times New Roman" w:cs="Times New Roman"/>
          <w:bCs/>
          <w:sz w:val="20"/>
          <w:szCs w:val="20"/>
        </w:rPr>
        <w:t>The</w:t>
      </w:r>
      <w:proofErr w:type="gram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promoters were na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med according to 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the corresponding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 genes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; for example,</w:t>
      </w:r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</w:t>
      </w:r>
      <w:proofErr w:type="spellStart"/>
      <w:r w:rsidRPr="00B662EA">
        <w:rPr>
          <w:rFonts w:ascii="Times New Roman" w:eastAsia="仿宋" w:hAnsi="Times New Roman" w:cs="Times New Roman"/>
          <w:bCs/>
          <w:sz w:val="20"/>
          <w:szCs w:val="20"/>
        </w:rPr>
        <w:t>PR</w:t>
      </w:r>
      <w:r w:rsidRPr="00B662EA">
        <w:rPr>
          <w:rFonts w:ascii="Times New Roman" w:eastAsia="仿宋" w:hAnsi="Times New Roman" w:cs="Times New Roman"/>
          <w:bCs/>
          <w:i/>
          <w:iCs/>
          <w:sz w:val="20"/>
          <w:szCs w:val="20"/>
          <w:vertAlign w:val="subscript"/>
        </w:rPr>
        <w:t>ugt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represents the original promoter and RBS (ribosome binding site) of </w:t>
      </w:r>
      <w:proofErr w:type="spellStart"/>
      <w:r w:rsidRPr="00B662EA">
        <w:rPr>
          <w:rFonts w:ascii="Times New Roman" w:eastAsia="仿宋" w:hAnsi="Times New Roman" w:cs="Times New Roman"/>
          <w:bCs/>
          <w:i/>
          <w:iCs/>
          <w:sz w:val="20"/>
          <w:szCs w:val="20"/>
        </w:rPr>
        <w:t>ugt</w:t>
      </w:r>
      <w:proofErr w:type="spellEnd"/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gene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.</w:t>
      </w:r>
    </w:p>
    <w:p w14:paraId="4944627E" w14:textId="77777777" w:rsidR="00B662EA" w:rsidRPr="00B662EA" w:rsidRDefault="00B662EA" w:rsidP="00B662EA">
      <w:pPr>
        <w:spacing w:line="360" w:lineRule="auto"/>
        <w:rPr>
          <w:rFonts w:ascii="Times New Roman" w:eastAsia="仿宋" w:hAnsi="Times New Roman" w:cs="Times New Roman"/>
          <w:bCs/>
          <w:sz w:val="20"/>
          <w:szCs w:val="20"/>
        </w:rPr>
      </w:pPr>
      <w:r w:rsidRPr="00B662EA">
        <w:rPr>
          <w:rFonts w:ascii="Times New Roman" w:eastAsia="仿宋" w:hAnsi="Times New Roman" w:cs="Times New Roman"/>
          <w:bCs/>
          <w:sz w:val="20"/>
          <w:szCs w:val="20"/>
          <w:vertAlign w:val="superscript"/>
        </w:rPr>
        <w:t>b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 xml:space="preserve"> FPKM value</w:t>
      </w:r>
      <w:r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</w:t>
      </w:r>
      <w:r w:rsidR="00A62B97">
        <w:rPr>
          <w:rFonts w:ascii="Times New Roman" w:eastAsia="仿宋" w:hAnsi="Times New Roman" w:cs="Times New Roman"/>
          <w:bCs/>
          <w:sz w:val="20"/>
          <w:szCs w:val="20"/>
        </w:rPr>
        <w:t>represent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>s</w:t>
      </w:r>
      <w:r w:rsidR="00A62B97" w:rsidRPr="00B662EA">
        <w:rPr>
          <w:rFonts w:ascii="Times New Roman" w:eastAsia="仿宋" w:hAnsi="Times New Roman" w:cs="Times New Roman"/>
          <w:bCs/>
          <w:sz w:val="20"/>
          <w:szCs w:val="20"/>
        </w:rPr>
        <w:t xml:space="preserve"> the </w:t>
      </w:r>
      <w:r w:rsidR="00A62B97">
        <w:rPr>
          <w:rFonts w:ascii="Times New Roman" w:eastAsia="仿宋" w:hAnsi="Times New Roman" w:cs="Times New Roman" w:hint="eastAsia"/>
          <w:bCs/>
          <w:sz w:val="20"/>
          <w:szCs w:val="20"/>
        </w:rPr>
        <w:t xml:space="preserve">transcriptional activity of a specific promoter. </w:t>
      </w:r>
    </w:p>
    <w:p w14:paraId="5F835AEE" w14:textId="77777777" w:rsidR="008C57FA" w:rsidRPr="00A62B97" w:rsidRDefault="008C57FA" w:rsidP="009F1D86">
      <w:pPr>
        <w:rPr>
          <w:rFonts w:ascii="Times New Roman" w:hAnsi="Times New Roman" w:cs="Times New Roman"/>
          <w:sz w:val="20"/>
          <w:szCs w:val="20"/>
        </w:rPr>
      </w:pPr>
    </w:p>
    <w:p w14:paraId="4D445086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50D20C61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2531CE11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02BB1A14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5EE411B5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6E883F8B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7BFAB2D3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5BAB4841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54FFCC57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744F0091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15D5A826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40A07BD1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67BADBBD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068CC133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60DC6557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0228B411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6E90B482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4069D23E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36B37E66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1F04DBC9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1870617F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2A5916CF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36CCDC97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6C375B14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22AE0062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08517BA8" w14:textId="77777777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686E8D7F" w14:textId="6C14C0D2" w:rsidR="00B662EA" w:rsidRDefault="00B662EA" w:rsidP="009F1D86">
      <w:pPr>
        <w:rPr>
          <w:rFonts w:ascii="Times New Roman" w:hAnsi="Times New Roman" w:cs="Times New Roman"/>
          <w:sz w:val="20"/>
          <w:szCs w:val="20"/>
        </w:rPr>
      </w:pPr>
    </w:p>
    <w:p w14:paraId="733629E1" w14:textId="77777777" w:rsidR="00C2332A" w:rsidRDefault="00C2332A" w:rsidP="009F1D86">
      <w:pPr>
        <w:rPr>
          <w:rFonts w:ascii="Times New Roman" w:hAnsi="Times New Roman" w:cs="Times New Roman"/>
          <w:sz w:val="20"/>
          <w:szCs w:val="20"/>
        </w:rPr>
      </w:pPr>
    </w:p>
    <w:p w14:paraId="74372F0E" w14:textId="77777777" w:rsidR="00F171EF" w:rsidRPr="00F171EF" w:rsidRDefault="00F171EF" w:rsidP="00F171EF">
      <w:pPr>
        <w:jc w:val="center"/>
        <w:rPr>
          <w:rFonts w:ascii="Times New Roman" w:eastAsia="仿宋" w:hAnsi="Times New Roman" w:cs="Times New Roman"/>
          <w:b/>
          <w:sz w:val="20"/>
          <w:szCs w:val="20"/>
        </w:rPr>
      </w:pPr>
      <w:r w:rsidRPr="00F171EF">
        <w:rPr>
          <w:rFonts w:ascii="Times New Roman" w:eastAsia="仿宋" w:hAnsi="Times New Roman" w:cs="Times New Roman"/>
          <w:b/>
          <w:sz w:val="20"/>
          <w:szCs w:val="20"/>
        </w:rPr>
        <w:t xml:space="preserve">Table </w:t>
      </w:r>
      <w:r w:rsidRPr="00F171EF">
        <w:rPr>
          <w:rFonts w:ascii="Times New Roman" w:eastAsia="仿宋" w:hAnsi="Times New Roman" w:cs="Times New Roman"/>
          <w:b/>
          <w:color w:val="0070C0"/>
          <w:sz w:val="20"/>
          <w:szCs w:val="20"/>
        </w:rPr>
        <w:t>S</w:t>
      </w:r>
      <w:r w:rsidR="00B662EA">
        <w:rPr>
          <w:rFonts w:ascii="Times New Roman" w:eastAsia="仿宋" w:hAnsi="Times New Roman" w:cs="Times New Roman"/>
          <w:b/>
          <w:color w:val="0070C0"/>
          <w:sz w:val="20"/>
          <w:szCs w:val="20"/>
        </w:rPr>
        <w:t>4</w:t>
      </w:r>
      <w:r w:rsidRPr="00F171EF">
        <w:rPr>
          <w:rFonts w:ascii="Times New Roman" w:eastAsia="仿宋" w:hAnsi="Times New Roman" w:cs="Times New Roman"/>
          <w:b/>
          <w:sz w:val="20"/>
          <w:szCs w:val="20"/>
        </w:rPr>
        <w:t xml:space="preserve"> </w:t>
      </w:r>
      <w:bookmarkStart w:id="11" w:name="_Hlk49887801"/>
      <w:r w:rsidRPr="00F171EF">
        <w:rPr>
          <w:rFonts w:ascii="Times New Roman" w:eastAsia="仿宋" w:hAnsi="Times New Roman" w:cs="Times New Roman"/>
          <w:b/>
          <w:sz w:val="20"/>
          <w:szCs w:val="20"/>
        </w:rPr>
        <w:t>Plasmid</w:t>
      </w:r>
      <w:bookmarkEnd w:id="11"/>
      <w:r w:rsidRPr="00F171EF">
        <w:rPr>
          <w:rFonts w:ascii="Times New Roman" w:eastAsia="仿宋" w:hAnsi="Times New Roman" w:cs="Times New Roman"/>
          <w:b/>
          <w:sz w:val="20"/>
          <w:szCs w:val="20"/>
        </w:rPr>
        <w:t>s used in this study</w:t>
      </w:r>
    </w:p>
    <w:tbl>
      <w:tblPr>
        <w:tblStyle w:val="1"/>
        <w:tblW w:w="8505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3"/>
        <w:gridCol w:w="5655"/>
        <w:gridCol w:w="1217"/>
      </w:tblGrid>
      <w:tr w:rsidR="00F171EF" w:rsidRPr="00F171EF" w14:paraId="465A3579" w14:textId="77777777" w:rsidTr="00504CE7">
        <w:trPr>
          <w:trHeight w:hRule="exact" w:val="301"/>
          <w:jc w:val="center"/>
        </w:trPr>
        <w:tc>
          <w:tcPr>
            <w:tcW w:w="1633" w:type="dxa"/>
            <w:tcBorders>
              <w:top w:val="single" w:sz="12" w:space="0" w:color="auto"/>
              <w:bottom w:val="single" w:sz="8" w:space="0" w:color="auto"/>
            </w:tcBorders>
          </w:tcPr>
          <w:p w14:paraId="041517D6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Plasmids</w:t>
            </w:r>
          </w:p>
        </w:tc>
        <w:tc>
          <w:tcPr>
            <w:tcW w:w="5655" w:type="dxa"/>
            <w:tcBorders>
              <w:top w:val="single" w:sz="12" w:space="0" w:color="auto"/>
              <w:bottom w:val="single" w:sz="8" w:space="0" w:color="auto"/>
            </w:tcBorders>
          </w:tcPr>
          <w:p w14:paraId="38402803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Relative characteristics</w:t>
            </w:r>
          </w:p>
        </w:tc>
        <w:tc>
          <w:tcPr>
            <w:tcW w:w="1217" w:type="dxa"/>
            <w:tcBorders>
              <w:top w:val="single" w:sz="12" w:space="0" w:color="auto"/>
              <w:bottom w:val="single" w:sz="8" w:space="0" w:color="auto"/>
            </w:tcBorders>
          </w:tcPr>
          <w:p w14:paraId="104BC892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b/>
              </w:rPr>
              <w:t>source</w:t>
            </w:r>
          </w:p>
        </w:tc>
      </w:tr>
      <w:tr w:rsidR="00F171EF" w:rsidRPr="00F171EF" w14:paraId="21C9BDEE" w14:textId="77777777" w:rsidTr="00504CE7">
        <w:trPr>
          <w:trHeight w:hRule="exact" w:val="301"/>
          <w:jc w:val="center"/>
        </w:trPr>
        <w:tc>
          <w:tcPr>
            <w:tcW w:w="1633" w:type="dxa"/>
            <w:tcBorders>
              <w:top w:val="single" w:sz="8" w:space="0" w:color="auto"/>
            </w:tcBorders>
          </w:tcPr>
          <w:p w14:paraId="0DC231C9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</w:p>
        </w:tc>
        <w:tc>
          <w:tcPr>
            <w:tcW w:w="5655" w:type="dxa"/>
            <w:tcBorders>
              <w:top w:val="single" w:sz="8" w:space="0" w:color="auto"/>
            </w:tcBorders>
          </w:tcPr>
          <w:p w14:paraId="6DFCA2CA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pKSV7 derivative with </w:t>
            </w:r>
            <w:proofErr w:type="spellStart"/>
            <w:r w:rsidRPr="00F171EF">
              <w:rPr>
                <w:rFonts w:eastAsia="仿宋"/>
                <w:i/>
                <w:iCs/>
              </w:rPr>
              <w:t>upp</w:t>
            </w:r>
            <w:proofErr w:type="spellEnd"/>
            <w:r w:rsidRPr="00F171EF">
              <w:rPr>
                <w:rFonts w:eastAsia="仿宋"/>
              </w:rPr>
              <w:t xml:space="preserve"> gene, temperature-sensitive replication origin, Ap</w:t>
            </w:r>
            <w:r w:rsidRPr="00F171EF">
              <w:rPr>
                <w:rFonts w:eastAsia="仿宋"/>
                <w:vertAlign w:val="superscript"/>
              </w:rPr>
              <w:t>r</w:t>
            </w:r>
            <w:r w:rsidRPr="00F171EF">
              <w:rPr>
                <w:rFonts w:eastAsia="仿宋"/>
              </w:rPr>
              <w:t xml:space="preserve"> (gram-negative) and </w:t>
            </w:r>
            <w:proofErr w:type="spellStart"/>
            <w:r w:rsidRPr="00F171EF">
              <w:rPr>
                <w:rFonts w:eastAsia="仿宋"/>
              </w:rPr>
              <w:t>Cm</w:t>
            </w:r>
            <w:r w:rsidRPr="00F171EF">
              <w:rPr>
                <w:rFonts w:eastAsia="仿宋"/>
                <w:vertAlign w:val="superscript"/>
              </w:rPr>
              <w:t>r</w:t>
            </w:r>
            <w:proofErr w:type="spellEnd"/>
            <w:r w:rsidRPr="00F171EF">
              <w:rPr>
                <w:rFonts w:eastAsia="仿宋"/>
              </w:rPr>
              <w:t xml:space="preserve"> (gram-positive)</w:t>
            </w:r>
          </w:p>
        </w:tc>
        <w:tc>
          <w:tcPr>
            <w:tcW w:w="1217" w:type="dxa"/>
            <w:tcBorders>
              <w:top w:val="single" w:sz="8" w:space="0" w:color="auto"/>
            </w:tcBorders>
          </w:tcPr>
          <w:p w14:paraId="0FFE171F" w14:textId="77777777" w:rsidR="00F171EF" w:rsidRPr="00F171EF" w:rsidRDefault="00F171EF" w:rsidP="00F171EF">
            <w:pPr>
              <w:rPr>
                <w:rFonts w:eastAsia="仿宋"/>
                <w:bCs/>
              </w:rPr>
            </w:pPr>
            <w:r w:rsidRPr="00F171EF">
              <w:rPr>
                <w:rFonts w:eastAsia="仿宋"/>
                <w:bCs/>
                <w:noProof/>
              </w:rPr>
              <w:t>[24]</w:t>
            </w:r>
          </w:p>
        </w:tc>
      </w:tr>
      <w:tr w:rsidR="00F171EF" w:rsidRPr="00F171EF" w14:paraId="70E3812E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538819BE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pKSU-ΔG1</w:t>
            </w:r>
          </w:p>
        </w:tc>
        <w:tc>
          <w:tcPr>
            <w:tcW w:w="5655" w:type="dxa"/>
          </w:tcPr>
          <w:p w14:paraId="27507666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G1</w:t>
            </w:r>
          </w:p>
        </w:tc>
        <w:tc>
          <w:tcPr>
            <w:tcW w:w="1217" w:type="dxa"/>
          </w:tcPr>
          <w:p w14:paraId="54DB01DE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0B282E94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62DFB240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pKSU-ΔG2</w:t>
            </w:r>
          </w:p>
        </w:tc>
        <w:tc>
          <w:tcPr>
            <w:tcW w:w="5655" w:type="dxa"/>
          </w:tcPr>
          <w:p w14:paraId="3AC63ADC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G2</w:t>
            </w:r>
          </w:p>
        </w:tc>
        <w:tc>
          <w:tcPr>
            <w:tcW w:w="1217" w:type="dxa"/>
          </w:tcPr>
          <w:p w14:paraId="61CCDC31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207F9EFC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1F8F9106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pKSU-ΔG3</w:t>
            </w:r>
          </w:p>
        </w:tc>
        <w:tc>
          <w:tcPr>
            <w:tcW w:w="5655" w:type="dxa"/>
          </w:tcPr>
          <w:p w14:paraId="61BB61ED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G3</w:t>
            </w:r>
          </w:p>
        </w:tc>
        <w:tc>
          <w:tcPr>
            <w:tcW w:w="1217" w:type="dxa"/>
          </w:tcPr>
          <w:p w14:paraId="6CA8BDA0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7A9AF713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5B02E6C3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pKSU-ΔG4</w:t>
            </w:r>
          </w:p>
        </w:tc>
        <w:tc>
          <w:tcPr>
            <w:tcW w:w="5655" w:type="dxa"/>
          </w:tcPr>
          <w:p w14:paraId="195BB00B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G4</w:t>
            </w:r>
          </w:p>
        </w:tc>
        <w:tc>
          <w:tcPr>
            <w:tcW w:w="1217" w:type="dxa"/>
          </w:tcPr>
          <w:p w14:paraId="6D7D4A5E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3F360333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260588B8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pKSU-ΔG5</w:t>
            </w:r>
          </w:p>
        </w:tc>
        <w:tc>
          <w:tcPr>
            <w:tcW w:w="5655" w:type="dxa"/>
          </w:tcPr>
          <w:p w14:paraId="3D5AB53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G5</w:t>
            </w:r>
          </w:p>
        </w:tc>
        <w:tc>
          <w:tcPr>
            <w:tcW w:w="1217" w:type="dxa"/>
          </w:tcPr>
          <w:p w14:paraId="5BE6C590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7B5FBC76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162585DC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pKSU-ΔG6</w:t>
            </w:r>
          </w:p>
        </w:tc>
        <w:tc>
          <w:tcPr>
            <w:tcW w:w="5655" w:type="dxa"/>
          </w:tcPr>
          <w:p w14:paraId="388D039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G6</w:t>
            </w:r>
          </w:p>
        </w:tc>
        <w:tc>
          <w:tcPr>
            <w:tcW w:w="1217" w:type="dxa"/>
          </w:tcPr>
          <w:p w14:paraId="14CF9A50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4F709D09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22CDED0F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pKSU-Δ</w:t>
            </w:r>
            <w:r w:rsidRPr="00F171EF">
              <w:rPr>
                <w:rFonts w:eastAsia="仿宋"/>
                <w:i/>
                <w:iCs/>
              </w:rPr>
              <w:t>itu</w:t>
            </w:r>
            <w:proofErr w:type="spellEnd"/>
          </w:p>
        </w:tc>
        <w:tc>
          <w:tcPr>
            <w:tcW w:w="5655" w:type="dxa"/>
          </w:tcPr>
          <w:p w14:paraId="510C2B65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 </w:t>
            </w:r>
            <w:proofErr w:type="spellStart"/>
            <w:r w:rsidRPr="00F171EF">
              <w:rPr>
                <w:rFonts w:eastAsia="仿宋"/>
                <w:i/>
                <w:iCs/>
              </w:rPr>
              <w:t>itu</w:t>
            </w:r>
            <w:proofErr w:type="spellEnd"/>
          </w:p>
        </w:tc>
        <w:tc>
          <w:tcPr>
            <w:tcW w:w="1217" w:type="dxa"/>
          </w:tcPr>
          <w:p w14:paraId="5AE99E74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5BDD0343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2E453464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pKSU-Δ</w:t>
            </w:r>
            <w:r w:rsidRPr="00F171EF">
              <w:rPr>
                <w:rFonts w:eastAsia="仿宋"/>
                <w:i/>
                <w:iCs/>
              </w:rPr>
              <w:t>fenD</w:t>
            </w:r>
            <w:proofErr w:type="spellEnd"/>
          </w:p>
        </w:tc>
        <w:tc>
          <w:tcPr>
            <w:tcW w:w="5655" w:type="dxa"/>
          </w:tcPr>
          <w:p w14:paraId="2FF7BD2A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carrying deletion fragment of</w:t>
            </w:r>
            <w:r w:rsidRPr="00F171EF">
              <w:rPr>
                <w:rFonts w:eastAsia="仿宋"/>
                <w:i/>
                <w:iCs/>
              </w:rPr>
              <w:t xml:space="preserve"> </w:t>
            </w:r>
            <w:proofErr w:type="spellStart"/>
            <w:r w:rsidRPr="00F171EF">
              <w:rPr>
                <w:rFonts w:eastAsia="仿宋"/>
                <w:i/>
                <w:iCs/>
              </w:rPr>
              <w:t>fenD</w:t>
            </w:r>
            <w:proofErr w:type="spellEnd"/>
          </w:p>
        </w:tc>
        <w:tc>
          <w:tcPr>
            <w:tcW w:w="1217" w:type="dxa"/>
          </w:tcPr>
          <w:p w14:paraId="4E20D01F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59DC2C9F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48D2FE8D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pHT01</w:t>
            </w:r>
          </w:p>
        </w:tc>
        <w:tc>
          <w:tcPr>
            <w:tcW w:w="5655" w:type="dxa"/>
          </w:tcPr>
          <w:p w14:paraId="617C3F90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i/>
                <w:iCs/>
              </w:rPr>
              <w:t>E. coli</w:t>
            </w:r>
            <w:r w:rsidRPr="00F171EF">
              <w:rPr>
                <w:rFonts w:eastAsia="仿宋"/>
              </w:rPr>
              <w:t>-</w:t>
            </w:r>
            <w:r w:rsidRPr="00F171EF">
              <w:rPr>
                <w:rFonts w:eastAsia="仿宋"/>
                <w:i/>
                <w:iCs/>
              </w:rPr>
              <w:t>Bacillus</w:t>
            </w:r>
            <w:r w:rsidRPr="00F171EF">
              <w:rPr>
                <w:rFonts w:eastAsia="仿宋"/>
              </w:rPr>
              <w:t xml:space="preserve"> shuttle vector, Ap</w:t>
            </w:r>
            <w:r w:rsidRPr="00F171EF">
              <w:rPr>
                <w:rFonts w:eastAsia="仿宋"/>
                <w:vertAlign w:val="superscript"/>
              </w:rPr>
              <w:t xml:space="preserve">r </w:t>
            </w:r>
            <w:r w:rsidRPr="00F171EF">
              <w:rPr>
                <w:rFonts w:eastAsia="仿宋"/>
              </w:rPr>
              <w:t xml:space="preserve">(gram-negative) and </w:t>
            </w:r>
            <w:proofErr w:type="spellStart"/>
            <w:r w:rsidRPr="00F171EF">
              <w:rPr>
                <w:rFonts w:eastAsia="仿宋"/>
              </w:rPr>
              <w:t>Cm</w:t>
            </w:r>
            <w:r w:rsidRPr="00F171EF">
              <w:rPr>
                <w:rFonts w:eastAsia="仿宋"/>
                <w:vertAlign w:val="superscript"/>
              </w:rPr>
              <w:t>r</w:t>
            </w:r>
            <w:proofErr w:type="spellEnd"/>
            <w:r w:rsidRPr="00F171EF">
              <w:rPr>
                <w:rFonts w:eastAsia="仿宋"/>
              </w:rPr>
              <w:t xml:space="preserve"> (gram-positive)</w:t>
            </w:r>
          </w:p>
        </w:tc>
        <w:tc>
          <w:tcPr>
            <w:tcW w:w="1217" w:type="dxa"/>
          </w:tcPr>
          <w:p w14:paraId="769F5711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14:paraId="18CFAFED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6EA8BCEE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>pHT-P</w:t>
            </w:r>
            <w:r w:rsidRPr="00F171EF">
              <w:rPr>
                <w:rFonts w:eastAsia="仿宋"/>
                <w:vertAlign w:val="subscript"/>
              </w:rPr>
              <w:t>43</w:t>
            </w:r>
            <w:r w:rsidRPr="00F171EF">
              <w:rPr>
                <w:rFonts w:eastAsia="仿宋"/>
              </w:rPr>
              <w:t>-</w:t>
            </w:r>
            <w:r w:rsidRPr="00F171EF">
              <w:rPr>
                <w:rFonts w:eastAsia="仿宋"/>
                <w:i/>
                <w:iCs/>
              </w:rPr>
              <w:t>gfp</w:t>
            </w:r>
          </w:p>
        </w:tc>
        <w:tc>
          <w:tcPr>
            <w:tcW w:w="5655" w:type="dxa"/>
          </w:tcPr>
          <w:p w14:paraId="5A64E940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 xml:space="preserve">pHT01 derivative, used for providing </w:t>
            </w:r>
            <w:proofErr w:type="spellStart"/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  <w:r w:rsidRPr="00F171EF">
              <w:rPr>
                <w:rFonts w:eastAsia="仿宋"/>
                <w:color w:val="000000" w:themeColor="text1"/>
              </w:rPr>
              <w:t xml:space="preserve"> gene</w:t>
            </w:r>
          </w:p>
        </w:tc>
        <w:tc>
          <w:tcPr>
            <w:tcW w:w="1217" w:type="dxa"/>
          </w:tcPr>
          <w:p w14:paraId="6C552094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14:paraId="1D874359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729CC8C6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>pBBR1MCS-2</w:t>
            </w:r>
          </w:p>
        </w:tc>
        <w:tc>
          <w:tcPr>
            <w:tcW w:w="5655" w:type="dxa"/>
          </w:tcPr>
          <w:p w14:paraId="03CF3E2F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  <w:color w:val="000000" w:themeColor="text1"/>
              </w:rPr>
              <w:t xml:space="preserve">expression plasmid used for providing 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lac</w:t>
            </w:r>
            <w:r w:rsidRPr="00F171EF">
              <w:rPr>
                <w:rFonts w:eastAsia="仿宋"/>
                <w:color w:val="000000" w:themeColor="text1"/>
              </w:rPr>
              <w:t xml:space="preserve"> promoter</w:t>
            </w:r>
          </w:p>
        </w:tc>
        <w:tc>
          <w:tcPr>
            <w:tcW w:w="1217" w:type="dxa"/>
          </w:tcPr>
          <w:p w14:paraId="40913411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lab</w:t>
            </w:r>
          </w:p>
        </w:tc>
      </w:tr>
      <w:tr w:rsidR="00F171EF" w:rsidRPr="00F171EF" w14:paraId="7F24781F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692F78A2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lac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5D33CDBE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  <w:color w:val="000000" w:themeColor="text1"/>
              </w:rPr>
              <w:t>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lac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2768EBA2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53F236D3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35212809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ugt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5409B4F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ugt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13703D74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61B38150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0E2E1286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1889584D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680D4F99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1F6A1AD2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3E74C702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ydh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2103759D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ydh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1CC3D25E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342477BF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4493A662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accD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6F62CB00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accD</w:t>
            </w:r>
            <w:proofErr w:type="spellEnd"/>
            <w:r w:rsidRPr="00F171EF">
              <w:rPr>
                <w:rFonts w:eastAsia="仿宋"/>
                <w:i/>
                <w:iCs/>
                <w:vertAlign w:val="subscript"/>
              </w:rPr>
              <w:t xml:space="preserve"> </w:t>
            </w:r>
            <w:r w:rsidRPr="00F171EF">
              <w:rPr>
                <w:rFonts w:eastAsia="仿宋"/>
              </w:rPr>
              <w:t xml:space="preserve">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3C12B131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05C92884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7612B725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clp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470901B3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clp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3F930239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6DE07712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11240156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2D53E841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0701DF4E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6C82E778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5744CF2B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gltX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05CC988A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gltX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15049989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6F115763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74F6EA7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nad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3F8DCB72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nad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3DC2A3C3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4A16D62C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07527238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arg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00F48E90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arg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410DD0FA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6BABDF08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692322A2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gltA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03F49A1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gltA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59C813C9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5D94BE23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3B982E04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ahp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582A2FE2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ahp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657BE889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10970E2A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2E4F33E9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nrfA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2F873A6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nrfA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71D84334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299B5458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0E0726DF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pHT-PR</w:t>
            </w:r>
            <w:r w:rsidRPr="00F171EF">
              <w:rPr>
                <w:rFonts w:eastAsia="仿宋"/>
                <w:i/>
                <w:iCs/>
                <w:color w:val="000000" w:themeColor="text1"/>
                <w:vertAlign w:val="subscript"/>
              </w:rPr>
              <w:t>pgmi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436AE2AC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pgmi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7686BA05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2554FCA0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46FF77A1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hom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519D362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hom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173347C5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4E09BF39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486C5879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hem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7F8AE555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hem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0E8CE3BF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7B7290B9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66F9C752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ldh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176077EC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ldh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6AE5581F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23685329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752705F6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rpsU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751C98D6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rpsU</w:t>
            </w:r>
            <w:proofErr w:type="spellEnd"/>
            <w:r w:rsidRPr="00F171EF">
              <w:rPr>
                <w:rFonts w:eastAsia="仿宋"/>
                <w:i/>
                <w:iCs/>
                <w:vertAlign w:val="subscript"/>
              </w:rPr>
              <w:t xml:space="preserve"> </w:t>
            </w:r>
            <w:r w:rsidRPr="00F171EF">
              <w:rPr>
                <w:rFonts w:eastAsia="仿宋"/>
              </w:rPr>
              <w:t xml:space="preserve">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65204E4A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54D901DB" w14:textId="77777777" w:rsidTr="00504CE7">
        <w:trPr>
          <w:trHeight w:hRule="exact" w:val="301"/>
          <w:jc w:val="center"/>
        </w:trPr>
        <w:tc>
          <w:tcPr>
            <w:tcW w:w="1633" w:type="dxa"/>
          </w:tcPr>
          <w:p w14:paraId="744B2368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  <w:color w:val="000000" w:themeColor="text1"/>
              </w:rPr>
              <w:t>pHT-</w:t>
            </w:r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alsD</w:t>
            </w:r>
            <w:r w:rsidRPr="00F171EF">
              <w:rPr>
                <w:rFonts w:eastAsia="仿宋"/>
                <w:color w:val="000000" w:themeColor="text1"/>
              </w:rPr>
              <w:t>-</w:t>
            </w:r>
            <w:r w:rsidRPr="00F171EF">
              <w:rPr>
                <w:rFonts w:eastAsia="仿宋"/>
                <w:i/>
                <w:iCs/>
                <w:color w:val="000000" w:themeColor="text1"/>
              </w:rPr>
              <w:t>gfp</w:t>
            </w:r>
            <w:proofErr w:type="spellEnd"/>
          </w:p>
        </w:tc>
        <w:tc>
          <w:tcPr>
            <w:tcW w:w="5655" w:type="dxa"/>
          </w:tcPr>
          <w:p w14:paraId="019A52FB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r w:rsidRPr="00F171EF">
              <w:rPr>
                <w:rFonts w:eastAsia="仿宋"/>
              </w:rPr>
              <w:t xml:space="preserve">pHT01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alsD</w:t>
            </w:r>
            <w:proofErr w:type="spellEnd"/>
            <w:r w:rsidRPr="00F171EF">
              <w:rPr>
                <w:rFonts w:eastAsia="仿宋"/>
              </w:rPr>
              <w:t xml:space="preserve"> promoter and </w:t>
            </w:r>
            <w:proofErr w:type="spellStart"/>
            <w:r w:rsidRPr="00F171EF">
              <w:rPr>
                <w:rFonts w:eastAsia="仿宋"/>
                <w:i/>
              </w:rPr>
              <w:t>gfp</w:t>
            </w:r>
            <w:proofErr w:type="spellEnd"/>
            <w:r w:rsidRPr="00F171EF">
              <w:rPr>
                <w:rFonts w:eastAsia="仿宋"/>
              </w:rPr>
              <w:t xml:space="preserve"> gene</w:t>
            </w:r>
          </w:p>
        </w:tc>
        <w:tc>
          <w:tcPr>
            <w:tcW w:w="1217" w:type="dxa"/>
          </w:tcPr>
          <w:p w14:paraId="186E26F3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31A4E830" w14:textId="77777777" w:rsidTr="00504CE7">
        <w:trPr>
          <w:trHeight w:hRule="exact" w:val="301"/>
          <w:jc w:val="center"/>
        </w:trPr>
        <w:tc>
          <w:tcPr>
            <w:tcW w:w="1633" w:type="dxa"/>
            <w:tcBorders>
              <w:bottom w:val="nil"/>
            </w:tcBorders>
          </w:tcPr>
          <w:p w14:paraId="24292223" w14:textId="77777777" w:rsidR="00F171EF" w:rsidRPr="00F171EF" w:rsidRDefault="00F171EF" w:rsidP="00F171EF">
            <w:pPr>
              <w:rPr>
                <w:rFonts w:eastAsia="仿宋"/>
                <w:color w:val="000000" w:themeColor="text1"/>
              </w:rPr>
            </w:pPr>
            <w:proofErr w:type="spellStart"/>
            <w:r w:rsidRPr="00F171EF">
              <w:rPr>
                <w:rFonts w:eastAsia="仿宋"/>
              </w:rPr>
              <w:t>pKSU-PR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</w:p>
        </w:tc>
        <w:tc>
          <w:tcPr>
            <w:tcW w:w="5655" w:type="dxa"/>
            <w:tcBorders>
              <w:bottom w:val="nil"/>
            </w:tcBorders>
          </w:tcPr>
          <w:p w14:paraId="590F6657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suc</w:t>
            </w:r>
            <w:proofErr w:type="spellEnd"/>
            <w:r w:rsidRPr="00F171EF">
              <w:rPr>
                <w:rFonts w:eastAsia="仿宋"/>
              </w:rPr>
              <w:t xml:space="preserve"> flanked by upstream and downstream regions of </w:t>
            </w:r>
            <w:proofErr w:type="spellStart"/>
            <w:r w:rsidRPr="00F171EF">
              <w:rPr>
                <w:rFonts w:eastAsia="仿宋"/>
                <w:i/>
                <w:iCs/>
              </w:rPr>
              <w:t>srf</w:t>
            </w:r>
            <w:proofErr w:type="spellEnd"/>
          </w:p>
        </w:tc>
        <w:tc>
          <w:tcPr>
            <w:tcW w:w="1217" w:type="dxa"/>
            <w:tcBorders>
              <w:bottom w:val="nil"/>
            </w:tcBorders>
          </w:tcPr>
          <w:p w14:paraId="3ED5F857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  <w:tr w:rsidR="00F171EF" w:rsidRPr="00F171EF" w14:paraId="38F83EF0" w14:textId="77777777" w:rsidTr="00504CE7">
        <w:trPr>
          <w:trHeight w:hRule="exact" w:val="301"/>
          <w:jc w:val="center"/>
        </w:trPr>
        <w:tc>
          <w:tcPr>
            <w:tcW w:w="1633" w:type="dxa"/>
            <w:tcBorders>
              <w:top w:val="nil"/>
              <w:bottom w:val="single" w:sz="12" w:space="0" w:color="auto"/>
            </w:tcBorders>
          </w:tcPr>
          <w:p w14:paraId="1E6C5753" w14:textId="77777777" w:rsidR="00F171EF" w:rsidRPr="00F171EF" w:rsidRDefault="00F171EF" w:rsidP="00F171EF">
            <w:pPr>
              <w:rPr>
                <w:rFonts w:eastAsia="仿宋"/>
              </w:rPr>
            </w:pPr>
            <w:proofErr w:type="spellStart"/>
            <w:r w:rsidRPr="00F171EF">
              <w:rPr>
                <w:rFonts w:eastAsia="仿宋"/>
              </w:rPr>
              <w:t>pKSU-PR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</w:p>
        </w:tc>
        <w:tc>
          <w:tcPr>
            <w:tcW w:w="5655" w:type="dxa"/>
            <w:tcBorders>
              <w:top w:val="nil"/>
              <w:bottom w:val="single" w:sz="12" w:space="0" w:color="auto"/>
            </w:tcBorders>
          </w:tcPr>
          <w:p w14:paraId="3D5ED57B" w14:textId="77777777" w:rsidR="00F171EF" w:rsidRPr="00F171EF" w:rsidRDefault="00F171EF" w:rsidP="00F171EF">
            <w:pPr>
              <w:rPr>
                <w:rFonts w:eastAsia="仿宋"/>
                <w:b/>
              </w:rPr>
            </w:pPr>
            <w:proofErr w:type="spellStart"/>
            <w:r w:rsidRPr="00F171EF">
              <w:rPr>
                <w:rFonts w:eastAsia="仿宋"/>
              </w:rPr>
              <w:t>pKSU</w:t>
            </w:r>
            <w:proofErr w:type="spellEnd"/>
            <w:r w:rsidRPr="00F171EF">
              <w:rPr>
                <w:rFonts w:eastAsia="仿宋"/>
              </w:rPr>
              <w:t xml:space="preserve"> derivative, containing </w:t>
            </w:r>
            <w:proofErr w:type="spellStart"/>
            <w:r w:rsidRPr="00F171EF">
              <w:rPr>
                <w:rFonts w:eastAsia="仿宋"/>
              </w:rPr>
              <w:t>PR</w:t>
            </w:r>
            <w:r w:rsidRPr="00F171EF">
              <w:rPr>
                <w:rFonts w:eastAsia="仿宋"/>
                <w:i/>
                <w:iCs/>
                <w:vertAlign w:val="subscript"/>
              </w:rPr>
              <w:t>tpxi</w:t>
            </w:r>
            <w:proofErr w:type="spellEnd"/>
            <w:r w:rsidRPr="00F171EF">
              <w:rPr>
                <w:rFonts w:eastAsia="仿宋"/>
              </w:rPr>
              <w:t xml:space="preserve"> flanked by upstream and downstream regions of </w:t>
            </w:r>
            <w:proofErr w:type="spellStart"/>
            <w:r w:rsidRPr="00F171EF">
              <w:rPr>
                <w:rFonts w:eastAsia="仿宋"/>
                <w:i/>
                <w:iCs/>
              </w:rPr>
              <w:t>srf</w:t>
            </w:r>
            <w:proofErr w:type="spellEnd"/>
          </w:p>
        </w:tc>
        <w:tc>
          <w:tcPr>
            <w:tcW w:w="1217" w:type="dxa"/>
            <w:tcBorders>
              <w:top w:val="nil"/>
              <w:bottom w:val="single" w:sz="12" w:space="0" w:color="auto"/>
            </w:tcBorders>
          </w:tcPr>
          <w:p w14:paraId="7A30B0B6" w14:textId="77777777" w:rsidR="00F171EF" w:rsidRPr="00F171EF" w:rsidRDefault="00F171EF" w:rsidP="00F171EF">
            <w:pPr>
              <w:rPr>
                <w:rFonts w:eastAsia="仿宋"/>
              </w:rPr>
            </w:pPr>
            <w:r w:rsidRPr="00F171EF">
              <w:rPr>
                <w:rFonts w:eastAsia="仿宋"/>
              </w:rPr>
              <w:t>This work</w:t>
            </w:r>
          </w:p>
        </w:tc>
      </w:tr>
    </w:tbl>
    <w:p w14:paraId="26934ABD" w14:textId="77777777" w:rsidR="00F171EF" w:rsidRPr="00CC0224" w:rsidRDefault="00F171EF" w:rsidP="00F171EF">
      <w:pPr>
        <w:rPr>
          <w:rFonts w:ascii="Times New Roman" w:eastAsia="仿宋" w:hAnsi="Times New Roman" w:cs="Times New Roman"/>
          <w:sz w:val="20"/>
          <w:szCs w:val="20"/>
        </w:rPr>
      </w:pPr>
      <w:proofErr w:type="spellStart"/>
      <w:r w:rsidRPr="00CC0224">
        <w:rPr>
          <w:rFonts w:ascii="Times New Roman" w:eastAsia="仿宋" w:hAnsi="Times New Roman" w:cs="Times New Roman"/>
          <w:color w:val="000000"/>
          <w:sz w:val="20"/>
          <w:szCs w:val="20"/>
        </w:rPr>
        <w:t>Cm</w:t>
      </w:r>
      <w:r w:rsidRPr="00CC0224">
        <w:rPr>
          <w:rFonts w:ascii="Times New Roman" w:eastAsia="仿宋" w:hAnsi="Times New Roman" w:cs="Times New Roman"/>
          <w:color w:val="000000"/>
          <w:sz w:val="20"/>
          <w:szCs w:val="20"/>
          <w:vertAlign w:val="superscript"/>
        </w:rPr>
        <w:t>r</w:t>
      </w:r>
      <w:proofErr w:type="spellEnd"/>
      <w:r w:rsidRPr="00CC0224">
        <w:rPr>
          <w:rFonts w:ascii="Times New Roman" w:eastAsia="仿宋" w:hAnsi="Times New Roman" w:cs="Times New Roman"/>
          <w:color w:val="000000"/>
          <w:sz w:val="20"/>
          <w:szCs w:val="20"/>
        </w:rPr>
        <w:t xml:space="preserve">, </w:t>
      </w:r>
      <w:r w:rsidRPr="00CC0224">
        <w:rPr>
          <w:rFonts w:ascii="Times New Roman" w:eastAsia="宋体" w:hAnsi="Times New Roman" w:cs="Times New Roman"/>
          <w:sz w:val="20"/>
          <w:szCs w:val="20"/>
        </w:rPr>
        <w:t>chloramphenicol resistance; Ap</w:t>
      </w:r>
      <w:r w:rsidRPr="00CC0224">
        <w:rPr>
          <w:rFonts w:ascii="Times New Roman" w:eastAsia="宋体" w:hAnsi="Times New Roman" w:cs="Times New Roman"/>
          <w:sz w:val="20"/>
          <w:szCs w:val="20"/>
          <w:vertAlign w:val="superscript"/>
        </w:rPr>
        <w:t>r</w:t>
      </w:r>
      <w:r w:rsidRPr="00CC0224">
        <w:rPr>
          <w:rFonts w:ascii="Times New Roman" w:eastAsia="宋体" w:hAnsi="Times New Roman" w:cs="Times New Roman"/>
          <w:sz w:val="20"/>
          <w:szCs w:val="20"/>
        </w:rPr>
        <w:t>, ampicillin resistance</w:t>
      </w:r>
    </w:p>
    <w:p w14:paraId="7BA70E6C" w14:textId="77777777" w:rsidR="008C57FA" w:rsidRPr="00CA379E" w:rsidRDefault="008C57FA" w:rsidP="009F1D86">
      <w:pPr>
        <w:rPr>
          <w:rFonts w:ascii="Times New Roman" w:hAnsi="Times New Roman" w:cs="Times New Roman"/>
          <w:sz w:val="20"/>
          <w:szCs w:val="20"/>
        </w:rPr>
      </w:pPr>
    </w:p>
    <w:p w14:paraId="52E1364D" w14:textId="77777777"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14:paraId="24ED058F" w14:textId="77777777"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14:paraId="33FB13C5" w14:textId="77777777"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14:paraId="423237B8" w14:textId="105C7762" w:rsidR="008C57FA" w:rsidRDefault="008C57F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14:paraId="465CAAE4" w14:textId="77777777" w:rsidR="00C2332A" w:rsidRDefault="00C2332A" w:rsidP="000F280A">
      <w:pPr>
        <w:spacing w:line="480" w:lineRule="auto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</w:p>
    <w:p w14:paraId="1B906ECE" w14:textId="77777777" w:rsidR="000F280A" w:rsidRPr="00CA379E" w:rsidRDefault="000F280A" w:rsidP="00F171EF">
      <w:pPr>
        <w:spacing w:line="480" w:lineRule="auto"/>
        <w:jc w:val="center"/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</w:pPr>
      <w:r w:rsidRPr="00CA379E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Table S</w:t>
      </w:r>
      <w:r w:rsidR="00B662EA">
        <w:rPr>
          <w:rFonts w:ascii="Times New Roman" w:hAnsi="Times New Roman" w:cs="Times New Roman"/>
          <w:b/>
          <w:bCs/>
          <w:color w:val="0070C0"/>
          <w:sz w:val="20"/>
          <w:szCs w:val="20"/>
        </w:rPr>
        <w:t>5</w:t>
      </w:r>
      <w:r w:rsidRPr="00CA379E">
        <w:rPr>
          <w:rFonts w:ascii="Times New Roman" w:hAnsi="Times New Roman" w:cs="Times New Roman"/>
          <w:color w:val="0D0D0D" w:themeColor="text1" w:themeTint="F2"/>
          <w:sz w:val="20"/>
          <w:szCs w:val="20"/>
        </w:rPr>
        <w:t xml:space="preserve"> </w:t>
      </w:r>
      <w:r w:rsidRPr="00CA379E">
        <w:rPr>
          <w:rFonts w:ascii="Times New Roman" w:hAnsi="Times New Roman" w:cs="Times New Roman"/>
          <w:b/>
          <w:bCs/>
          <w:color w:val="0D0D0D" w:themeColor="text1" w:themeTint="F2"/>
          <w:sz w:val="20"/>
          <w:szCs w:val="20"/>
        </w:rPr>
        <w:t>Primers used in this study</w:t>
      </w:r>
    </w:p>
    <w:tbl>
      <w:tblPr>
        <w:tblW w:w="4885" w:type="pct"/>
        <w:tblBorders>
          <w:top w:val="single" w:sz="8" w:space="0" w:color="4F81BD"/>
          <w:bottom w:val="single" w:sz="8" w:space="0" w:color="4F81BD"/>
        </w:tblBorders>
        <w:tblLayout w:type="fixed"/>
        <w:tblLook w:val="0660" w:firstRow="1" w:lastRow="1" w:firstColumn="0" w:lastColumn="0" w:noHBand="1" w:noVBand="1"/>
      </w:tblPr>
      <w:tblGrid>
        <w:gridCol w:w="1520"/>
        <w:gridCol w:w="6806"/>
      </w:tblGrid>
      <w:tr w:rsidR="00636FD5" w:rsidRPr="00CA379E" w14:paraId="138EBD49" w14:textId="77777777" w:rsidTr="00D23736">
        <w:trPr>
          <w:trHeight w:val="260"/>
        </w:trPr>
        <w:tc>
          <w:tcPr>
            <w:tcW w:w="913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noWrap/>
          </w:tcPr>
          <w:p w14:paraId="0EF789F7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>Primer</w:t>
            </w:r>
          </w:p>
        </w:tc>
        <w:tc>
          <w:tcPr>
            <w:tcW w:w="408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497473E4" w14:textId="77777777" w:rsidR="00636FD5" w:rsidRPr="00CA379E" w:rsidRDefault="00636FD5" w:rsidP="00D23736">
            <w:pPr>
              <w:ind w:firstLineChars="300" w:firstLine="602"/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/>
                <w:bCs/>
                <w:sz w:val="20"/>
                <w:szCs w:val="20"/>
              </w:rPr>
              <w:t xml:space="preserve">Sequence (5’ to 3’) </w:t>
            </w:r>
          </w:p>
        </w:tc>
      </w:tr>
      <w:tr w:rsidR="00636FD5" w:rsidRPr="00CA379E" w14:paraId="34154A21" w14:textId="77777777" w:rsidTr="00D23736">
        <w:trPr>
          <w:trHeight w:val="260"/>
        </w:trPr>
        <w:tc>
          <w:tcPr>
            <w:tcW w:w="5000" w:type="pct"/>
            <w:gridSpan w:val="2"/>
            <w:tcBorders>
              <w:top w:val="single" w:sz="8" w:space="0" w:color="000000"/>
              <w:bottom w:val="nil"/>
            </w:tcBorders>
            <w:noWrap/>
          </w:tcPr>
          <w:p w14:paraId="6600499F" w14:textId="77777777" w:rsidR="00636FD5" w:rsidRPr="00CA379E" w:rsidRDefault="00636FD5" w:rsidP="00D23736">
            <w:pPr>
              <w:rPr>
                <w:rStyle w:val="a8"/>
                <w:rFonts w:ascii="Times New Roman" w:hAnsi="Times New Roman"/>
                <w:i w:val="0"/>
                <w:color w:val="auto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For construction of genome reduction</w:t>
            </w:r>
          </w:p>
        </w:tc>
      </w:tr>
      <w:tr w:rsidR="00636FD5" w:rsidRPr="00CA379E" w14:paraId="62A7E846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FC9A703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618DB74" w14:textId="77777777" w:rsidR="00636FD5" w:rsidRPr="00CA379E" w:rsidRDefault="00636FD5" w:rsidP="00D23736">
            <w:pPr>
              <w:rPr>
                <w:rStyle w:val="a8"/>
                <w:rFonts w:ascii="Times New Roman" w:hAnsi="Times New Roman"/>
                <w:color w:val="auto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color w:val="000000" w:themeColor="text1"/>
                <w:kern w:val="0"/>
                <w:sz w:val="20"/>
                <w:szCs w:val="20"/>
              </w:rPr>
              <w:t>CCGTTCTAAAAATGATCTGAC</w:t>
            </w:r>
          </w:p>
        </w:tc>
      </w:tr>
      <w:tr w:rsidR="00636FD5" w:rsidRPr="00CA379E" w14:paraId="7477C9C8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5E86BE4A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G1-UR</w:t>
            </w:r>
          </w:p>
        </w:tc>
        <w:tc>
          <w:tcPr>
            <w:tcW w:w="4087" w:type="pct"/>
            <w:tcBorders>
              <w:top w:val="nil"/>
            </w:tcBorders>
          </w:tcPr>
          <w:p w14:paraId="723EF632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CCTTCCGCTCATTCAGTAATATACAGCCTCATCCT</w:t>
            </w:r>
          </w:p>
        </w:tc>
      </w:tr>
      <w:tr w:rsidR="00636FD5" w:rsidRPr="00CA379E" w14:paraId="068390EA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3284F3F8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G1-DF</w:t>
            </w:r>
          </w:p>
        </w:tc>
        <w:tc>
          <w:tcPr>
            <w:tcW w:w="4087" w:type="pct"/>
            <w:tcBorders>
              <w:top w:val="nil"/>
            </w:tcBorders>
          </w:tcPr>
          <w:p w14:paraId="319043BE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GAGGCTGTATATTACTGAATGAGCGGAAGGTTTAT</w:t>
            </w:r>
          </w:p>
        </w:tc>
      </w:tr>
      <w:tr w:rsidR="00636FD5" w:rsidRPr="00CA379E" w14:paraId="6656E165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005B2007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G1-DR</w:t>
            </w:r>
          </w:p>
        </w:tc>
        <w:tc>
          <w:tcPr>
            <w:tcW w:w="4087" w:type="pct"/>
            <w:tcBorders>
              <w:top w:val="nil"/>
            </w:tcBorders>
          </w:tcPr>
          <w:p w14:paraId="42E856CD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TCATGTCTATGGCCTGCTGT</w:t>
            </w:r>
          </w:p>
        </w:tc>
      </w:tr>
      <w:tr w:rsidR="00636FD5" w:rsidRPr="00CA379E" w14:paraId="3F54A667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E11CFA3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G2-UF</w:t>
            </w:r>
          </w:p>
        </w:tc>
        <w:tc>
          <w:tcPr>
            <w:tcW w:w="4087" w:type="pct"/>
            <w:tcBorders>
              <w:top w:val="nil"/>
            </w:tcBorders>
          </w:tcPr>
          <w:p w14:paraId="7C5761EC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color w:val="000000" w:themeColor="text1"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TCGACGGAAATTGGCTGAACTGG</w:t>
            </w:r>
          </w:p>
        </w:tc>
      </w:tr>
      <w:tr w:rsidR="00636FD5" w:rsidRPr="00CA379E" w14:paraId="184BB150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D808713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G2-UR</w:t>
            </w:r>
          </w:p>
        </w:tc>
        <w:tc>
          <w:tcPr>
            <w:tcW w:w="4087" w:type="pct"/>
            <w:tcBorders>
              <w:top w:val="nil"/>
            </w:tcBorders>
          </w:tcPr>
          <w:p w14:paraId="36CAAC95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GGAAAGTTCCCGATGCCCATCCGGTTTAAATTCCTCTCC</w:t>
            </w:r>
          </w:p>
        </w:tc>
      </w:tr>
      <w:tr w:rsidR="00636FD5" w:rsidRPr="00CA379E" w14:paraId="67100150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ADE1418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G2-DF</w:t>
            </w:r>
          </w:p>
        </w:tc>
        <w:tc>
          <w:tcPr>
            <w:tcW w:w="4087" w:type="pct"/>
            <w:tcBorders>
              <w:top w:val="nil"/>
            </w:tcBorders>
          </w:tcPr>
          <w:p w14:paraId="24B5A1E1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CCC</w:t>
            </w:r>
            <w:r w:rsidRPr="00CA379E">
              <w:rPr>
                <w:rFonts w:ascii="Times New Roman" w:hAnsi="Times New Roman" w:cs="Times New Roman"/>
                <w:sz w:val="20"/>
                <w:szCs w:val="20"/>
                <w:u w:val="single"/>
              </w:rPr>
              <w:t>GAGCTC</w:t>
            </w: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>TTGGTCATACCCTTTACTGCAT</w:t>
            </w:r>
          </w:p>
        </w:tc>
      </w:tr>
      <w:tr w:rsidR="00636FD5" w:rsidRPr="00CA379E" w14:paraId="1119B09B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6C0F4C53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G2-DR</w:t>
            </w:r>
          </w:p>
        </w:tc>
        <w:tc>
          <w:tcPr>
            <w:tcW w:w="4087" w:type="pct"/>
            <w:tcBorders>
              <w:top w:val="nil"/>
            </w:tcBorders>
          </w:tcPr>
          <w:p w14:paraId="21F00C6F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GCTTCAGTATCGGCTGTAACAATGGG</w:t>
            </w:r>
          </w:p>
        </w:tc>
      </w:tr>
      <w:tr w:rsidR="00636FD5" w:rsidRPr="00CA379E" w14:paraId="31C7D95C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198D937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G3-UF</w:t>
            </w:r>
          </w:p>
        </w:tc>
        <w:tc>
          <w:tcPr>
            <w:tcW w:w="4087" w:type="pct"/>
            <w:tcBorders>
              <w:top w:val="nil"/>
            </w:tcBorders>
          </w:tcPr>
          <w:p w14:paraId="7FD1E194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GACCGTGCCAGAAATTCTGCGATAG</w:t>
            </w:r>
          </w:p>
        </w:tc>
      </w:tr>
      <w:tr w:rsidR="00636FD5" w:rsidRPr="00CA379E" w14:paraId="4200F2CB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5AEA7C28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G3-UR</w:t>
            </w:r>
          </w:p>
        </w:tc>
        <w:tc>
          <w:tcPr>
            <w:tcW w:w="4087" w:type="pct"/>
            <w:tcBorders>
              <w:top w:val="nil"/>
            </w:tcBorders>
          </w:tcPr>
          <w:p w14:paraId="70A9ED49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TGTCGTCTCTTCACCCGAAAGAGTGTCCCGGATATAC</w:t>
            </w:r>
          </w:p>
        </w:tc>
      </w:tr>
      <w:tr w:rsidR="00636FD5" w:rsidRPr="00CA379E" w14:paraId="1C54800F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396F3787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G3-DF</w:t>
            </w:r>
          </w:p>
        </w:tc>
        <w:tc>
          <w:tcPr>
            <w:tcW w:w="4087" w:type="pct"/>
            <w:tcBorders>
              <w:top w:val="nil"/>
            </w:tcBorders>
          </w:tcPr>
          <w:p w14:paraId="7AB21174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CGGGACACTCTTTCGGGTGAAGAGACGACAGGCATGTACC</w:t>
            </w:r>
          </w:p>
        </w:tc>
      </w:tr>
      <w:tr w:rsidR="00636FD5" w:rsidRPr="00CA379E" w14:paraId="06CF4900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70C18F18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G3-DR</w:t>
            </w:r>
          </w:p>
        </w:tc>
        <w:tc>
          <w:tcPr>
            <w:tcW w:w="4087" w:type="pct"/>
            <w:tcBorders>
              <w:top w:val="nil"/>
            </w:tcBorders>
          </w:tcPr>
          <w:p w14:paraId="4C9B8F24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CATCATGGCGATGATCTCCTGATCC</w:t>
            </w:r>
          </w:p>
        </w:tc>
      </w:tr>
      <w:tr w:rsidR="00636FD5" w:rsidRPr="00CA379E" w14:paraId="77BA4BA4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59302E36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G4-UF</w:t>
            </w:r>
          </w:p>
        </w:tc>
        <w:tc>
          <w:tcPr>
            <w:tcW w:w="4087" w:type="pct"/>
            <w:tcBorders>
              <w:top w:val="nil"/>
            </w:tcBorders>
          </w:tcPr>
          <w:p w14:paraId="2869A3B6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GGATCTCAATAAAGTCTGTCCCGGGTAAAG</w:t>
            </w:r>
          </w:p>
        </w:tc>
      </w:tr>
      <w:tr w:rsidR="00636FD5" w:rsidRPr="00CA379E" w14:paraId="76AEE7A3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40F4BA34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G4-UR</w:t>
            </w:r>
          </w:p>
        </w:tc>
        <w:tc>
          <w:tcPr>
            <w:tcW w:w="4087" w:type="pct"/>
            <w:tcBorders>
              <w:top w:val="nil"/>
            </w:tcBorders>
          </w:tcPr>
          <w:p w14:paraId="07983ED3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CTGCTGCAGAAGTCCAGATCCACTTCGACGGCTTTG</w:t>
            </w:r>
          </w:p>
        </w:tc>
      </w:tr>
      <w:tr w:rsidR="00636FD5" w:rsidRPr="00CA379E" w14:paraId="1A5BF617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EF940E4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G4-DF</w:t>
            </w:r>
          </w:p>
        </w:tc>
        <w:tc>
          <w:tcPr>
            <w:tcW w:w="4087" w:type="pct"/>
            <w:tcBorders>
              <w:top w:val="nil"/>
            </w:tcBorders>
          </w:tcPr>
          <w:p w14:paraId="2B3B3B3A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CTGCTGCAGAAGTCCGGACTTCTGCAGCAGGATCAGAG</w:t>
            </w:r>
          </w:p>
        </w:tc>
      </w:tr>
      <w:tr w:rsidR="00636FD5" w:rsidRPr="00CA379E" w14:paraId="740E2ACF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4FC97E9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G4-DR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795CB163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GAAACCCTATTATATCAGTGTTCCG</w:t>
            </w:r>
          </w:p>
        </w:tc>
      </w:tr>
      <w:tr w:rsidR="00636FD5" w:rsidRPr="00CA379E" w14:paraId="650FC1E2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E8D2D2D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90AF96D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GATCGTTCATCCTTCCCGGTTCCTCGAA</w:t>
            </w:r>
          </w:p>
        </w:tc>
      </w:tr>
      <w:tr w:rsidR="00636FD5" w:rsidRPr="00CA379E" w14:paraId="606A1179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88DDB89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G5-UR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52BE7D7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ATATGGAGGAAAGTCGAACGAAGCAGATAAGCCGAAGGTG</w:t>
            </w:r>
          </w:p>
        </w:tc>
      </w:tr>
      <w:tr w:rsidR="00636FD5" w:rsidRPr="00CA379E" w14:paraId="610013E2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602D3E26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G5-DF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2B626EC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TTATCTGCTTCGTTCGACTTTCCTCCATATCACCTATGGC</w:t>
            </w:r>
          </w:p>
        </w:tc>
      </w:tr>
      <w:tr w:rsidR="00636FD5" w:rsidRPr="00CA379E" w14:paraId="31A10633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B07B15F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G5-DR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512C7568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GACATTTGTGAAGGGCACGCAT</w:t>
            </w:r>
          </w:p>
        </w:tc>
      </w:tr>
      <w:tr w:rsidR="00636FD5" w:rsidRPr="00CA379E" w14:paraId="0735611B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977B031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FAEFD39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CAAAATAAGTCGACTCTAGA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GGATCC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AAAAAATATGCCGGCAAGCGGAAGC</w:t>
            </w:r>
          </w:p>
        </w:tc>
      </w:tr>
      <w:tr w:rsidR="00636FD5" w:rsidRPr="00CA379E" w14:paraId="75FEE441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5DB03C7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G6-UR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5E2CC142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GCCGCAGAGCGGAATAGCTAAACGGAATGCGCCGGGTG</w:t>
            </w:r>
          </w:p>
        </w:tc>
      </w:tr>
      <w:tr w:rsidR="00636FD5" w:rsidRPr="00CA379E" w14:paraId="04ED433C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4E87854D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G6-DF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011C632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GCATTCCGTTTAGCTATTCCGCTCTGCGGCTTTTTCTTT</w:t>
            </w:r>
          </w:p>
        </w:tc>
      </w:tr>
      <w:tr w:rsidR="00636FD5" w:rsidRPr="00CA379E" w14:paraId="124BCA1F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1D390AD3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G6-DR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3060F2B5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TACGAATTCGAGCTC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GGTTACTCATTATAGCCTGTGCTG</w:t>
            </w:r>
          </w:p>
        </w:tc>
      </w:tr>
      <w:tr w:rsidR="00636FD5" w:rsidRPr="00CA379E" w14:paraId="0B54D465" w14:textId="77777777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14:paraId="0095BBDE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For genetic modification of GR167</w:t>
            </w:r>
          </w:p>
        </w:tc>
      </w:tr>
      <w:tr w:rsidR="00636FD5" w:rsidRPr="00CA379E" w14:paraId="2BF9A8B9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064E8A1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UF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A3D47D6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TTTGGAACAAAATAA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AAATTGAGGCAATAGGAATAG</w:t>
            </w:r>
          </w:p>
        </w:tc>
      </w:tr>
      <w:tr w:rsidR="00636FD5" w:rsidRPr="00CA379E" w14:paraId="5F5B3EFF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3CA7BBA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-UR</w:t>
            </w:r>
          </w:p>
        </w:tc>
        <w:tc>
          <w:tcPr>
            <w:tcW w:w="4087" w:type="pct"/>
            <w:tcBorders>
              <w:top w:val="nil"/>
            </w:tcBorders>
          </w:tcPr>
          <w:p w14:paraId="29F96317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TAACAGTCAGTGTGTTGGGATCGTTTGCGGGAGAC</w:t>
            </w:r>
          </w:p>
        </w:tc>
      </w:tr>
      <w:tr w:rsidR="00636FD5" w:rsidRPr="00CA379E" w14:paraId="00F9103A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4A8CAE14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-DF</w:t>
            </w:r>
          </w:p>
        </w:tc>
        <w:tc>
          <w:tcPr>
            <w:tcW w:w="4087" w:type="pct"/>
            <w:tcBorders>
              <w:top w:val="nil"/>
            </w:tcBorders>
          </w:tcPr>
          <w:p w14:paraId="11FF0F42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GCAAACGATCCCAACACACTGACTGTTAAAATAGC</w:t>
            </w:r>
          </w:p>
        </w:tc>
      </w:tr>
      <w:tr w:rsidR="00636FD5" w:rsidRPr="00CA379E" w14:paraId="76C53B04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6DF02BDA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14:paraId="31CF3F89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TGGGGGCTTCACAATGATTTATGT</w:t>
            </w:r>
          </w:p>
        </w:tc>
      </w:tr>
      <w:tr w:rsidR="00636FD5" w:rsidRPr="00CA379E" w14:paraId="7C13186E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0775F6E7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-JF</w:t>
            </w:r>
          </w:p>
        </w:tc>
        <w:tc>
          <w:tcPr>
            <w:tcW w:w="4087" w:type="pct"/>
            <w:tcBorders>
              <w:top w:val="nil"/>
            </w:tcBorders>
          </w:tcPr>
          <w:p w14:paraId="538DA581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GCGATTGATGGTGCCCATGAC</w:t>
            </w:r>
          </w:p>
        </w:tc>
      </w:tr>
      <w:tr w:rsidR="00636FD5" w:rsidRPr="00CA379E" w14:paraId="04C5F652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039D3A9C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itu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-JR</w:t>
            </w:r>
          </w:p>
        </w:tc>
        <w:tc>
          <w:tcPr>
            <w:tcW w:w="4087" w:type="pct"/>
            <w:tcBorders>
              <w:top w:val="nil"/>
            </w:tcBorders>
          </w:tcPr>
          <w:p w14:paraId="41DE35E2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AAGTTCCGCGTCATGATTCC</w:t>
            </w:r>
          </w:p>
        </w:tc>
      </w:tr>
      <w:tr w:rsidR="00636FD5" w:rsidRPr="00CA379E" w14:paraId="1FBB6936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39876BC0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-UF</w:t>
            </w:r>
          </w:p>
        </w:tc>
        <w:tc>
          <w:tcPr>
            <w:tcW w:w="4087" w:type="pct"/>
            <w:tcBorders>
              <w:top w:val="nil"/>
            </w:tcBorders>
          </w:tcPr>
          <w:p w14:paraId="1B3D74ED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TTTGGAACAAAATAA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CTATCTTGCCCTCTGTCTTC</w:t>
            </w:r>
          </w:p>
        </w:tc>
      </w:tr>
      <w:tr w:rsidR="00636FD5" w:rsidRPr="00CA379E" w14:paraId="0ACAE274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73C01089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bCs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UR</w:t>
            </w:r>
          </w:p>
        </w:tc>
        <w:tc>
          <w:tcPr>
            <w:tcW w:w="4087" w:type="pct"/>
            <w:tcBorders>
              <w:top w:val="nil"/>
            </w:tcBorders>
          </w:tcPr>
          <w:p w14:paraId="2A474265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AGAAATATCCTTACGCAAACGGCAAAGTGGACC</w:t>
            </w:r>
          </w:p>
        </w:tc>
      </w:tr>
      <w:tr w:rsidR="00636FD5" w:rsidRPr="00CA379E" w14:paraId="3AF255EA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45E33BD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lastRenderedPageBreak/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-DF</w:t>
            </w:r>
          </w:p>
        </w:tc>
        <w:tc>
          <w:tcPr>
            <w:tcW w:w="4087" w:type="pct"/>
            <w:tcBorders>
              <w:top w:val="nil"/>
            </w:tcBorders>
          </w:tcPr>
          <w:p w14:paraId="4CF3AAF5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TTTGCCGTTTGCGTAAGGATATTTCTGGTGCCG</w:t>
            </w:r>
          </w:p>
        </w:tc>
      </w:tr>
      <w:tr w:rsidR="00636FD5" w:rsidRPr="00CA379E" w14:paraId="3CE27248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7DD6D4D6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bCs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14:paraId="35B005FC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TTGAAGAATACTGTTTATGCTT</w:t>
            </w:r>
          </w:p>
        </w:tc>
      </w:tr>
      <w:tr w:rsidR="00636FD5" w:rsidRPr="00CA379E" w14:paraId="37F00614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564716E9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-JF</w:t>
            </w:r>
          </w:p>
        </w:tc>
        <w:tc>
          <w:tcPr>
            <w:tcW w:w="4087" w:type="pct"/>
            <w:tcBorders>
              <w:top w:val="nil"/>
            </w:tcBorders>
          </w:tcPr>
          <w:p w14:paraId="0046D1EC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AATGGGTCAGCCGGTAGCTGGCAAG</w:t>
            </w:r>
          </w:p>
        </w:tc>
      </w:tr>
      <w:tr w:rsidR="00636FD5" w:rsidRPr="00CA379E" w14:paraId="576E2F1D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0E2601B7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fenD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-JR</w:t>
            </w:r>
          </w:p>
        </w:tc>
        <w:tc>
          <w:tcPr>
            <w:tcW w:w="4087" w:type="pct"/>
            <w:tcBorders>
              <w:top w:val="nil"/>
            </w:tcBorders>
          </w:tcPr>
          <w:p w14:paraId="631C802D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TGCGTCAAATTCAGGGGAAACATCG</w:t>
            </w:r>
          </w:p>
        </w:tc>
      </w:tr>
      <w:tr w:rsidR="00636FD5" w:rsidRPr="00CA379E" w14:paraId="2F011296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39125389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-UF</w:t>
            </w:r>
          </w:p>
        </w:tc>
        <w:tc>
          <w:tcPr>
            <w:tcW w:w="4087" w:type="pct"/>
            <w:tcBorders>
              <w:top w:val="nil"/>
            </w:tcBorders>
          </w:tcPr>
          <w:p w14:paraId="0F1B8D1C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CAAAATAAGTCGACTCTAGA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GGATCC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CGCACAAAATTCTTGTGAATCAGC</w:t>
            </w:r>
          </w:p>
        </w:tc>
      </w:tr>
      <w:tr w:rsidR="00636FD5" w:rsidRPr="00CA379E" w14:paraId="18F81433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5732CCCC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-UR</w:t>
            </w:r>
          </w:p>
        </w:tc>
        <w:tc>
          <w:tcPr>
            <w:tcW w:w="4087" w:type="pct"/>
            <w:tcBorders>
              <w:top w:val="nil"/>
            </w:tcBorders>
          </w:tcPr>
          <w:p w14:paraId="52E792D0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TCCCTTTTTAGATCTAAGATAAAATTGTCAATTCTTCCTTAGAAACAG</w:t>
            </w:r>
          </w:p>
        </w:tc>
      </w:tr>
      <w:tr w:rsidR="00636FD5" w:rsidRPr="00CA379E" w14:paraId="78070D96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002BABD1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DF</w:t>
            </w:r>
          </w:p>
        </w:tc>
        <w:tc>
          <w:tcPr>
            <w:tcW w:w="4087" w:type="pct"/>
            <w:tcBorders>
              <w:top w:val="nil"/>
            </w:tcBorders>
          </w:tcPr>
          <w:p w14:paraId="266B28C0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TTTTATCTTAGATCTAAAAAGGGAGGCGTACACATATGGG</w:t>
            </w:r>
          </w:p>
        </w:tc>
      </w:tr>
      <w:tr w:rsidR="00636FD5" w:rsidRPr="00CA379E" w14:paraId="37158E11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41A138CA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-DR</w:t>
            </w:r>
          </w:p>
        </w:tc>
        <w:tc>
          <w:tcPr>
            <w:tcW w:w="4087" w:type="pct"/>
            <w:tcBorders>
              <w:top w:val="nil"/>
            </w:tcBorders>
          </w:tcPr>
          <w:p w14:paraId="610C7C9D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CTTGCATGCCTGCAG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GTCGAC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GAACCGCTTCGACTGCACATATTCC</w:t>
            </w:r>
          </w:p>
        </w:tc>
      </w:tr>
      <w:tr w:rsidR="00636FD5" w:rsidRPr="00CA379E" w14:paraId="185625CE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50F805C1" w14:textId="77777777" w:rsidR="00636FD5" w:rsidRPr="00CA379E" w:rsidRDefault="00636FD5" w:rsidP="00D23736">
            <w:pPr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suc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14:paraId="5601A650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TGACAATTTTATCTTAAGAGCAGACTCGGTTAAGAAG</w:t>
            </w:r>
          </w:p>
        </w:tc>
      </w:tr>
      <w:tr w:rsidR="00636FD5" w:rsidRPr="00CA379E" w14:paraId="02A92E8D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3BF5020A" w14:textId="77777777" w:rsidR="00636FD5" w:rsidRPr="00CA379E" w:rsidRDefault="00636FD5" w:rsidP="00D23736">
            <w:pPr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suc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14:paraId="415C07EF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TACGCCTCCCTTTTTTTCCCATCCTCCTAACTTATGT</w:t>
            </w:r>
          </w:p>
        </w:tc>
      </w:tr>
      <w:tr w:rsidR="00636FD5" w:rsidRPr="00CA379E" w14:paraId="0F346BAA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2F6B78B8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tpxi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</w:tcBorders>
          </w:tcPr>
          <w:p w14:paraId="4902E5BD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TGACAATTTTATCTTGAGAAAAGTTAACTGCCGCCC</w:t>
            </w:r>
          </w:p>
        </w:tc>
      </w:tr>
      <w:tr w:rsidR="00636FD5" w:rsidRPr="00CA379E" w14:paraId="0B16456D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691310BA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tpxi</w:t>
            </w:r>
            <w:proofErr w:type="spellEnd"/>
            <w:r w:rsidRPr="00CA379E">
              <w:rPr>
                <w:rFonts w:ascii="Times New Roman" w:eastAsia="宋体" w:hAnsi="Times New Roman" w:cs="Times New Roman"/>
                <w:i/>
                <w:sz w:val="20"/>
                <w:szCs w:val="20"/>
              </w:rPr>
              <w:t>-</w:t>
            </w:r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4087" w:type="pct"/>
            <w:tcBorders>
              <w:top w:val="nil"/>
            </w:tcBorders>
          </w:tcPr>
          <w:p w14:paraId="1B75A3B6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TACGCCTCCCTTTTTTCTGATTCCTCCCTTATCTATGT</w:t>
            </w:r>
          </w:p>
        </w:tc>
      </w:tr>
      <w:tr w:rsidR="00636FD5" w:rsidRPr="00CA379E" w14:paraId="25BA0704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707224EF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Promoter-JF</w:t>
            </w:r>
          </w:p>
        </w:tc>
        <w:tc>
          <w:tcPr>
            <w:tcW w:w="4087" w:type="pct"/>
            <w:tcBorders>
              <w:top w:val="nil"/>
            </w:tcBorders>
          </w:tcPr>
          <w:p w14:paraId="65FFE9D2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GGATTTCGGCGGTGTTTTGAATCGG</w:t>
            </w:r>
          </w:p>
        </w:tc>
      </w:tr>
      <w:tr w:rsidR="00636FD5" w:rsidRPr="00CA379E" w14:paraId="5346424E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6CABE33E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Promoter-JR</w:t>
            </w:r>
          </w:p>
        </w:tc>
        <w:tc>
          <w:tcPr>
            <w:tcW w:w="4087" w:type="pct"/>
            <w:tcBorders>
              <w:top w:val="nil"/>
            </w:tcBorders>
          </w:tcPr>
          <w:p w14:paraId="1939A39B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GCGGATAGAATTTCTCTGTATACC</w:t>
            </w:r>
          </w:p>
        </w:tc>
      </w:tr>
      <w:tr w:rsidR="00636FD5" w:rsidRPr="00CA379E" w14:paraId="14676B6B" w14:textId="77777777" w:rsidTr="00D23736">
        <w:trPr>
          <w:trHeight w:val="260"/>
        </w:trPr>
        <w:tc>
          <w:tcPr>
            <w:tcW w:w="913" w:type="pct"/>
            <w:tcBorders>
              <w:top w:val="nil"/>
            </w:tcBorders>
            <w:noWrap/>
          </w:tcPr>
          <w:p w14:paraId="496A91BD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-p-JF</w:t>
            </w:r>
          </w:p>
        </w:tc>
        <w:tc>
          <w:tcPr>
            <w:tcW w:w="4087" w:type="pct"/>
            <w:tcBorders>
              <w:top w:val="nil"/>
            </w:tcBorders>
          </w:tcPr>
          <w:p w14:paraId="1865CC9D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AGGAATTGACGCTTGCCGTGATAGG</w:t>
            </w:r>
          </w:p>
        </w:tc>
      </w:tr>
      <w:tr w:rsidR="00636FD5" w:rsidRPr="00CA379E" w14:paraId="01ECACBC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E90AD2E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TimesNewRomanPSMT" w:hAnsi="Times New Roman" w:cs="Times New Roman"/>
                <w:i/>
                <w:kern w:val="0"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eastAsia="宋体" w:hAnsi="Times New Roman" w:cs="Times New Roman"/>
                <w:sz w:val="20"/>
                <w:szCs w:val="20"/>
              </w:rPr>
              <w:t>-p-JR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F509839" w14:textId="77777777" w:rsidR="00636FD5" w:rsidRPr="00CA379E" w:rsidRDefault="00636FD5" w:rsidP="00D23736">
            <w:pPr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GAATCCGGCCGTACAGGTCATGAGG</w:t>
            </w:r>
          </w:p>
        </w:tc>
      </w:tr>
      <w:tr w:rsidR="00636FD5" w:rsidRPr="00CA379E" w14:paraId="1C0F0B0E" w14:textId="77777777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14:paraId="6FAB5CAB" w14:textId="77777777" w:rsidR="00636FD5" w:rsidRPr="00CA379E" w:rsidRDefault="00636FD5" w:rsidP="00D23736">
            <w:pPr>
              <w:rPr>
                <w:rFonts w:ascii="Times New Roman" w:eastAsia="宋体" w:hAnsi="Times New Roman" w:cs="Times New Roman"/>
                <w:i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bCs/>
                <w:sz w:val="20"/>
                <w:szCs w:val="20"/>
              </w:rPr>
              <w:t>For</w:t>
            </w: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construction of endogenous promoter library</w:t>
            </w:r>
          </w:p>
        </w:tc>
      </w:tr>
      <w:tr w:rsidR="00636FD5" w:rsidRPr="00CA379E" w14:paraId="2528641A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827D71B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7B73D111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ATGAGTAAAGGAGAAGAACT</w:t>
            </w:r>
          </w:p>
        </w:tc>
      </w:tr>
      <w:tr w:rsidR="00636FD5" w:rsidRPr="00CA379E" w14:paraId="0B5BD2CE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1994F4B7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027CDDF6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GACGTCGAC</w:t>
            </w:r>
            <w:r w:rsidRPr="00CA379E">
              <w:rPr>
                <w:rFonts w:ascii="Times New Roman" w:hAnsi="Times New Roman" w:cs="Times New Roman"/>
                <w:b/>
                <w:sz w:val="20"/>
                <w:szCs w:val="20"/>
              </w:rPr>
              <w:t>TCTAGA</w:t>
            </w:r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TTTGTATAGTTCATCCATGC</w:t>
            </w:r>
          </w:p>
        </w:tc>
      </w:tr>
      <w:tr w:rsidR="00636FD5" w:rsidRPr="00CA379E" w14:paraId="4B9DE60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CB2D14C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:vertAlign w:val="subscript"/>
              </w:rPr>
              <w:t>lac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531444BD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TTTACACTTTATGCTTCCGG</w:t>
            </w:r>
          </w:p>
        </w:tc>
      </w:tr>
      <w:tr w:rsidR="00636FD5" w:rsidRPr="00CA379E" w14:paraId="2535CD1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38F169B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kern w:val="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  <w:vertAlign w:val="subscript"/>
              </w:rPr>
              <w:t>lac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2362ED49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TTCTCCTTTACTCATCAACATACGAGCCGGAAGCA</w:t>
            </w:r>
          </w:p>
        </w:tc>
      </w:tr>
      <w:tr w:rsidR="00636FD5" w:rsidRPr="00CA379E" w14:paraId="0B25802E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1C0A5882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ugt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53F22295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TTTTTGTTTTGAGTGATACGGT</w:t>
            </w:r>
          </w:p>
        </w:tc>
      </w:tr>
      <w:tr w:rsidR="00636FD5" w:rsidRPr="00CA379E" w14:paraId="3A8A0E5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38B31437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ugt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91B61F7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TTCTCCTTTACTCATGTAAATTCACCTCAATGTAA</w:t>
            </w:r>
          </w:p>
        </w:tc>
      </w:tr>
      <w:tr w:rsidR="00636FD5" w:rsidRPr="00CA379E" w14:paraId="0460BF68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D5599CA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suc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37F9C754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AAGAGCAGACTCGGTTAAGAAG</w:t>
            </w:r>
          </w:p>
        </w:tc>
      </w:tr>
      <w:tr w:rsidR="00636FD5" w:rsidRPr="00CA379E" w14:paraId="6089E753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E9B9CC0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suc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02D92C6C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TTCTCCTTTACTCATTTCCCATCCTCCTAACTTATGT</w:t>
            </w:r>
          </w:p>
        </w:tc>
      </w:tr>
      <w:tr w:rsidR="00636FD5" w:rsidRPr="00CA379E" w14:paraId="059944C6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57C4EEC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ydh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2CEC7034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ACTCTCTGTATAAAAGCCAT</w:t>
            </w:r>
          </w:p>
        </w:tc>
      </w:tr>
      <w:tr w:rsidR="00636FD5" w:rsidRPr="00CA379E" w14:paraId="18004011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63F01726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ydh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0CB507FE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TTCTCCTTTACTCATAATCTTCTCCTCCATTTAGA</w:t>
            </w:r>
          </w:p>
        </w:tc>
      </w:tr>
      <w:tr w:rsidR="00636FD5" w:rsidRPr="00CA379E" w14:paraId="6D875D9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CA686C5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accD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7B8D0F0D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TAACACAAAAATGAAATGGCAGCGCG</w:t>
            </w:r>
          </w:p>
        </w:tc>
      </w:tr>
      <w:tr w:rsidR="00636FD5" w:rsidRPr="00CA379E" w14:paraId="71B67AAA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7D1EF51F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accD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27AEA32B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TTCTCCTTTACTCATATGATTACCTCCCTTTTGTGAAGG</w:t>
            </w:r>
          </w:p>
        </w:tc>
      </w:tr>
      <w:tr w:rsidR="00636FD5" w:rsidRPr="00CA379E" w14:paraId="5CF1228F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08CC7FE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clp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33E1150B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TCAGGTGCGGTGCTGACG</w:t>
            </w:r>
          </w:p>
        </w:tc>
      </w:tr>
      <w:tr w:rsidR="00636FD5" w:rsidRPr="00CA379E" w14:paraId="0C013299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9C7ABF1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clp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C1C1291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TTCTCCTTTACTCATAATGCTCCTCCTTCACC</w:t>
            </w:r>
          </w:p>
        </w:tc>
      </w:tr>
      <w:tr w:rsidR="00636FD5" w:rsidRPr="00CA379E" w14:paraId="2B005469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4FEDD0B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tpxi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072B115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GAGAAAAGTTAACTGCCG</w:t>
            </w:r>
          </w:p>
        </w:tc>
      </w:tr>
      <w:tr w:rsidR="00636FD5" w:rsidRPr="00CA379E" w14:paraId="6D6DAF6F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46B31B8F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tpxi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0350780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TTCTCCTTTACTCATTCTGATTCCTCCCTTATC</w:t>
            </w:r>
          </w:p>
        </w:tc>
      </w:tr>
      <w:tr w:rsidR="00636FD5" w:rsidRPr="00CA379E" w14:paraId="6DEE7034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3F031C8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gltX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50B29441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AATCGGACAAGGATTTGATGTG</w:t>
            </w:r>
          </w:p>
        </w:tc>
      </w:tr>
      <w:tr w:rsidR="00636FD5" w:rsidRPr="00CA379E" w14:paraId="15794CF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6F537EFD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gltX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713B92BD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TTCTCCTTTACTCATGTTCAAATACTTCCTTTCATCTCGTC</w:t>
            </w:r>
          </w:p>
        </w:tc>
      </w:tr>
      <w:tr w:rsidR="00636FD5" w:rsidRPr="00CA379E" w14:paraId="2B53B2D3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698AF772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nad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1343CE72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ACAGGCCGTCTCCTATCCGTTTC</w:t>
            </w:r>
          </w:p>
        </w:tc>
      </w:tr>
      <w:tr w:rsidR="00636FD5" w:rsidRPr="00CA379E" w14:paraId="1628CBFE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45000019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nad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2C10A8CF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TTCTCCTTTACTCATACATCACCCTCCTGTTTTATTTACACC</w:t>
            </w:r>
          </w:p>
        </w:tc>
      </w:tr>
      <w:tr w:rsidR="00636FD5" w:rsidRPr="00CA379E" w14:paraId="781A7598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36268AFE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arg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7FAF0331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ACGTATAAAAAGGCTCTGCTCCGC</w:t>
            </w:r>
          </w:p>
        </w:tc>
      </w:tr>
      <w:tr w:rsidR="00636FD5" w:rsidRPr="00CA379E" w14:paraId="6FC20A39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A1E3FBB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arg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57FB7FB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TTCTCCTTTACTCATGTTAAAAGCTCCCTTTG</w:t>
            </w:r>
          </w:p>
        </w:tc>
      </w:tr>
      <w:tr w:rsidR="00636FD5" w:rsidRPr="00CA379E" w14:paraId="7649B715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20F1815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181B9C59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TGCGTCCACACCCATCTATC</w:t>
            </w:r>
          </w:p>
        </w:tc>
      </w:tr>
      <w:tr w:rsidR="00636FD5" w:rsidRPr="00CA379E" w14:paraId="3FCC9044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5018CAE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gltA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277E9FFE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TTCTCCTTTACTCATAATTCCTCTCCCCCGATCAG</w:t>
            </w:r>
          </w:p>
        </w:tc>
      </w:tr>
      <w:tr w:rsidR="00636FD5" w:rsidRPr="00CA379E" w14:paraId="118DA71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5C75500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ahp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B14A1BC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GACCATACCCCCTTTGGTTTATAC</w:t>
            </w:r>
          </w:p>
        </w:tc>
      </w:tr>
      <w:tr w:rsidR="00636FD5" w:rsidRPr="00CA379E" w14:paraId="1399EE82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2506964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ahp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1E7C5BE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TTCTCCTTTACTCATAATATCTTCCTCCTGAAATGTG</w:t>
            </w:r>
          </w:p>
        </w:tc>
      </w:tr>
      <w:tr w:rsidR="00636FD5" w:rsidRPr="00CA379E" w14:paraId="301FD025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135FAB99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lastRenderedPageBreak/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nrfA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5846D32A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TGTCAGACGGCTCGTTTTTCG</w:t>
            </w:r>
          </w:p>
        </w:tc>
      </w:tr>
      <w:tr w:rsidR="00636FD5" w:rsidRPr="00CA379E" w14:paraId="34F3AB0A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4F80E5C5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nrfA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1EFB979A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TTCTCCTTTACTCATATAAAAGCCTCCTTCTCTATATATCATATCCG</w:t>
            </w:r>
          </w:p>
        </w:tc>
      </w:tr>
      <w:tr w:rsidR="00636FD5" w:rsidRPr="00CA379E" w14:paraId="201FCF08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2F56C0A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pgmi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1C3E6119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GACTCAAACGTTCCTTCCTATTC</w:t>
            </w:r>
          </w:p>
        </w:tc>
      </w:tr>
      <w:tr w:rsidR="00636FD5" w:rsidRPr="00CA379E" w14:paraId="4674F2FD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7F56334E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 w:themeColor="text1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sz w:val="20"/>
                <w:szCs w:val="20"/>
                <w:vertAlign w:val="subscript"/>
              </w:rPr>
              <w:t>pgmi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28FB2987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TTCTCCTTTACTCATAAGCGTTTTACGACAAAATCCCG</w:t>
            </w:r>
          </w:p>
        </w:tc>
      </w:tr>
      <w:tr w:rsidR="00636FD5" w:rsidRPr="00CA379E" w14:paraId="7787DA5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F9AB0AD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hom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3C788B61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AGAAACTCCACCTTTCTCCCTTTTG</w:t>
            </w:r>
          </w:p>
        </w:tc>
      </w:tr>
      <w:tr w:rsidR="00636FD5" w:rsidRPr="00CA379E" w14:paraId="473EE0FA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31D0D842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hom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340537EA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TTCTCCTTTACTCATGAAGATATGACGTAAAAATATTTGG</w:t>
            </w:r>
          </w:p>
        </w:tc>
      </w:tr>
      <w:tr w:rsidR="00636FD5" w:rsidRPr="00CA379E" w14:paraId="2573E3A9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5249AFE9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hem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6FEE565B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CCTGTCACCTACCCGCAGTAAAG</w:t>
            </w:r>
          </w:p>
        </w:tc>
      </w:tr>
      <w:tr w:rsidR="00636FD5" w:rsidRPr="00CA379E" w14:paraId="3F766A4A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69F194F2" w14:textId="77777777" w:rsidR="00636FD5" w:rsidRPr="00CA379E" w:rsidRDefault="00636FD5" w:rsidP="00D237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hem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73EBFDD9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TTCTCCTTTACTCATAGCCGTTCATGCACCCCCGTACATC</w:t>
            </w:r>
          </w:p>
        </w:tc>
      </w:tr>
      <w:tr w:rsidR="00636FD5" w:rsidRPr="00CA379E" w14:paraId="003E2988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3CD8677C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ldh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5506C847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GATTCATTATTCTCCTTTCGTAC</w:t>
            </w:r>
          </w:p>
        </w:tc>
      </w:tr>
      <w:tr w:rsidR="00636FD5" w:rsidRPr="00CA379E" w14:paraId="2CD0E0C5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6BCC02CC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ldh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0C943563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TTCTCCTTTACTCATGTATGCTCATCCTCCAGTGTTTC</w:t>
            </w:r>
          </w:p>
        </w:tc>
      </w:tr>
      <w:tr w:rsidR="00636FD5" w:rsidRPr="00CA379E" w14:paraId="5261D43B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644BBC2E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rpsU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87F3004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ACGAAACACCCCTTTCCGTCAT</w:t>
            </w:r>
          </w:p>
        </w:tc>
      </w:tr>
      <w:tr w:rsidR="00636FD5" w:rsidRPr="00CA379E" w14:paraId="2F8F4B4F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E17BFEA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rpsU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02A3DBD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TTCTCCTTTACTCATTCTCTTTCCCTCCCTCCGAATAC</w:t>
            </w:r>
          </w:p>
        </w:tc>
      </w:tr>
      <w:tr w:rsidR="00636FD5" w:rsidRPr="00CA379E" w14:paraId="76BB4B85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2748F2C3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alsD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3495ED3F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CACCGGAATTAGCTT</w:t>
            </w:r>
            <w:r w:rsidRPr="00CA379E">
              <w:rPr>
                <w:rFonts w:ascii="Times New Roman" w:eastAsia="TimesNewRomanPSMT" w:hAnsi="Times New Roman" w:cs="Times New Roman"/>
                <w:b/>
                <w:kern w:val="0"/>
                <w:sz w:val="20"/>
                <w:szCs w:val="20"/>
              </w:rPr>
              <w:t>GGTACC</w:t>
            </w: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CCTTATCCATTCCTTTCCCTTTG</w:t>
            </w:r>
          </w:p>
        </w:tc>
      </w:tr>
      <w:tr w:rsidR="00636FD5" w:rsidRPr="00CA379E" w14:paraId="4EC72C9C" w14:textId="77777777" w:rsidTr="00D23736">
        <w:trPr>
          <w:trHeight w:val="316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A4D3205" w14:textId="77777777" w:rsidR="00636FD5" w:rsidRPr="00CA379E" w:rsidRDefault="00636FD5" w:rsidP="00D23736">
            <w:pPr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eastAsia="仿宋" w:hAnsi="Times New Roman" w:cs="Times New Roman"/>
                <w:color w:val="000000"/>
                <w:sz w:val="20"/>
                <w:szCs w:val="20"/>
              </w:rPr>
              <w:t>PR</w:t>
            </w:r>
            <w:r w:rsidRPr="00CA379E">
              <w:rPr>
                <w:rFonts w:ascii="Times New Roman" w:eastAsia="仿宋" w:hAnsi="Times New Roman" w:cs="Times New Roman"/>
                <w:i/>
                <w:iCs/>
                <w:color w:val="000000"/>
                <w:sz w:val="20"/>
                <w:szCs w:val="20"/>
                <w:vertAlign w:val="subscript"/>
              </w:rPr>
              <w:t>alsD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</w:t>
            </w:r>
            <w:proofErr w:type="spellStart"/>
            <w:r w:rsidRPr="00CA379E">
              <w:rPr>
                <w:rFonts w:ascii="Times New Roman" w:eastAsia="仿宋" w:hAnsi="Times New Roman" w:cs="Times New Roman"/>
                <w:i/>
                <w:iCs/>
                <w:color w:val="000000" w:themeColor="text1"/>
                <w:kern w:val="0"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eastAsia="仿宋" w:hAnsi="Times New Roman" w:cs="Times New Roman"/>
                <w:iCs/>
                <w:color w:val="000000" w:themeColor="text1"/>
                <w:kern w:val="0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E84914E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TTCTCCTTTACTCATCACCCTCACTCCTTATTATGCATAT</w:t>
            </w:r>
          </w:p>
        </w:tc>
      </w:tr>
      <w:tr w:rsidR="00636FD5" w:rsidRPr="00CA379E" w14:paraId="12C5C5A0" w14:textId="77777777" w:rsidTr="00D23736">
        <w:trPr>
          <w:trHeight w:val="260"/>
        </w:trPr>
        <w:tc>
          <w:tcPr>
            <w:tcW w:w="5000" w:type="pct"/>
            <w:gridSpan w:val="2"/>
            <w:tcBorders>
              <w:top w:val="nil"/>
              <w:bottom w:val="nil"/>
            </w:tcBorders>
            <w:noWrap/>
          </w:tcPr>
          <w:p w14:paraId="4A073D41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For RT-qPCR </w:t>
            </w:r>
          </w:p>
        </w:tc>
      </w:tr>
      <w:tr w:rsidR="00636FD5" w:rsidRPr="00CA379E" w14:paraId="25923BDC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483B4AE4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25B4D669" w14:textId="77777777" w:rsidR="00636FD5" w:rsidRPr="00CA379E" w:rsidRDefault="00636FD5" w:rsidP="00D23736">
            <w:pPr>
              <w:pStyle w:val="Default"/>
              <w:jc w:val="both"/>
              <w:rPr>
                <w:sz w:val="20"/>
                <w:szCs w:val="20"/>
              </w:rPr>
            </w:pPr>
            <w:r w:rsidRPr="00CA379E">
              <w:rPr>
                <w:sz w:val="20"/>
                <w:szCs w:val="20"/>
              </w:rPr>
              <w:t>TGCACTACTGGAAAACTACC</w:t>
            </w:r>
          </w:p>
        </w:tc>
      </w:tr>
      <w:tr w:rsidR="00636FD5" w:rsidRPr="00CA379E" w14:paraId="465CDE4E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760F25DC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gfp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3E2C58F1" w14:textId="77777777" w:rsidR="00636FD5" w:rsidRPr="00CA379E" w:rsidRDefault="00636FD5" w:rsidP="00D23736">
            <w:pPr>
              <w:pStyle w:val="Default"/>
              <w:jc w:val="both"/>
              <w:rPr>
                <w:sz w:val="20"/>
                <w:szCs w:val="20"/>
              </w:rPr>
            </w:pPr>
            <w:r w:rsidRPr="00CA379E">
              <w:rPr>
                <w:sz w:val="20"/>
                <w:szCs w:val="20"/>
              </w:rPr>
              <w:t>ACTCGATGCGATTAACAAGG</w:t>
            </w:r>
          </w:p>
        </w:tc>
      </w:tr>
      <w:tr w:rsidR="00636FD5" w:rsidRPr="00CA379E" w14:paraId="60789A65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73C93E7C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rpsU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0A6F0752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val="en-GB" w:eastAsia="en-US"/>
              </w:rPr>
              <w:t>GTCGTTAGAAAAAACGAATCGCTTG</w:t>
            </w:r>
          </w:p>
        </w:tc>
      </w:tr>
      <w:tr w:rsidR="00636FD5" w:rsidRPr="00CA379E" w14:paraId="012CD600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0DC80B15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rpsU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4E5DD7CE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宋体" w:hAnsi="Times New Roman" w:cs="Times New Roman"/>
                <w:noProof/>
                <w:kern w:val="0"/>
                <w:sz w:val="20"/>
                <w:szCs w:val="20"/>
                <w:lang w:val="en-GB" w:eastAsia="en-US"/>
              </w:rPr>
              <w:t>TTGCGTTTTCTAGCAGCTTCTGACT</w:t>
            </w:r>
          </w:p>
        </w:tc>
      </w:tr>
      <w:tr w:rsidR="00636FD5" w:rsidRPr="00CA379E" w14:paraId="5B4147C4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nil"/>
            </w:tcBorders>
            <w:noWrap/>
          </w:tcPr>
          <w:p w14:paraId="301A8183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-F</w:t>
            </w:r>
          </w:p>
        </w:tc>
        <w:tc>
          <w:tcPr>
            <w:tcW w:w="4087" w:type="pct"/>
            <w:tcBorders>
              <w:top w:val="nil"/>
              <w:bottom w:val="nil"/>
            </w:tcBorders>
          </w:tcPr>
          <w:p w14:paraId="03E74B52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TTTCAAACCTTGCCGGCTTC</w:t>
            </w:r>
          </w:p>
        </w:tc>
      </w:tr>
      <w:tr w:rsidR="00636FD5" w:rsidRPr="00CA379E" w14:paraId="2BD53045" w14:textId="77777777" w:rsidTr="00D23736">
        <w:trPr>
          <w:trHeight w:val="260"/>
        </w:trPr>
        <w:tc>
          <w:tcPr>
            <w:tcW w:w="913" w:type="pct"/>
            <w:tcBorders>
              <w:top w:val="nil"/>
              <w:bottom w:val="single" w:sz="12" w:space="0" w:color="000000"/>
            </w:tcBorders>
            <w:noWrap/>
          </w:tcPr>
          <w:p w14:paraId="726B0A85" w14:textId="77777777" w:rsidR="00636FD5" w:rsidRPr="00CA379E" w:rsidRDefault="00636FD5" w:rsidP="00D2373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Q</w:t>
            </w:r>
            <w:r w:rsidRPr="00CA379E">
              <w:rPr>
                <w:rFonts w:ascii="Times New Roman" w:hAnsi="Times New Roman" w:cs="Times New Roman"/>
                <w:i/>
                <w:sz w:val="20"/>
                <w:szCs w:val="20"/>
              </w:rPr>
              <w:t>srf</w:t>
            </w:r>
            <w:proofErr w:type="spellEnd"/>
            <w:r w:rsidRPr="00CA379E">
              <w:rPr>
                <w:rFonts w:ascii="Times New Roman" w:hAnsi="Times New Roman" w:cs="Times New Roman"/>
                <w:sz w:val="20"/>
                <w:szCs w:val="20"/>
              </w:rPr>
              <w:t>-R</w:t>
            </w:r>
          </w:p>
        </w:tc>
        <w:tc>
          <w:tcPr>
            <w:tcW w:w="4087" w:type="pct"/>
            <w:tcBorders>
              <w:top w:val="nil"/>
              <w:bottom w:val="single" w:sz="12" w:space="0" w:color="000000"/>
            </w:tcBorders>
          </w:tcPr>
          <w:p w14:paraId="0F7F9072" w14:textId="77777777" w:rsidR="00636FD5" w:rsidRPr="00CA379E" w:rsidRDefault="00636FD5" w:rsidP="00D23736">
            <w:pPr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CA379E">
              <w:rPr>
                <w:rFonts w:ascii="Times New Roman" w:eastAsia="TimesNewRomanPSMT" w:hAnsi="Times New Roman" w:cs="Times New Roman"/>
                <w:kern w:val="0"/>
                <w:sz w:val="20"/>
                <w:szCs w:val="20"/>
              </w:rPr>
              <w:t>ACAATCGCAGCCGGATTAAG</w:t>
            </w:r>
          </w:p>
        </w:tc>
      </w:tr>
    </w:tbl>
    <w:p w14:paraId="2CA98C27" w14:textId="77777777" w:rsidR="000F280A" w:rsidRPr="00CA379E" w:rsidRDefault="0059424F" w:rsidP="006B1DA0">
      <w:pPr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The r</w:t>
      </w:r>
      <w:r w:rsidR="00505A7A" w:rsidRPr="00CA379E">
        <w:rPr>
          <w:rFonts w:ascii="Times New Roman" w:hAnsi="Times New Roman" w:cs="Times New Roman"/>
          <w:sz w:val="20"/>
          <w:szCs w:val="20"/>
        </w:rPr>
        <w:t>estriction sites are indicated in bold.</w:t>
      </w:r>
    </w:p>
    <w:p w14:paraId="7F7279C6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65B69750" w14:textId="77777777" w:rsidR="00B54CA5" w:rsidRPr="00FC3430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28D7D7F8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7B84FAE4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3799E6B4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26345432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408EBC9C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3EE67A39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2AEBB679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2FC40AA9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0ED9D2E9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557CDC21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3215D3A0" w14:textId="77777777" w:rsidR="00B54CA5" w:rsidRPr="00CA379E" w:rsidRDefault="00B54CA5" w:rsidP="006B1DA0">
      <w:pPr>
        <w:rPr>
          <w:rFonts w:ascii="Times New Roman" w:hAnsi="Times New Roman" w:cs="Times New Roman"/>
          <w:sz w:val="20"/>
          <w:szCs w:val="20"/>
        </w:rPr>
      </w:pPr>
    </w:p>
    <w:p w14:paraId="0A6481B6" w14:textId="77777777"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14:paraId="4CD0DBC3" w14:textId="77777777"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14:paraId="038BADF9" w14:textId="77777777" w:rsidR="00516715" w:rsidRPr="00CA379E" w:rsidRDefault="00516715" w:rsidP="006B1DA0">
      <w:pPr>
        <w:rPr>
          <w:rFonts w:ascii="Times New Roman" w:hAnsi="Times New Roman" w:cs="Times New Roman"/>
          <w:sz w:val="20"/>
          <w:szCs w:val="20"/>
        </w:rPr>
      </w:pPr>
    </w:p>
    <w:p w14:paraId="209DCCAD" w14:textId="77777777" w:rsidR="00505A7A" w:rsidRDefault="00505A7A" w:rsidP="006B1DA0">
      <w:pPr>
        <w:rPr>
          <w:rFonts w:ascii="Times New Roman" w:hAnsi="Times New Roman" w:cs="Times New Roman"/>
          <w:sz w:val="20"/>
          <w:szCs w:val="20"/>
        </w:rPr>
      </w:pPr>
    </w:p>
    <w:p w14:paraId="60C1CA8F" w14:textId="77777777"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14:paraId="0584B542" w14:textId="77777777"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14:paraId="4F2A4844" w14:textId="77777777"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14:paraId="242347C0" w14:textId="028FFDD8" w:rsidR="00FC3430" w:rsidRDefault="00FC3430" w:rsidP="006B1DA0">
      <w:pPr>
        <w:rPr>
          <w:rFonts w:ascii="Times New Roman" w:hAnsi="Times New Roman" w:cs="Times New Roman"/>
          <w:sz w:val="20"/>
          <w:szCs w:val="20"/>
        </w:rPr>
      </w:pPr>
    </w:p>
    <w:p w14:paraId="6909F925" w14:textId="3EA7EAB1" w:rsidR="00C2332A" w:rsidRDefault="00C2332A" w:rsidP="006B1DA0">
      <w:pPr>
        <w:rPr>
          <w:rFonts w:ascii="Times New Roman" w:hAnsi="Times New Roman" w:cs="Times New Roman"/>
          <w:sz w:val="20"/>
          <w:szCs w:val="20"/>
        </w:rPr>
      </w:pPr>
    </w:p>
    <w:p w14:paraId="2A5B6C74" w14:textId="77777777" w:rsidR="00C2332A" w:rsidRPr="00CA379E" w:rsidRDefault="00C2332A" w:rsidP="006B1DA0">
      <w:pPr>
        <w:rPr>
          <w:rFonts w:ascii="Times New Roman" w:hAnsi="Times New Roman" w:cs="Times New Roman"/>
          <w:sz w:val="20"/>
          <w:szCs w:val="20"/>
        </w:rPr>
      </w:pPr>
    </w:p>
    <w:p w14:paraId="78844B91" w14:textId="77777777" w:rsidR="00B54CA5" w:rsidRPr="00CA379E" w:rsidRDefault="00B54CA5" w:rsidP="00B54CA5">
      <w:pPr>
        <w:adjustRightInd w:val="0"/>
        <w:snapToGrid w:val="0"/>
        <w:spacing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CA379E">
        <w:rPr>
          <w:rFonts w:ascii="Times New Roman" w:hAnsi="Times New Roman" w:cs="Times New Roman"/>
          <w:b/>
          <w:sz w:val="20"/>
          <w:szCs w:val="20"/>
        </w:rPr>
        <w:t xml:space="preserve">Sequence of the promoters of </w:t>
      </w: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suc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 xml:space="preserve"> and </w:t>
      </w: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tpxi</w:t>
      </w:r>
      <w:proofErr w:type="spellEnd"/>
    </w:p>
    <w:p w14:paraId="0653EA12" w14:textId="77777777" w:rsidR="00516715" w:rsidRPr="00CA379E" w:rsidRDefault="00516715" w:rsidP="006B1DA0">
      <w:pPr>
        <w:rPr>
          <w:rFonts w:ascii="Times New Roman" w:hAnsi="Times New Roman" w:cs="Times New Roman"/>
          <w:b/>
          <w:sz w:val="20"/>
          <w:szCs w:val="20"/>
        </w:rPr>
      </w:pPr>
    </w:p>
    <w:p w14:paraId="5C4779B2" w14:textId="77777777" w:rsidR="00516715" w:rsidRPr="00CA379E" w:rsidRDefault="00516715" w:rsidP="006B1DA0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suc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>:</w:t>
      </w:r>
    </w:p>
    <w:p w14:paraId="3D14949B" w14:textId="77777777" w:rsidR="001B7679" w:rsidRPr="00CA379E" w:rsidRDefault="00516715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AAGAGCAGACTCGGTTAAGAAGAGCTGTCGCCCTGCATTACGACCGGCAGAAAGATCAAGCCCCGAAGGTTATCGCAACAGGCAGGGGGCATGTGGCGGAAAATATCATAAAAGAAGCTGAGAAGGCGGGGGTCCCGATTCAGGAAGACAGGACCCTTGTCGAATTAATGCGGCATTTGACGGTCGACGATCAGATACCGGAAGCGCTTTATGAAACCGTCGCTGAAATTTTTTCATTTGTTTACCGGCTGGATGAAAGCCTGAAAAACGAAAAATAAGGATCAATCATTTCCCAGACTCCGTTTAAATTTATATTTTCAATAAAATAAAAGTTAGAATGTTTGGAAGGATATAAAGATTTTGTTTTGAACCCTAGACAATTCTTCCAGTATTATATAGAATGAAAGCGC</w:t>
      </w:r>
    </w:p>
    <w:p w14:paraId="5995CA36" w14:textId="77777777" w:rsidR="009964A6" w:rsidRPr="00CA379E" w:rsidRDefault="00516715" w:rsidP="0051671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AGTCTATTTTTAGTTTTGCTACATAAGTTAGGAGGATGGGAA</w:t>
      </w:r>
    </w:p>
    <w:p w14:paraId="1ED8F5EC" w14:textId="77777777" w:rsidR="00CC0224" w:rsidRDefault="00CC022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"/>
        <w:gridCol w:w="649"/>
        <w:gridCol w:w="761"/>
        <w:gridCol w:w="6389"/>
      </w:tblGrid>
      <w:tr w:rsidR="00CC0224" w:rsidRPr="00996278" w14:paraId="1647FEE6" w14:textId="77777777" w:rsidTr="00B16FBD">
        <w:tc>
          <w:tcPr>
            <w:tcW w:w="2074" w:type="dxa"/>
          </w:tcPr>
          <w:p w14:paraId="71DFF4D5" w14:textId="77777777"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2074" w:type="dxa"/>
          </w:tcPr>
          <w:p w14:paraId="37C07B6D" w14:textId="77777777"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2074" w:type="dxa"/>
          </w:tcPr>
          <w:p w14:paraId="6E4BDBBD" w14:textId="77777777"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2074" w:type="dxa"/>
          </w:tcPr>
          <w:p w14:paraId="6F39C503" w14:textId="77777777" w:rsidR="00CC0224" w:rsidRPr="00996278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CC0224" w:rsidRPr="004654F1" w14:paraId="0107088C" w14:textId="77777777" w:rsidTr="00B16FBD">
        <w:tc>
          <w:tcPr>
            <w:tcW w:w="2074" w:type="dxa"/>
          </w:tcPr>
          <w:p w14:paraId="630A8C4D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  <w:tc>
          <w:tcPr>
            <w:tcW w:w="2074" w:type="dxa"/>
          </w:tcPr>
          <w:p w14:paraId="26B56281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343</w:t>
            </w:r>
          </w:p>
        </w:tc>
        <w:tc>
          <w:tcPr>
            <w:tcW w:w="2074" w:type="dxa"/>
          </w:tcPr>
          <w:p w14:paraId="1790C45C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</w:t>
            </w:r>
          </w:p>
        </w:tc>
        <w:tc>
          <w:tcPr>
            <w:tcW w:w="2074" w:type="dxa"/>
          </w:tcPr>
          <w:p w14:paraId="27C9BA91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CTCCGTTTAAATTTATATTTTCAATAAAATAAAAGTTAGA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TGTTTGGAA</w:t>
            </w:r>
          </w:p>
        </w:tc>
      </w:tr>
      <w:tr w:rsidR="00CC0224" w:rsidRPr="004654F1" w14:paraId="3B880031" w14:textId="77777777" w:rsidTr="00B16FBD">
        <w:tc>
          <w:tcPr>
            <w:tcW w:w="2074" w:type="dxa"/>
          </w:tcPr>
          <w:p w14:paraId="05DF9B5C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</w:p>
        </w:tc>
        <w:tc>
          <w:tcPr>
            <w:tcW w:w="2074" w:type="dxa"/>
          </w:tcPr>
          <w:p w14:paraId="6E57CA3F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2074" w:type="dxa"/>
          </w:tcPr>
          <w:p w14:paraId="38F6D692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0.87</w:t>
            </w:r>
          </w:p>
        </w:tc>
        <w:tc>
          <w:tcPr>
            <w:tcW w:w="2074" w:type="dxa"/>
          </w:tcPr>
          <w:p w14:paraId="7092670B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AAAAGTTAGAATGTTTGGAAGGATATAAAGATTTTGTTTT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G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AACCCTAGA</w:t>
            </w:r>
          </w:p>
        </w:tc>
      </w:tr>
      <w:tr w:rsidR="00CC0224" w:rsidRPr="004654F1" w14:paraId="347ED564" w14:textId="77777777" w:rsidTr="00B16FBD">
        <w:tc>
          <w:tcPr>
            <w:tcW w:w="2074" w:type="dxa"/>
          </w:tcPr>
          <w:p w14:paraId="6B7C208E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361</w:t>
            </w:r>
          </w:p>
        </w:tc>
        <w:tc>
          <w:tcPr>
            <w:tcW w:w="2074" w:type="dxa"/>
          </w:tcPr>
          <w:p w14:paraId="13F9CFBD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2074" w:type="dxa"/>
          </w:tcPr>
          <w:p w14:paraId="71A34BB7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0.99</w:t>
            </w:r>
          </w:p>
        </w:tc>
        <w:tc>
          <w:tcPr>
            <w:tcW w:w="2074" w:type="dxa"/>
          </w:tcPr>
          <w:p w14:paraId="209CA551" w14:textId="77777777" w:rsidR="00CC0224" w:rsidRPr="004654F1" w:rsidRDefault="00CC0224" w:rsidP="00B16FBD">
            <w:pPr>
              <w:spacing w:line="36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TTGTTTTGAACCCTAGACAATTCTTCCAGTATTATATAGA</w:t>
            </w:r>
            <w:r w:rsidRPr="004654F1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A</w:t>
            </w:r>
            <w:r w:rsidRPr="004654F1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TGAAAGCGC</w:t>
            </w:r>
          </w:p>
        </w:tc>
      </w:tr>
    </w:tbl>
    <w:p w14:paraId="50137EBA" w14:textId="6C17D39C" w:rsidR="00CC0224" w:rsidRPr="00CC0224" w:rsidRDefault="00CC022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sz w:val="20"/>
          <w:szCs w:val="20"/>
        </w:rPr>
      </w:pPr>
    </w:p>
    <w:p w14:paraId="691DFA89" w14:textId="77777777" w:rsidR="00CC0224" w:rsidRDefault="00CC022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 w:hint="eastAsia"/>
          <w:sz w:val="20"/>
          <w:szCs w:val="20"/>
        </w:rPr>
      </w:pPr>
    </w:p>
    <w:p w14:paraId="2DE00F0F" w14:textId="045F1E21" w:rsidR="00812F94" w:rsidRPr="00CA379E" w:rsidRDefault="00812F94" w:rsidP="00FB252F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eastAsia="宋体" w:hAnsi="Times New Roman" w:cs="Times New Roman"/>
          <w:b/>
          <w:color w:val="000000"/>
          <w:kern w:val="0"/>
          <w:sz w:val="20"/>
          <w:szCs w:val="20"/>
        </w:rPr>
      </w:pPr>
      <w:proofErr w:type="spellStart"/>
      <w:r w:rsidRPr="00CA379E">
        <w:rPr>
          <w:rFonts w:ascii="Times New Roman" w:hAnsi="Times New Roman" w:cs="Times New Roman"/>
          <w:b/>
          <w:sz w:val="20"/>
          <w:szCs w:val="20"/>
        </w:rPr>
        <w:t>PR</w:t>
      </w:r>
      <w:r w:rsidRPr="00CA379E">
        <w:rPr>
          <w:rFonts w:ascii="Times New Roman" w:hAnsi="Times New Roman" w:cs="Times New Roman"/>
          <w:b/>
          <w:i/>
          <w:sz w:val="20"/>
          <w:szCs w:val="20"/>
          <w:vertAlign w:val="subscript"/>
        </w:rPr>
        <w:t>tpxi</w:t>
      </w:r>
      <w:proofErr w:type="spellEnd"/>
      <w:r w:rsidRPr="00CA379E">
        <w:rPr>
          <w:rFonts w:ascii="Times New Roman" w:hAnsi="Times New Roman" w:cs="Times New Roman"/>
          <w:b/>
          <w:sz w:val="20"/>
          <w:szCs w:val="20"/>
        </w:rPr>
        <w:t>:</w:t>
      </w:r>
    </w:p>
    <w:p w14:paraId="07AE6D7F" w14:textId="77777777" w:rsidR="00812F94" w:rsidRPr="00CA379E" w:rsidRDefault="00812F94" w:rsidP="003C4F85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CA379E">
        <w:rPr>
          <w:rFonts w:ascii="Times New Roman" w:hAnsi="Times New Roman" w:cs="Times New Roman"/>
          <w:sz w:val="20"/>
          <w:szCs w:val="20"/>
        </w:rPr>
        <w:t>GAGAAAAGTTAACTGCCGCCCGCAGTTAGCTTTTTTTACGATGCGGCATAACCTTTGCAGTTTGCCTGAAACTCGACTATGATAGAGCTATACATAGATAAGGGAGGAATCAGA</w:t>
      </w:r>
    </w:p>
    <w:p w14:paraId="49AB59B5" w14:textId="77777777" w:rsidR="009964A6" w:rsidRPr="00CA379E" w:rsidRDefault="009964A6" w:rsidP="003C4F85">
      <w:pPr>
        <w:spacing w:line="36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82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6"/>
        <w:gridCol w:w="812"/>
        <w:gridCol w:w="996"/>
        <w:gridCol w:w="5528"/>
      </w:tblGrid>
      <w:tr w:rsidR="00CC0224" w:rsidRPr="00996278" w14:paraId="1143AB0F" w14:textId="77777777" w:rsidTr="00B16FBD">
        <w:tc>
          <w:tcPr>
            <w:tcW w:w="886" w:type="dxa"/>
            <w:vAlign w:val="center"/>
          </w:tcPr>
          <w:p w14:paraId="3517B5B5" w14:textId="77777777" w:rsidR="00CC0224" w:rsidRPr="00996278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Start</w:t>
            </w:r>
          </w:p>
        </w:tc>
        <w:tc>
          <w:tcPr>
            <w:tcW w:w="812" w:type="dxa"/>
            <w:vAlign w:val="center"/>
          </w:tcPr>
          <w:p w14:paraId="69A2ACBB" w14:textId="77777777" w:rsidR="00CC0224" w:rsidRPr="00996278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End</w:t>
            </w:r>
          </w:p>
        </w:tc>
        <w:tc>
          <w:tcPr>
            <w:tcW w:w="996" w:type="dxa"/>
            <w:vAlign w:val="center"/>
          </w:tcPr>
          <w:p w14:paraId="20C962D1" w14:textId="77777777" w:rsidR="00CC0224" w:rsidRPr="00996278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Score</w:t>
            </w:r>
          </w:p>
        </w:tc>
        <w:tc>
          <w:tcPr>
            <w:tcW w:w="5528" w:type="dxa"/>
            <w:vAlign w:val="center"/>
          </w:tcPr>
          <w:p w14:paraId="68E0C071" w14:textId="77777777" w:rsidR="00CC0224" w:rsidRPr="00996278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99627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Predicted promoter sequences</w:t>
            </w:r>
          </w:p>
        </w:tc>
      </w:tr>
      <w:tr w:rsidR="00CC0224" w:rsidRPr="004654F1" w14:paraId="44CEB74F" w14:textId="77777777" w:rsidTr="00B16FBD">
        <w:tc>
          <w:tcPr>
            <w:tcW w:w="886" w:type="dxa"/>
            <w:vAlign w:val="center"/>
          </w:tcPr>
          <w:p w14:paraId="6C062986" w14:textId="77777777" w:rsidR="00CC0224" w:rsidRPr="004654F1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49</w:t>
            </w:r>
          </w:p>
        </w:tc>
        <w:tc>
          <w:tcPr>
            <w:tcW w:w="812" w:type="dxa"/>
            <w:vAlign w:val="center"/>
          </w:tcPr>
          <w:p w14:paraId="4373FA08" w14:textId="77777777"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94</w:t>
            </w:r>
          </w:p>
        </w:tc>
        <w:tc>
          <w:tcPr>
            <w:tcW w:w="996" w:type="dxa"/>
            <w:vAlign w:val="center"/>
          </w:tcPr>
          <w:p w14:paraId="534BE497" w14:textId="77777777"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5528" w:type="dxa"/>
            <w:vAlign w:val="center"/>
          </w:tcPr>
          <w:p w14:paraId="218D4CF9" w14:textId="77777777" w:rsidR="00CC0224" w:rsidRPr="004654F1" w:rsidRDefault="00CC0224" w:rsidP="00B16FBD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TAACCTTTGCAGTTTGCCTGAAACTCGACTATGATAGAGC</w:t>
            </w:r>
            <w:r w:rsidRPr="004654F1">
              <w:rPr>
                <w:rFonts w:ascii="Times New Roman" w:hAnsi="Times New Roman" w:cs="Times New Roman"/>
                <w:color w:val="000000" w:themeColor="text1"/>
              </w:rPr>
              <w:t>T</w:t>
            </w: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ATACATAGA</w:t>
            </w:r>
          </w:p>
        </w:tc>
      </w:tr>
      <w:tr w:rsidR="00CC0224" w:rsidRPr="004654F1" w14:paraId="6E2D1413" w14:textId="77777777" w:rsidTr="00B16FBD">
        <w:tc>
          <w:tcPr>
            <w:tcW w:w="886" w:type="dxa"/>
            <w:vAlign w:val="center"/>
          </w:tcPr>
          <w:p w14:paraId="495B3D25" w14:textId="77777777" w:rsidR="00CC0224" w:rsidRPr="004654F1" w:rsidRDefault="00CC0224" w:rsidP="00B16FBD">
            <w:pPr>
              <w:pStyle w:val="HTML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60</w:t>
            </w:r>
          </w:p>
        </w:tc>
        <w:tc>
          <w:tcPr>
            <w:tcW w:w="812" w:type="dxa"/>
            <w:vAlign w:val="center"/>
          </w:tcPr>
          <w:p w14:paraId="4C45A06A" w14:textId="77777777"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105</w:t>
            </w:r>
          </w:p>
        </w:tc>
        <w:tc>
          <w:tcPr>
            <w:tcW w:w="996" w:type="dxa"/>
            <w:vAlign w:val="center"/>
          </w:tcPr>
          <w:p w14:paraId="2627D288" w14:textId="77777777" w:rsidR="00CC0224" w:rsidRPr="004654F1" w:rsidRDefault="00CC0224" w:rsidP="00B16FBD">
            <w:pPr>
              <w:pStyle w:val="HTML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5528" w:type="dxa"/>
            <w:vAlign w:val="center"/>
          </w:tcPr>
          <w:p w14:paraId="60C484F2" w14:textId="77777777" w:rsidR="00CC0224" w:rsidRPr="004654F1" w:rsidRDefault="00CC0224" w:rsidP="00B16FBD">
            <w:pPr>
              <w:pStyle w:val="HTML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GTTTGCCTGAAACTCGACTATGATAGAGCTATACATAGAT</w:t>
            </w:r>
            <w:r w:rsidRPr="004654F1">
              <w:rPr>
                <w:rFonts w:ascii="Times New Roman" w:hAnsi="Times New Roman" w:cs="Times New Roman"/>
                <w:color w:val="000000" w:themeColor="text1"/>
              </w:rPr>
              <w:t>A</w:t>
            </w:r>
            <w:r w:rsidRPr="004654F1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AGGGAGGAA</w:t>
            </w:r>
          </w:p>
        </w:tc>
      </w:tr>
    </w:tbl>
    <w:p w14:paraId="446A7BA6" w14:textId="77777777" w:rsidR="00FB252F" w:rsidRPr="00CC0224" w:rsidRDefault="00FB252F" w:rsidP="006B1DA0">
      <w:pPr>
        <w:rPr>
          <w:rFonts w:ascii="Times New Roman" w:hAnsi="Times New Roman" w:cs="Times New Roman"/>
          <w:sz w:val="20"/>
          <w:szCs w:val="20"/>
        </w:rPr>
      </w:pPr>
    </w:p>
    <w:sectPr w:rsidR="00FB252F" w:rsidRPr="00CC0224" w:rsidSect="00620E6E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65EF96" w14:textId="77777777" w:rsidR="00E838CA" w:rsidRDefault="00E838CA" w:rsidP="006B1DA0">
      <w:r>
        <w:separator/>
      </w:r>
    </w:p>
  </w:endnote>
  <w:endnote w:type="continuationSeparator" w:id="0">
    <w:p w14:paraId="0E589440" w14:textId="77777777" w:rsidR="00E838CA" w:rsidRDefault="00E838CA" w:rsidP="006B1D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dkkgcMyriadPro-Light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NewRomanPSMT">
    <w:altName w:val="MS Mincho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823EC0" w14:textId="77777777" w:rsidR="00A62B97" w:rsidRDefault="00A62B97">
    <w:pPr>
      <w:pStyle w:val="a5"/>
      <w:jc w:val="center"/>
    </w:pPr>
  </w:p>
  <w:p w14:paraId="3AAE242B" w14:textId="77777777" w:rsidR="00A62B97" w:rsidRDefault="00A62B9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631549" w14:textId="77777777" w:rsidR="00E838CA" w:rsidRDefault="00E838CA" w:rsidP="006B1DA0">
      <w:r>
        <w:separator/>
      </w:r>
    </w:p>
  </w:footnote>
  <w:footnote w:type="continuationSeparator" w:id="0">
    <w:p w14:paraId="686BBE8C" w14:textId="77777777" w:rsidR="00E838CA" w:rsidRDefault="00E838CA" w:rsidP="006B1D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B0731F"/>
    <w:multiLevelType w:val="hybridMultilevel"/>
    <w:tmpl w:val="E9A84FD8"/>
    <w:lvl w:ilvl="0" w:tplc="3D00BB60">
      <w:start w:val="1"/>
      <w:numFmt w:val="upperLetter"/>
      <w:lvlText w:val="%1，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9BD"/>
    <w:rsid w:val="0003574C"/>
    <w:rsid w:val="0004089F"/>
    <w:rsid w:val="00044DBA"/>
    <w:rsid w:val="00045C24"/>
    <w:rsid w:val="0006331E"/>
    <w:rsid w:val="000646FC"/>
    <w:rsid w:val="00066A42"/>
    <w:rsid w:val="0008158C"/>
    <w:rsid w:val="000C797C"/>
    <w:rsid w:val="000D3717"/>
    <w:rsid w:val="000F15FC"/>
    <w:rsid w:val="000F280A"/>
    <w:rsid w:val="000F69DA"/>
    <w:rsid w:val="00137D93"/>
    <w:rsid w:val="00140A25"/>
    <w:rsid w:val="001419BD"/>
    <w:rsid w:val="00150811"/>
    <w:rsid w:val="0015108E"/>
    <w:rsid w:val="00160247"/>
    <w:rsid w:val="0016055E"/>
    <w:rsid w:val="00180540"/>
    <w:rsid w:val="0018411E"/>
    <w:rsid w:val="00192E06"/>
    <w:rsid w:val="001A10D8"/>
    <w:rsid w:val="001B5158"/>
    <w:rsid w:val="001B724A"/>
    <w:rsid w:val="001B7679"/>
    <w:rsid w:val="001D4C18"/>
    <w:rsid w:val="001F4B62"/>
    <w:rsid w:val="001F6FC0"/>
    <w:rsid w:val="00206C8D"/>
    <w:rsid w:val="0021009C"/>
    <w:rsid w:val="002105EB"/>
    <w:rsid w:val="002140B5"/>
    <w:rsid w:val="002148F0"/>
    <w:rsid w:val="002207CB"/>
    <w:rsid w:val="00220879"/>
    <w:rsid w:val="002307D7"/>
    <w:rsid w:val="0023556E"/>
    <w:rsid w:val="00240402"/>
    <w:rsid w:val="00245579"/>
    <w:rsid w:val="00253205"/>
    <w:rsid w:val="00262407"/>
    <w:rsid w:val="00277861"/>
    <w:rsid w:val="00296291"/>
    <w:rsid w:val="002C110C"/>
    <w:rsid w:val="002C6EDA"/>
    <w:rsid w:val="002D00A9"/>
    <w:rsid w:val="002D2298"/>
    <w:rsid w:val="002D2FDC"/>
    <w:rsid w:val="00326F49"/>
    <w:rsid w:val="00336148"/>
    <w:rsid w:val="00340074"/>
    <w:rsid w:val="00357A5F"/>
    <w:rsid w:val="00370819"/>
    <w:rsid w:val="00374E4D"/>
    <w:rsid w:val="0037582B"/>
    <w:rsid w:val="00375B1D"/>
    <w:rsid w:val="00377A69"/>
    <w:rsid w:val="00380250"/>
    <w:rsid w:val="00390E1D"/>
    <w:rsid w:val="00396DF0"/>
    <w:rsid w:val="003A3A8C"/>
    <w:rsid w:val="003C4F85"/>
    <w:rsid w:val="003D0986"/>
    <w:rsid w:val="003E404E"/>
    <w:rsid w:val="00412D27"/>
    <w:rsid w:val="004219C5"/>
    <w:rsid w:val="00425C3F"/>
    <w:rsid w:val="004270DA"/>
    <w:rsid w:val="0044590F"/>
    <w:rsid w:val="004501D0"/>
    <w:rsid w:val="0045530A"/>
    <w:rsid w:val="00462F9A"/>
    <w:rsid w:val="004654F1"/>
    <w:rsid w:val="004726E4"/>
    <w:rsid w:val="00477953"/>
    <w:rsid w:val="00492FCE"/>
    <w:rsid w:val="004A62A2"/>
    <w:rsid w:val="004B0093"/>
    <w:rsid w:val="004B70EC"/>
    <w:rsid w:val="004C5071"/>
    <w:rsid w:val="004C649B"/>
    <w:rsid w:val="004D2696"/>
    <w:rsid w:val="004E3BF9"/>
    <w:rsid w:val="00504CE7"/>
    <w:rsid w:val="00505A7A"/>
    <w:rsid w:val="00514D31"/>
    <w:rsid w:val="00516142"/>
    <w:rsid w:val="00516715"/>
    <w:rsid w:val="00517919"/>
    <w:rsid w:val="00527C13"/>
    <w:rsid w:val="00541262"/>
    <w:rsid w:val="0055523F"/>
    <w:rsid w:val="0059424F"/>
    <w:rsid w:val="00595B65"/>
    <w:rsid w:val="005971A6"/>
    <w:rsid w:val="005B3AFA"/>
    <w:rsid w:val="005C4E73"/>
    <w:rsid w:val="005F1198"/>
    <w:rsid w:val="00600812"/>
    <w:rsid w:val="006073D2"/>
    <w:rsid w:val="006135DA"/>
    <w:rsid w:val="0061720C"/>
    <w:rsid w:val="00620E6E"/>
    <w:rsid w:val="00623D3B"/>
    <w:rsid w:val="00627769"/>
    <w:rsid w:val="00631BFA"/>
    <w:rsid w:val="00634DA4"/>
    <w:rsid w:val="00636FD5"/>
    <w:rsid w:val="00644291"/>
    <w:rsid w:val="00666DE5"/>
    <w:rsid w:val="006731A2"/>
    <w:rsid w:val="00674501"/>
    <w:rsid w:val="00694B23"/>
    <w:rsid w:val="00695266"/>
    <w:rsid w:val="006A15CD"/>
    <w:rsid w:val="006B1DA0"/>
    <w:rsid w:val="006B529A"/>
    <w:rsid w:val="006D452C"/>
    <w:rsid w:val="00712CDF"/>
    <w:rsid w:val="00726E11"/>
    <w:rsid w:val="00737097"/>
    <w:rsid w:val="00746B48"/>
    <w:rsid w:val="0074743D"/>
    <w:rsid w:val="00752463"/>
    <w:rsid w:val="00784FAC"/>
    <w:rsid w:val="00785413"/>
    <w:rsid w:val="0079183E"/>
    <w:rsid w:val="007C3F38"/>
    <w:rsid w:val="007C505D"/>
    <w:rsid w:val="007D4BBE"/>
    <w:rsid w:val="007E1CBD"/>
    <w:rsid w:val="007E6B9D"/>
    <w:rsid w:val="007E766C"/>
    <w:rsid w:val="007F1A28"/>
    <w:rsid w:val="00812F94"/>
    <w:rsid w:val="00820446"/>
    <w:rsid w:val="00820ED4"/>
    <w:rsid w:val="0082260E"/>
    <w:rsid w:val="00826A06"/>
    <w:rsid w:val="00826C94"/>
    <w:rsid w:val="00832735"/>
    <w:rsid w:val="00844C6C"/>
    <w:rsid w:val="0085371B"/>
    <w:rsid w:val="00856BBF"/>
    <w:rsid w:val="00856E95"/>
    <w:rsid w:val="008634A2"/>
    <w:rsid w:val="00893C73"/>
    <w:rsid w:val="008A4EB0"/>
    <w:rsid w:val="008B311F"/>
    <w:rsid w:val="008B329E"/>
    <w:rsid w:val="008C57FA"/>
    <w:rsid w:val="008C66BC"/>
    <w:rsid w:val="008C66F7"/>
    <w:rsid w:val="008D5BDE"/>
    <w:rsid w:val="008F5CE2"/>
    <w:rsid w:val="008F605C"/>
    <w:rsid w:val="008F7E1F"/>
    <w:rsid w:val="009036EF"/>
    <w:rsid w:val="0090517C"/>
    <w:rsid w:val="009135A0"/>
    <w:rsid w:val="00916C64"/>
    <w:rsid w:val="0093095F"/>
    <w:rsid w:val="00932689"/>
    <w:rsid w:val="009468BD"/>
    <w:rsid w:val="00957A06"/>
    <w:rsid w:val="00995B87"/>
    <w:rsid w:val="00996278"/>
    <w:rsid w:val="009964A6"/>
    <w:rsid w:val="009A446C"/>
    <w:rsid w:val="009B1799"/>
    <w:rsid w:val="009D70D6"/>
    <w:rsid w:val="009E6E3F"/>
    <w:rsid w:val="009F1D86"/>
    <w:rsid w:val="00A11CE3"/>
    <w:rsid w:val="00A2598B"/>
    <w:rsid w:val="00A318D0"/>
    <w:rsid w:val="00A42D1E"/>
    <w:rsid w:val="00A62B97"/>
    <w:rsid w:val="00A72EA5"/>
    <w:rsid w:val="00A863E7"/>
    <w:rsid w:val="00A973FA"/>
    <w:rsid w:val="00AB433D"/>
    <w:rsid w:val="00AC54F1"/>
    <w:rsid w:val="00AC6B68"/>
    <w:rsid w:val="00AD46EB"/>
    <w:rsid w:val="00AE2CB4"/>
    <w:rsid w:val="00AF446D"/>
    <w:rsid w:val="00AF5FA6"/>
    <w:rsid w:val="00B05004"/>
    <w:rsid w:val="00B40572"/>
    <w:rsid w:val="00B46A4B"/>
    <w:rsid w:val="00B54A0A"/>
    <w:rsid w:val="00B54CA5"/>
    <w:rsid w:val="00B56C53"/>
    <w:rsid w:val="00B646A3"/>
    <w:rsid w:val="00B662EA"/>
    <w:rsid w:val="00B72D79"/>
    <w:rsid w:val="00B74455"/>
    <w:rsid w:val="00B93E7F"/>
    <w:rsid w:val="00BA1A72"/>
    <w:rsid w:val="00BA6A7A"/>
    <w:rsid w:val="00BB13A4"/>
    <w:rsid w:val="00BB7F68"/>
    <w:rsid w:val="00BD73DD"/>
    <w:rsid w:val="00BE5331"/>
    <w:rsid w:val="00BF05C4"/>
    <w:rsid w:val="00C038E7"/>
    <w:rsid w:val="00C1187E"/>
    <w:rsid w:val="00C129D0"/>
    <w:rsid w:val="00C14ECE"/>
    <w:rsid w:val="00C2332A"/>
    <w:rsid w:val="00C47C72"/>
    <w:rsid w:val="00C56D52"/>
    <w:rsid w:val="00C611BB"/>
    <w:rsid w:val="00C74CDF"/>
    <w:rsid w:val="00C90B21"/>
    <w:rsid w:val="00C94AC7"/>
    <w:rsid w:val="00C95B11"/>
    <w:rsid w:val="00CA379E"/>
    <w:rsid w:val="00CB0D6F"/>
    <w:rsid w:val="00CB4C2A"/>
    <w:rsid w:val="00CC0224"/>
    <w:rsid w:val="00CE5248"/>
    <w:rsid w:val="00CE7F18"/>
    <w:rsid w:val="00CF0B73"/>
    <w:rsid w:val="00CF170A"/>
    <w:rsid w:val="00CF2528"/>
    <w:rsid w:val="00CF2D94"/>
    <w:rsid w:val="00CF5194"/>
    <w:rsid w:val="00D03534"/>
    <w:rsid w:val="00D106F0"/>
    <w:rsid w:val="00D16D27"/>
    <w:rsid w:val="00D23736"/>
    <w:rsid w:val="00D3447F"/>
    <w:rsid w:val="00D347DD"/>
    <w:rsid w:val="00D36058"/>
    <w:rsid w:val="00D37DFA"/>
    <w:rsid w:val="00D51383"/>
    <w:rsid w:val="00DA1C11"/>
    <w:rsid w:val="00DA7741"/>
    <w:rsid w:val="00DB49DD"/>
    <w:rsid w:val="00DD3FE4"/>
    <w:rsid w:val="00DF1BE8"/>
    <w:rsid w:val="00DF5576"/>
    <w:rsid w:val="00E1208E"/>
    <w:rsid w:val="00E13B4B"/>
    <w:rsid w:val="00E21A52"/>
    <w:rsid w:val="00E22E23"/>
    <w:rsid w:val="00E26A67"/>
    <w:rsid w:val="00E54FC8"/>
    <w:rsid w:val="00E56ACE"/>
    <w:rsid w:val="00E57DBC"/>
    <w:rsid w:val="00E66632"/>
    <w:rsid w:val="00E73E13"/>
    <w:rsid w:val="00E838CA"/>
    <w:rsid w:val="00E97CB1"/>
    <w:rsid w:val="00EB1D15"/>
    <w:rsid w:val="00EE00A6"/>
    <w:rsid w:val="00F07E7C"/>
    <w:rsid w:val="00F115FD"/>
    <w:rsid w:val="00F171EF"/>
    <w:rsid w:val="00F27FB5"/>
    <w:rsid w:val="00F32851"/>
    <w:rsid w:val="00F41318"/>
    <w:rsid w:val="00F429B2"/>
    <w:rsid w:val="00F50515"/>
    <w:rsid w:val="00F53D06"/>
    <w:rsid w:val="00F65575"/>
    <w:rsid w:val="00F820BD"/>
    <w:rsid w:val="00F84934"/>
    <w:rsid w:val="00F9016E"/>
    <w:rsid w:val="00F93C7A"/>
    <w:rsid w:val="00FA4722"/>
    <w:rsid w:val="00FB252F"/>
    <w:rsid w:val="00FC3430"/>
    <w:rsid w:val="00FC69F6"/>
    <w:rsid w:val="00FD0DF7"/>
    <w:rsid w:val="00FF0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0C3F7"/>
  <w15:docId w15:val="{B97B28B7-9AFA-41A0-BD71-6983D2E9B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1D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1D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1D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1D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1DA0"/>
    <w:rPr>
      <w:sz w:val="18"/>
      <w:szCs w:val="18"/>
    </w:rPr>
  </w:style>
  <w:style w:type="table" w:styleId="a7">
    <w:name w:val="Table Grid"/>
    <w:basedOn w:val="a1"/>
    <w:uiPriority w:val="39"/>
    <w:rsid w:val="006B1D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a0"/>
    <w:rsid w:val="006B1DA0"/>
  </w:style>
  <w:style w:type="character" w:styleId="a8">
    <w:name w:val="Subtle Emphasis"/>
    <w:uiPriority w:val="19"/>
    <w:qFormat/>
    <w:rsid w:val="000F280A"/>
    <w:rPr>
      <w:rFonts w:eastAsia="宋体" w:cs="Times New Roman"/>
      <w:bCs w:val="0"/>
      <w:i/>
      <w:iCs/>
      <w:color w:val="808080"/>
      <w:szCs w:val="22"/>
      <w:lang w:eastAsia="zh-CN"/>
    </w:rPr>
  </w:style>
  <w:style w:type="character" w:styleId="a9">
    <w:name w:val="Hyperlink"/>
    <w:basedOn w:val="a0"/>
    <w:uiPriority w:val="99"/>
    <w:unhideWhenUsed/>
    <w:rsid w:val="00A318D0"/>
    <w:rPr>
      <w:color w:val="0000FF"/>
      <w:u w:val="single"/>
    </w:rPr>
  </w:style>
  <w:style w:type="paragraph" w:customStyle="1" w:styleId="Default">
    <w:name w:val="Default"/>
    <w:rsid w:val="00694B23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HTML">
    <w:name w:val="HTML Preformatted"/>
    <w:basedOn w:val="a"/>
    <w:link w:val="HTML0"/>
    <w:uiPriority w:val="99"/>
    <w:unhideWhenUsed/>
    <w:rsid w:val="00FB252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FB252F"/>
    <w:rPr>
      <w:rFonts w:ascii="宋体" w:eastAsia="宋体" w:hAnsi="宋体" w:cs="宋体"/>
      <w:kern w:val="0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505A7A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505A7A"/>
    <w:rPr>
      <w:sz w:val="18"/>
      <w:szCs w:val="18"/>
    </w:rPr>
  </w:style>
  <w:style w:type="character" w:customStyle="1" w:styleId="feature">
    <w:name w:val="feature"/>
    <w:basedOn w:val="a0"/>
    <w:rsid w:val="009F1D86"/>
  </w:style>
  <w:style w:type="paragraph" w:styleId="ac">
    <w:name w:val="List Paragraph"/>
    <w:basedOn w:val="a"/>
    <w:uiPriority w:val="34"/>
    <w:qFormat/>
    <w:rsid w:val="00541262"/>
    <w:pPr>
      <w:ind w:firstLineChars="200" w:firstLine="420"/>
    </w:pPr>
  </w:style>
  <w:style w:type="table" w:customStyle="1" w:styleId="1">
    <w:name w:val="网格型1"/>
    <w:basedOn w:val="a1"/>
    <w:next w:val="a7"/>
    <w:uiPriority w:val="39"/>
    <w:qFormat/>
    <w:rsid w:val="00F171E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7"/>
    <w:uiPriority w:val="39"/>
    <w:qFormat/>
    <w:rsid w:val="00B662EA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326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9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0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66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81C1C7-E4DF-408B-9965-36BB6CFD6A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2656</TotalTime>
  <Pages>17</Pages>
  <Words>3090</Words>
  <Characters>17613</Characters>
  <Application>Microsoft Office Word</Application>
  <DocSecurity>0</DocSecurity>
  <Lines>146</Lines>
  <Paragraphs>41</Paragraphs>
  <ScaleCrop>false</ScaleCrop>
  <Company/>
  <LinksUpToDate>false</LinksUpToDate>
  <CharactersWithSpaces>20662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鹏</dc:creator>
  <cp:keywords/>
  <dc:description/>
  <cp:lastModifiedBy>张 芳</cp:lastModifiedBy>
  <cp:revision>162</cp:revision>
  <dcterms:created xsi:type="dcterms:W3CDTF">2020-04-03T03:58:00Z</dcterms:created>
  <dcterms:modified xsi:type="dcterms:W3CDTF">2020-10-13T13:42:00Z</dcterms:modified>
</cp:coreProperties>
</file>