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Quercetin Alleviate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Liver Fibrosis via Neutrophil Infiltration Mediated by Glycolysis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of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Liver Sinusoidal Endothelial Cells</w:t>
      </w:r>
    </w:p>
    <w:bookmarkEnd w:id="0"/>
    <w:p>
      <w:pP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Highlights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 Quercetin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effectively alleviate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s </w:t>
      </w:r>
      <w:r>
        <w:rPr>
          <w:rFonts w:hint="default" w:ascii="Times New Roman" w:hAnsi="Times New Roman" w:cs="Times New Roman"/>
          <w:color w:val="auto"/>
          <w:sz w:val="24"/>
          <w:lang w:val="en-GB" w:eastAsia="zh-CN"/>
        </w:rPr>
        <w:t>CCl</w:t>
      </w:r>
      <w:r>
        <w:rPr>
          <w:rFonts w:hint="default" w:ascii="Times New Roman" w:hAnsi="Times New Roman" w:cs="Times New Roman"/>
          <w:color w:val="auto"/>
          <w:sz w:val="24"/>
          <w:vertAlign w:val="subscript"/>
          <w:lang w:val="en-GB" w:eastAsia="zh-CN"/>
        </w:rPr>
        <w:t>4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-induced liver fibrosis.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 Quercetin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effectively inhibit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he expression and activity of </w:t>
      </w:r>
      <w:r>
        <w:rPr>
          <w:rFonts w:hint="eastAsia" w:ascii="Times New Roman" w:hAnsi="Times New Roman"/>
          <w:sz w:val="24"/>
          <w:lang w:val="en-GB"/>
        </w:rPr>
        <w:t>rate-limiting enzymes in glycolysis</w:t>
      </w:r>
      <w:r>
        <w:rPr>
          <w:rFonts w:hint="eastAsia" w:ascii="Times New Roman" w:hAnsi="Times New Roman"/>
          <w:sz w:val="24"/>
          <w:lang w:val="en-US" w:eastAsia="zh-CN"/>
        </w:rPr>
        <w:t xml:space="preserve">, </w:t>
      </w:r>
      <w:r>
        <w:rPr>
          <w:rFonts w:ascii="Times New Roman" w:hAnsi="Times New Roman"/>
          <w:sz w:val="24"/>
          <w:lang w:val="en-GB"/>
        </w:rPr>
        <w:t>such as PKM2, PFKP, and HK2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3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Regulation of CXCL1 release and neutrophil infiltration mediated by LSEC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glycolysis could be a potential target for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q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uercetin treatment of liver fibrosis.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5MWVmZmMyOGRmZTVkNmY4MGU0NmQ1NWMzMTQwMTcifQ=="/>
  </w:docVars>
  <w:rsids>
    <w:rsidRoot w:val="14500074"/>
    <w:rsid w:val="004D6899"/>
    <w:rsid w:val="04C9670A"/>
    <w:rsid w:val="04EC657A"/>
    <w:rsid w:val="0DA82DCF"/>
    <w:rsid w:val="14500074"/>
    <w:rsid w:val="1D0F3C87"/>
    <w:rsid w:val="212B5C1F"/>
    <w:rsid w:val="25BC7BF5"/>
    <w:rsid w:val="341A0848"/>
    <w:rsid w:val="37E34D1C"/>
    <w:rsid w:val="40271F5C"/>
    <w:rsid w:val="455448C0"/>
    <w:rsid w:val="5A624387"/>
    <w:rsid w:val="5C226270"/>
    <w:rsid w:val="5D3C74B9"/>
    <w:rsid w:val="5FA404C9"/>
    <w:rsid w:val="651973FA"/>
    <w:rsid w:val="6CB82DBE"/>
    <w:rsid w:val="7EB94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2023-11-04T07:57:00Z</dcterms:created>
  <dc:creator>清明</dc:creator>
  <cp:lastModifiedBy>粗面。</cp:lastModifiedBy>
  <dcterms:modified xsi:type="dcterms:W3CDTF">2023-12-25T14:23:13Z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687089FA7FA84B89B52689037754728C_11</vt:lpwstr>
  </property>
</Properties>
</file>