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00" w:type="dxa"/>
        <w:tblLook w:val="04A0" w:firstRow="1" w:lastRow="0" w:firstColumn="1" w:lastColumn="0" w:noHBand="0" w:noVBand="1"/>
      </w:tblPr>
      <w:tblGrid>
        <w:gridCol w:w="3443"/>
        <w:gridCol w:w="643"/>
        <w:gridCol w:w="1634"/>
        <w:gridCol w:w="876"/>
        <w:gridCol w:w="1723"/>
        <w:gridCol w:w="1012"/>
      </w:tblGrid>
      <w:tr w:rsidR="00B355A8" w14:paraId="68B62EAB" w14:textId="77777777" w:rsidTr="0095553D">
        <w:trPr>
          <w:trHeight w:val="598"/>
        </w:trPr>
        <w:tc>
          <w:tcPr>
            <w:tcW w:w="9000" w:type="dxa"/>
            <w:gridSpan w:val="6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59A89" w14:textId="7BBDF047" w:rsidR="00B355A8" w:rsidRDefault="00B355A8" w:rsidP="0095553D">
            <w:pPr>
              <w:rPr>
                <w:rFonts w:ascii="Times New Roman" w:eastAsia="微软雅黑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color w:val="000000"/>
              </w:rPr>
              <w:t>Supplementatry</w:t>
            </w:r>
            <w:proofErr w:type="spellEnd"/>
            <w:r>
              <w:rPr>
                <w:rFonts w:ascii="Times New Roman" w:eastAsia="微软雅黑" w:hAnsi="Times New Roman" w:cs="Times New Roman"/>
                <w:color w:val="000000"/>
              </w:rPr>
              <w:t xml:space="preserve"> table1 </w:t>
            </w:r>
            <w:r w:rsidR="00E95B81">
              <w:rPr>
                <w:rFonts w:ascii="Times New Roman" w:eastAsia="微软雅黑" w:hAnsi="Times New Roman" w:cs="Times New Roman"/>
                <w:color w:val="000000"/>
              </w:rPr>
              <w:t>T</w:t>
            </w:r>
            <w:r>
              <w:rPr>
                <w:rFonts w:ascii="Times New Roman" w:eastAsia="微软雅黑" w:hAnsi="Times New Roman" w:cs="Times New Roman"/>
                <w:color w:val="000000"/>
              </w:rPr>
              <w:t xml:space="preserve">he CR rate 1 and the CR rate 2 </w:t>
            </w:r>
            <w:proofErr w:type="spellStart"/>
            <w:r>
              <w:rPr>
                <w:rFonts w:ascii="Times New Roman" w:eastAsia="微软雅黑" w:hAnsi="Times New Roman" w:cs="Times New Roman"/>
                <w:color w:val="000000"/>
              </w:rPr>
              <w:t>accrording</w:t>
            </w:r>
            <w:proofErr w:type="spellEnd"/>
            <w:r>
              <w:rPr>
                <w:rFonts w:ascii="Times New Roman" w:eastAsia="微软雅黑" w:hAnsi="Times New Roman" w:cs="Times New Roman"/>
                <w:color w:val="000000"/>
              </w:rPr>
              <w:t xml:space="preserve"> to the gene fusion status</w:t>
            </w:r>
          </w:p>
        </w:tc>
      </w:tr>
      <w:tr w:rsidR="00B355A8" w14:paraId="29966F35" w14:textId="77777777" w:rsidTr="0095553D">
        <w:trPr>
          <w:trHeight w:val="800"/>
        </w:trPr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9391A" w14:textId="77777777" w:rsidR="00B355A8" w:rsidRDefault="00B355A8" w:rsidP="0095553D">
            <w:pPr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Gene Fusion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07243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total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AC49AF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CR status at the end of course1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39425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</w:rPr>
              <w:t>P</w:t>
            </w:r>
            <w:r>
              <w:rPr>
                <w:rFonts w:ascii="Times New Roman" w:eastAsia="微软雅黑" w:hAnsi="Times New Roman" w:cs="Times New Roman"/>
                <w:color w:val="000000"/>
              </w:rPr>
              <w:t xml:space="preserve"> value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A7138D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CR status at the end of course1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5E655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</w:rPr>
              <w:t>P</w:t>
            </w:r>
          </w:p>
          <w:p w14:paraId="71822A1C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 xml:space="preserve"> value</w:t>
            </w:r>
          </w:p>
        </w:tc>
      </w:tr>
      <w:tr w:rsidR="00B355A8" w14:paraId="05F7BD97" w14:textId="77777777" w:rsidTr="0095553D">
        <w:trPr>
          <w:trHeight w:val="800"/>
        </w:trPr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50179" w14:textId="77777777" w:rsidR="00B355A8" w:rsidRDefault="00B355A8" w:rsidP="0095553D">
            <w:pPr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FLT3/</w:t>
            </w:r>
            <w:proofErr w:type="gramStart"/>
            <w:r>
              <w:rPr>
                <w:rFonts w:ascii="Times New Roman" w:eastAsia="微软雅黑" w:hAnsi="Times New Roman" w:cs="Times New Roman"/>
                <w:color w:val="000000"/>
              </w:rPr>
              <w:t>ITD(</w:t>
            </w:r>
            <w:proofErr w:type="gramEnd"/>
            <w:r>
              <w:rPr>
                <w:rFonts w:ascii="Times New Roman" w:eastAsia="微软雅黑" w:hAnsi="Times New Roman" w:cs="Times New Roman"/>
                <w:color w:val="000000"/>
              </w:rPr>
              <w:t>-)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641CC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724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6E37C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570(77.6%)</w:t>
            </w:r>
          </w:p>
        </w:tc>
        <w:tc>
          <w:tcPr>
            <w:tcW w:w="76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FA1E49E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0.0006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2956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636(86.6%)</w:t>
            </w:r>
          </w:p>
        </w:tc>
        <w:tc>
          <w:tcPr>
            <w:tcW w:w="92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A9AF7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&lt;0.0001</w:t>
            </w:r>
          </w:p>
        </w:tc>
      </w:tr>
      <w:tr w:rsidR="00B355A8" w14:paraId="1CA024D7" w14:textId="77777777" w:rsidTr="0095553D">
        <w:trPr>
          <w:trHeight w:val="800"/>
        </w:trPr>
        <w:tc>
          <w:tcPr>
            <w:tcW w:w="34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3104C1" w14:textId="77777777" w:rsidR="00B355A8" w:rsidRDefault="00B355A8" w:rsidP="0095553D">
            <w:pPr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FLT3/</w:t>
            </w:r>
            <w:proofErr w:type="gramStart"/>
            <w:r>
              <w:rPr>
                <w:rFonts w:ascii="Times New Roman" w:eastAsia="微软雅黑" w:hAnsi="Times New Roman" w:cs="Times New Roman"/>
                <w:color w:val="000000"/>
              </w:rPr>
              <w:t>ITD(</w:t>
            </w:r>
            <w:proofErr w:type="gramEnd"/>
            <w:r>
              <w:rPr>
                <w:rFonts w:ascii="Times New Roman" w:eastAsia="微软雅黑" w:hAnsi="Times New Roman" w:cs="Times New Roman"/>
                <w:color w:val="000000"/>
              </w:rPr>
              <w:t>+)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00ABF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148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928C9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97(65.5%)</w:t>
            </w:r>
          </w:p>
        </w:tc>
        <w:tc>
          <w:tcPr>
            <w:tcW w:w="76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9E9A55" w14:textId="77777777" w:rsidR="00B355A8" w:rsidRDefault="00B355A8" w:rsidP="0095553D">
            <w:pPr>
              <w:rPr>
                <w:rFonts w:ascii="Times New Roman" w:eastAsia="微软雅黑" w:hAnsi="Times New Roman" w:cs="Times New Roman"/>
                <w:color w:val="000000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39DA0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110(74.3%)</w:t>
            </w:r>
          </w:p>
        </w:tc>
        <w:tc>
          <w:tcPr>
            <w:tcW w:w="92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12C86F" w14:textId="77777777" w:rsidR="00B355A8" w:rsidRDefault="00B355A8" w:rsidP="0095553D">
            <w:pPr>
              <w:rPr>
                <w:rFonts w:ascii="Times New Roman" w:eastAsia="微软雅黑" w:hAnsi="Times New Roman" w:cs="Times New Roman"/>
                <w:color w:val="000000"/>
              </w:rPr>
            </w:pPr>
          </w:p>
        </w:tc>
      </w:tr>
      <w:tr w:rsidR="00B355A8" w14:paraId="10C92F2A" w14:textId="77777777" w:rsidTr="0095553D">
        <w:trPr>
          <w:trHeight w:val="800"/>
        </w:trPr>
        <w:tc>
          <w:tcPr>
            <w:tcW w:w="34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20FC4" w14:textId="77777777" w:rsidR="00B355A8" w:rsidRDefault="00B355A8" w:rsidP="0095553D">
            <w:pPr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NUP98(+)/FLT3/</w:t>
            </w:r>
            <w:proofErr w:type="gramStart"/>
            <w:r>
              <w:rPr>
                <w:rFonts w:ascii="Times New Roman" w:eastAsia="微软雅黑" w:hAnsi="Times New Roman" w:cs="Times New Roman"/>
                <w:color w:val="000000"/>
              </w:rPr>
              <w:t>ITD(</w:t>
            </w:r>
            <w:proofErr w:type="gramEnd"/>
            <w:r>
              <w:rPr>
                <w:rFonts w:ascii="Times New Roman" w:eastAsia="微软雅黑" w:hAnsi="Times New Roman" w:cs="Times New Roman"/>
                <w:color w:val="000000"/>
              </w:rPr>
              <w:t>+)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3ACDE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26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B923E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9(34.6%)</w:t>
            </w:r>
          </w:p>
        </w:tc>
        <w:tc>
          <w:tcPr>
            <w:tcW w:w="7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3864D4F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0.0008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0A20C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11(42.3%)</w:t>
            </w: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571BD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0.0002</w:t>
            </w:r>
          </w:p>
        </w:tc>
      </w:tr>
      <w:tr w:rsidR="00B355A8" w14:paraId="0B039769" w14:textId="77777777" w:rsidTr="0095553D">
        <w:trPr>
          <w:trHeight w:val="800"/>
        </w:trPr>
        <w:tc>
          <w:tcPr>
            <w:tcW w:w="34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230706" w14:textId="77777777" w:rsidR="00B355A8" w:rsidRDefault="00B355A8" w:rsidP="0095553D">
            <w:pPr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NUP98(-)/FLT3/</w:t>
            </w:r>
            <w:proofErr w:type="gramStart"/>
            <w:r>
              <w:rPr>
                <w:rFonts w:ascii="Times New Roman" w:eastAsia="微软雅黑" w:hAnsi="Times New Roman" w:cs="Times New Roman"/>
                <w:color w:val="000000"/>
              </w:rPr>
              <w:t>ITD(</w:t>
            </w:r>
            <w:proofErr w:type="gramEnd"/>
            <w:r>
              <w:rPr>
                <w:rFonts w:ascii="Times New Roman" w:eastAsia="微软雅黑" w:hAnsi="Times New Roman" w:cs="Times New Roman"/>
                <w:color w:val="000000"/>
              </w:rPr>
              <w:t>+)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D11D77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29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41F1D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23(79.3%)</w:t>
            </w:r>
          </w:p>
        </w:tc>
        <w:tc>
          <w:tcPr>
            <w:tcW w:w="7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0AA747" w14:textId="77777777" w:rsidR="00B355A8" w:rsidRDefault="00B355A8" w:rsidP="0095553D">
            <w:pPr>
              <w:rPr>
                <w:rFonts w:ascii="Times New Roman" w:eastAsia="微软雅黑" w:hAnsi="Times New Roman" w:cs="Times New Roman"/>
                <w:color w:val="000000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01F7E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26(89.7%)</w:t>
            </w:r>
          </w:p>
        </w:tc>
        <w:tc>
          <w:tcPr>
            <w:tcW w:w="92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84F04D" w14:textId="77777777" w:rsidR="00B355A8" w:rsidRDefault="00B355A8" w:rsidP="0095553D">
            <w:pPr>
              <w:rPr>
                <w:rFonts w:ascii="Times New Roman" w:eastAsia="微软雅黑" w:hAnsi="Times New Roman" w:cs="Times New Roman"/>
                <w:color w:val="000000"/>
              </w:rPr>
            </w:pPr>
          </w:p>
        </w:tc>
      </w:tr>
      <w:tr w:rsidR="00B355A8" w14:paraId="26C8E9C7" w14:textId="77777777" w:rsidTr="0095553D">
        <w:trPr>
          <w:trHeight w:val="800"/>
        </w:trPr>
        <w:tc>
          <w:tcPr>
            <w:tcW w:w="34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45E07" w14:textId="77777777" w:rsidR="00B355A8" w:rsidRDefault="00B355A8" w:rsidP="0095553D">
            <w:pPr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NUP98/NSD1(+)/FLT3/</w:t>
            </w:r>
            <w:proofErr w:type="gramStart"/>
            <w:r>
              <w:rPr>
                <w:rFonts w:ascii="Times New Roman" w:eastAsia="微软雅黑" w:hAnsi="Times New Roman" w:cs="Times New Roman"/>
                <w:color w:val="000000"/>
              </w:rPr>
              <w:t>ITD(</w:t>
            </w:r>
            <w:proofErr w:type="gramEnd"/>
            <w:r>
              <w:rPr>
                <w:rFonts w:ascii="Times New Roman" w:eastAsia="微软雅黑" w:hAnsi="Times New Roman" w:cs="Times New Roman"/>
                <w:color w:val="000000"/>
              </w:rPr>
              <w:t>+)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05F1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22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A866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6(27.3%)</w:t>
            </w:r>
          </w:p>
        </w:tc>
        <w:tc>
          <w:tcPr>
            <w:tcW w:w="7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E10D39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0.0001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51814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8(36.4%)</w:t>
            </w: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97EF9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0.0001</w:t>
            </w:r>
          </w:p>
        </w:tc>
      </w:tr>
      <w:tr w:rsidR="00B355A8" w14:paraId="5D8BE388" w14:textId="77777777" w:rsidTr="0095553D">
        <w:trPr>
          <w:trHeight w:val="800"/>
        </w:trPr>
        <w:tc>
          <w:tcPr>
            <w:tcW w:w="34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BD5089" w14:textId="77777777" w:rsidR="00B355A8" w:rsidRDefault="00B355A8" w:rsidP="0095553D">
            <w:pPr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NUP98/NSD1(-)/FLT3/</w:t>
            </w:r>
            <w:proofErr w:type="gramStart"/>
            <w:r>
              <w:rPr>
                <w:rFonts w:ascii="Times New Roman" w:eastAsia="微软雅黑" w:hAnsi="Times New Roman" w:cs="Times New Roman"/>
                <w:color w:val="000000"/>
              </w:rPr>
              <w:t>ITD(</w:t>
            </w:r>
            <w:proofErr w:type="gramEnd"/>
            <w:r>
              <w:rPr>
                <w:rFonts w:ascii="Times New Roman" w:eastAsia="微软雅黑" w:hAnsi="Times New Roman" w:cs="Times New Roman"/>
                <w:color w:val="000000"/>
              </w:rPr>
              <w:t>+)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7580E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33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A0B72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26(78.8%)</w:t>
            </w:r>
          </w:p>
        </w:tc>
        <w:tc>
          <w:tcPr>
            <w:tcW w:w="7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E5DFB8" w14:textId="77777777" w:rsidR="00B355A8" w:rsidRDefault="00B355A8" w:rsidP="0095553D">
            <w:pPr>
              <w:rPr>
                <w:rFonts w:ascii="Times New Roman" w:eastAsia="微软雅黑" w:hAnsi="Times New Roman" w:cs="Times New Roman"/>
                <w:color w:val="000000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C45E5F" w14:textId="77777777" w:rsidR="00B355A8" w:rsidRDefault="00B355A8" w:rsidP="0095553D">
            <w:pPr>
              <w:jc w:val="center"/>
              <w:rPr>
                <w:rFonts w:ascii="Times New Roman" w:eastAsia="微软雅黑" w:hAnsi="Times New Roman" w:cs="Times New Roman"/>
                <w:color w:val="000000"/>
              </w:rPr>
            </w:pPr>
            <w:r>
              <w:rPr>
                <w:rFonts w:ascii="Times New Roman" w:eastAsia="微软雅黑" w:hAnsi="Times New Roman" w:cs="Times New Roman"/>
                <w:color w:val="000000"/>
              </w:rPr>
              <w:t>29(87.9%)</w:t>
            </w:r>
          </w:p>
        </w:tc>
        <w:tc>
          <w:tcPr>
            <w:tcW w:w="92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655C1F" w14:textId="77777777" w:rsidR="00B355A8" w:rsidRDefault="00B355A8" w:rsidP="0095553D">
            <w:pPr>
              <w:rPr>
                <w:rFonts w:ascii="Times New Roman" w:eastAsia="微软雅黑" w:hAnsi="Times New Roman" w:cs="Times New Roman"/>
                <w:color w:val="000000"/>
              </w:rPr>
            </w:pPr>
          </w:p>
        </w:tc>
      </w:tr>
    </w:tbl>
    <w:p w14:paraId="1E0FA8FE" w14:textId="77777777" w:rsidR="00F61739" w:rsidRDefault="00F61739"/>
    <w:sectPr w:rsidR="00F61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5A8"/>
    <w:rsid w:val="00B355A8"/>
    <w:rsid w:val="00E95B81"/>
    <w:rsid w:val="00F61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7CFFA4"/>
  <w15:chartTrackingRefBased/>
  <w15:docId w15:val="{4CC4B730-EE3E-EA4A-B8A9-AF95C256E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55A8"/>
    <w:rPr>
      <w:rFonts w:ascii="宋体" w:eastAsia="宋体" w:hAnsi="宋体" w:cs="宋体"/>
      <w:kern w:val="0"/>
      <w:sz w:val="24"/>
    </w:rPr>
  </w:style>
  <w:style w:type="paragraph" w:styleId="1">
    <w:name w:val="heading 1"/>
    <w:basedOn w:val="a"/>
    <w:next w:val="a"/>
    <w:link w:val="10"/>
    <w:uiPriority w:val="9"/>
    <w:qFormat/>
    <w:rsid w:val="00B355A8"/>
    <w:pPr>
      <w:keepNext/>
      <w:keepLines/>
      <w:widowControl w:val="0"/>
      <w:spacing w:before="480" w:after="8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355A8"/>
    <w:pPr>
      <w:keepNext/>
      <w:keepLines/>
      <w:widowControl w:val="0"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55A8"/>
    <w:pPr>
      <w:keepNext/>
      <w:keepLines/>
      <w:widowControl w:val="0"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355A8"/>
    <w:pPr>
      <w:keepNext/>
      <w:keepLines/>
      <w:widowControl w:val="0"/>
      <w:spacing w:before="80" w:after="40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355A8"/>
    <w:pPr>
      <w:keepNext/>
      <w:keepLines/>
      <w:widowControl w:val="0"/>
      <w:spacing w:before="80" w:after="40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355A8"/>
    <w:pPr>
      <w:keepNext/>
      <w:keepLines/>
      <w:widowControl w:val="0"/>
      <w:spacing w:before="40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355A8"/>
    <w:pPr>
      <w:keepNext/>
      <w:keepLines/>
      <w:widowControl w:val="0"/>
      <w:spacing w:before="4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355A8"/>
    <w:pPr>
      <w:keepNext/>
      <w:keepLines/>
      <w:widowControl w:val="0"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355A8"/>
    <w:pPr>
      <w:keepNext/>
      <w:keepLines/>
      <w:widowControl w:val="0"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355A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355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355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355A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355A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355A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355A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355A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355A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355A8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355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355A8"/>
    <w:pPr>
      <w:widowControl w:val="0"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355A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355A8"/>
    <w:pPr>
      <w:widowControl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</w:rPr>
  </w:style>
  <w:style w:type="character" w:customStyle="1" w:styleId="a8">
    <w:name w:val="引用 字符"/>
    <w:basedOn w:val="a0"/>
    <w:link w:val="a7"/>
    <w:uiPriority w:val="29"/>
    <w:rsid w:val="00B355A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355A8"/>
    <w:pPr>
      <w:widowControl w:val="0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styleId="aa">
    <w:name w:val="Intense Emphasis"/>
    <w:basedOn w:val="a0"/>
    <w:uiPriority w:val="21"/>
    <w:qFormat/>
    <w:rsid w:val="00B355A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355A8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</w:rPr>
  </w:style>
  <w:style w:type="character" w:customStyle="1" w:styleId="ac">
    <w:name w:val="明显引用 字符"/>
    <w:basedOn w:val="a0"/>
    <w:link w:val="ab"/>
    <w:uiPriority w:val="30"/>
    <w:rsid w:val="00B355A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355A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4721</dc:creator>
  <cp:keywords/>
  <dc:description/>
  <cp:lastModifiedBy>4721</cp:lastModifiedBy>
  <cp:revision>2</cp:revision>
  <dcterms:created xsi:type="dcterms:W3CDTF">2024-03-31T04:33:00Z</dcterms:created>
  <dcterms:modified xsi:type="dcterms:W3CDTF">2024-03-31T06:24:00Z</dcterms:modified>
</cp:coreProperties>
</file>