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D328B" w14:textId="77777777" w:rsidR="006B366A" w:rsidRDefault="006B366A" w:rsidP="00434EF8">
      <w:pPr>
        <w:jc w:val="center"/>
        <w:rPr>
          <w:b/>
          <w:sz w:val="32"/>
        </w:rPr>
      </w:pPr>
    </w:p>
    <w:p w14:paraId="5948D4BD" w14:textId="77777777" w:rsidR="006B366A" w:rsidRDefault="006B366A" w:rsidP="00434EF8">
      <w:pPr>
        <w:jc w:val="center"/>
        <w:rPr>
          <w:b/>
          <w:sz w:val="32"/>
        </w:rPr>
      </w:pPr>
    </w:p>
    <w:p w14:paraId="5A16331F" w14:textId="77777777" w:rsidR="006B366A" w:rsidRDefault="006B366A" w:rsidP="00434EF8">
      <w:pPr>
        <w:jc w:val="center"/>
        <w:rPr>
          <w:b/>
          <w:sz w:val="32"/>
        </w:rPr>
      </w:pPr>
    </w:p>
    <w:p w14:paraId="20B40BA6" w14:textId="77777777" w:rsidR="006B366A" w:rsidRDefault="006B366A" w:rsidP="00434EF8">
      <w:pPr>
        <w:jc w:val="center"/>
        <w:rPr>
          <w:b/>
          <w:sz w:val="32"/>
        </w:rPr>
      </w:pPr>
    </w:p>
    <w:p w14:paraId="362F9B8C" w14:textId="77777777" w:rsidR="006B366A" w:rsidRDefault="006B366A" w:rsidP="00434EF8">
      <w:pPr>
        <w:jc w:val="center"/>
        <w:rPr>
          <w:b/>
          <w:sz w:val="32"/>
        </w:rPr>
      </w:pPr>
    </w:p>
    <w:p w14:paraId="5B6F2532" w14:textId="77777777" w:rsidR="00CE294A" w:rsidRPr="006B366A" w:rsidRDefault="00434EF8" w:rsidP="00434EF8">
      <w:pPr>
        <w:jc w:val="center"/>
        <w:rPr>
          <w:b/>
          <w:sz w:val="32"/>
        </w:rPr>
      </w:pPr>
      <w:r w:rsidRPr="006B366A">
        <w:rPr>
          <w:b/>
          <w:sz w:val="32"/>
        </w:rPr>
        <w:t xml:space="preserve">Supplementary </w:t>
      </w:r>
      <w:r w:rsidR="006B366A" w:rsidRPr="006B366A">
        <w:rPr>
          <w:b/>
          <w:sz w:val="32"/>
        </w:rPr>
        <w:t>information</w:t>
      </w:r>
    </w:p>
    <w:p w14:paraId="51F2D91D" w14:textId="77777777" w:rsidR="006B366A" w:rsidRPr="006B366A" w:rsidRDefault="006B366A" w:rsidP="00434EF8">
      <w:pPr>
        <w:jc w:val="center"/>
        <w:rPr>
          <w:b/>
          <w:sz w:val="30"/>
          <w:szCs w:val="30"/>
        </w:rPr>
      </w:pPr>
      <w:r w:rsidRPr="006B366A">
        <w:rPr>
          <w:b/>
          <w:sz w:val="30"/>
          <w:szCs w:val="30"/>
        </w:rPr>
        <w:t>for</w:t>
      </w:r>
    </w:p>
    <w:p w14:paraId="735ECFEB" w14:textId="77777777" w:rsidR="00CD7FC2" w:rsidRDefault="00CD7FC2" w:rsidP="00CD7FC2">
      <w:pPr>
        <w:widowControl/>
        <w:jc w:val="center"/>
        <w:rPr>
          <w:b/>
          <w:i/>
          <w:sz w:val="32"/>
        </w:rPr>
      </w:pPr>
      <w:r w:rsidRPr="00CD7FC2">
        <w:rPr>
          <w:b/>
          <w:i/>
          <w:sz w:val="32"/>
        </w:rPr>
        <w:t xml:space="preserve">An Ultraviolet Fluorescent Particle Image Velocimetry for </w:t>
      </w:r>
    </w:p>
    <w:p w14:paraId="19DE4C38" w14:textId="2D8D1954" w:rsidR="006B366A" w:rsidRDefault="00CD7FC2" w:rsidP="00CD7FC2">
      <w:pPr>
        <w:widowControl/>
        <w:jc w:val="center"/>
      </w:pPr>
      <w:r w:rsidRPr="00CD7FC2">
        <w:rPr>
          <w:b/>
          <w:i/>
          <w:sz w:val="32"/>
        </w:rPr>
        <w:t>the Study of Impinging Liquid Film</w:t>
      </w:r>
      <w:r w:rsidR="00154C51">
        <w:rPr>
          <w:b/>
          <w:i/>
          <w:sz w:val="32"/>
        </w:rPr>
        <w:t xml:space="preserve"> in Centrifuge Accelerator</w:t>
      </w:r>
    </w:p>
    <w:p w14:paraId="001EAFDA" w14:textId="77777777" w:rsidR="00CA06BA" w:rsidRDefault="006B366A" w:rsidP="006B366A">
      <w:pPr>
        <w:spacing w:line="360" w:lineRule="auto"/>
        <w:jc w:val="center"/>
        <w:rPr>
          <w:sz w:val="28"/>
        </w:rPr>
      </w:pPr>
      <w:r w:rsidRPr="006B366A">
        <w:rPr>
          <w:rFonts w:hint="eastAsia"/>
          <w:sz w:val="28"/>
        </w:rPr>
        <w:t>Dongdong Fan</w:t>
      </w:r>
      <w:r>
        <w:rPr>
          <w:sz w:val="28"/>
        </w:rPr>
        <w:t xml:space="preserve"> et al</w:t>
      </w:r>
    </w:p>
    <w:p w14:paraId="344CF7D1" w14:textId="77777777" w:rsidR="006B366A" w:rsidRDefault="006B366A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328C4258" w14:textId="7FA1DFC0" w:rsidR="007501F6" w:rsidRDefault="00D91D38" w:rsidP="00D91D38">
      <w:pPr>
        <w:spacing w:line="360" w:lineRule="auto"/>
        <w:jc w:val="center"/>
        <w:rPr>
          <w:sz w:val="28"/>
        </w:rPr>
      </w:pPr>
      <w:r w:rsidRPr="00D91D38">
        <w:rPr>
          <w:noProof/>
          <w:sz w:val="28"/>
        </w:rPr>
        <w:lastRenderedPageBreak/>
        <w:drawing>
          <wp:inline distT="0" distB="0" distL="0" distR="0" wp14:anchorId="451445C7" wp14:editId="35C5C84C">
            <wp:extent cx="6276730" cy="8166100"/>
            <wp:effectExtent l="0" t="0" r="0" b="6350"/>
            <wp:docPr id="1" name="图片 1" descr="D:\Google Drive\2nd paper\Images\ExpFluids\supplmentar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oogle Drive\2nd paper\Images\ExpFluids\supplmentary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136" cy="816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9EBC1" w14:textId="08171DCD" w:rsidR="00EC4E05" w:rsidRPr="00881FDB" w:rsidRDefault="004B2D41" w:rsidP="007501F6">
      <w:pPr>
        <w:spacing w:line="360" w:lineRule="auto"/>
      </w:pPr>
      <w:r w:rsidRPr="00881FDB">
        <w:rPr>
          <w:b/>
        </w:rPr>
        <w:t>Supplementary</w:t>
      </w:r>
      <w:r w:rsidRPr="00881FDB">
        <w:rPr>
          <w:rFonts w:hint="eastAsia"/>
          <w:b/>
        </w:rPr>
        <w:t xml:space="preserve"> </w:t>
      </w:r>
      <w:r w:rsidRPr="00881FDB">
        <w:rPr>
          <w:b/>
        </w:rPr>
        <w:t>Fig</w:t>
      </w:r>
      <w:r w:rsidR="00AB7D5B">
        <w:rPr>
          <w:b/>
        </w:rPr>
        <w:t>.</w:t>
      </w:r>
      <w:r w:rsidRPr="00881FDB">
        <w:rPr>
          <w:b/>
        </w:rPr>
        <w:t xml:space="preserve"> 1</w:t>
      </w:r>
      <w:r w:rsidRPr="00134983">
        <w:rPr>
          <w:rFonts w:eastAsia="黑体" w:cs="Arial"/>
        </w:rPr>
        <w:t>|</w:t>
      </w:r>
      <w:r w:rsidRPr="00134983">
        <w:t xml:space="preserve"> </w:t>
      </w:r>
      <w:r w:rsidR="00154C51" w:rsidRPr="00134983">
        <w:t>Relative emission power following emission wavelength under different excitation wavelength</w:t>
      </w:r>
      <w:r w:rsidR="00154C51">
        <w:t>.</w:t>
      </w:r>
      <w:r w:rsidR="00154C51">
        <w:rPr>
          <w:b/>
        </w:rPr>
        <w:t xml:space="preserve"> (</w:t>
      </w:r>
      <w:r w:rsidR="00154C51" w:rsidRPr="00881FDB">
        <w:rPr>
          <w:b/>
        </w:rPr>
        <w:t>a</w:t>
      </w:r>
      <w:r w:rsidR="00154C51">
        <w:rPr>
          <w:b/>
        </w:rPr>
        <w:t>)</w:t>
      </w:r>
      <w:r w:rsidR="00154C51" w:rsidRPr="00881FDB">
        <w:t xml:space="preserve"> </w:t>
      </w:r>
      <w:r w:rsidR="00154C51">
        <w:t>E</w:t>
      </w:r>
      <w:r w:rsidR="00154C51" w:rsidRPr="00881FDB">
        <w:t>xcitation wavelength of 350nm</w:t>
      </w:r>
      <w:r w:rsidR="00154C51">
        <w:t>.</w:t>
      </w:r>
      <w:r w:rsidR="00154C51" w:rsidRPr="00881FDB">
        <w:t xml:space="preserve"> </w:t>
      </w:r>
      <w:r w:rsidR="00154C51" w:rsidRPr="004135BB">
        <w:rPr>
          <w:b/>
        </w:rPr>
        <w:t>(</w:t>
      </w:r>
      <w:r w:rsidR="00154C51" w:rsidRPr="00881FDB">
        <w:rPr>
          <w:b/>
        </w:rPr>
        <w:t>b</w:t>
      </w:r>
      <w:r w:rsidR="00154C51">
        <w:rPr>
          <w:b/>
        </w:rPr>
        <w:t>)</w:t>
      </w:r>
      <w:r w:rsidR="00154C51" w:rsidRPr="00881FDB">
        <w:t xml:space="preserve"> </w:t>
      </w:r>
      <w:r w:rsidR="00154C51">
        <w:t>E</w:t>
      </w:r>
      <w:r w:rsidR="00154C51" w:rsidRPr="00881FDB">
        <w:t>xcitation wavelength of 360nm</w:t>
      </w:r>
      <w:r w:rsidR="00154C51">
        <w:t>.</w:t>
      </w:r>
      <w:r w:rsidR="00154C51" w:rsidRPr="00881FDB">
        <w:t xml:space="preserve"> </w:t>
      </w:r>
      <w:r w:rsidR="00154C51" w:rsidRPr="004135BB">
        <w:rPr>
          <w:b/>
        </w:rPr>
        <w:t>(</w:t>
      </w:r>
      <w:r w:rsidR="00154C51" w:rsidRPr="00881FDB">
        <w:rPr>
          <w:b/>
        </w:rPr>
        <w:t>c</w:t>
      </w:r>
      <w:r w:rsidR="00154C51">
        <w:rPr>
          <w:b/>
        </w:rPr>
        <w:t>)</w:t>
      </w:r>
      <w:r w:rsidR="00154C51" w:rsidRPr="00881FDB">
        <w:t xml:space="preserve"> </w:t>
      </w:r>
      <w:r w:rsidR="00154C51">
        <w:t>E</w:t>
      </w:r>
      <w:r w:rsidR="00154C51" w:rsidRPr="00881FDB">
        <w:t>xcitation wavelength of 370nm</w:t>
      </w:r>
      <w:r w:rsidR="00154C51">
        <w:t>.</w:t>
      </w:r>
      <w:r w:rsidR="00154C51" w:rsidRPr="00881FDB">
        <w:t xml:space="preserve"> </w:t>
      </w:r>
      <w:r w:rsidR="00154C51" w:rsidRPr="004135BB">
        <w:rPr>
          <w:b/>
        </w:rPr>
        <w:t>(</w:t>
      </w:r>
      <w:r w:rsidR="00154C51" w:rsidRPr="00881FDB">
        <w:rPr>
          <w:b/>
        </w:rPr>
        <w:t>d</w:t>
      </w:r>
      <w:r w:rsidR="00154C51">
        <w:rPr>
          <w:b/>
        </w:rPr>
        <w:t>)</w:t>
      </w:r>
      <w:r w:rsidR="00154C51" w:rsidRPr="00881FDB">
        <w:rPr>
          <w:b/>
        </w:rPr>
        <w:t xml:space="preserve"> </w:t>
      </w:r>
      <w:r w:rsidR="00154C51">
        <w:t>E</w:t>
      </w:r>
      <w:r w:rsidR="00154C51" w:rsidRPr="00881FDB">
        <w:t>xcitation wavelength of 372nm</w:t>
      </w:r>
      <w:r w:rsidR="00154C51">
        <w:t>.</w:t>
      </w:r>
      <w:r w:rsidR="00154C51" w:rsidRPr="00881FDB">
        <w:t xml:space="preserve"> </w:t>
      </w:r>
      <w:r w:rsidR="00154C51" w:rsidRPr="004135BB">
        <w:rPr>
          <w:b/>
        </w:rPr>
        <w:t>(</w:t>
      </w:r>
      <w:r w:rsidR="00154C51" w:rsidRPr="00881FDB">
        <w:rPr>
          <w:b/>
        </w:rPr>
        <w:t>e</w:t>
      </w:r>
      <w:r w:rsidR="00154C51">
        <w:rPr>
          <w:b/>
        </w:rPr>
        <w:t>)</w:t>
      </w:r>
      <w:r w:rsidR="00154C51" w:rsidRPr="00881FDB">
        <w:t xml:space="preserve"> excitation wavelength of 374nm</w:t>
      </w:r>
      <w:r w:rsidR="00154C51">
        <w:t>.</w:t>
      </w:r>
      <w:r w:rsidR="00154C51" w:rsidRPr="00881FDB">
        <w:t xml:space="preserve"> </w:t>
      </w:r>
      <w:r w:rsidR="00154C51" w:rsidRPr="004135BB">
        <w:rPr>
          <w:b/>
        </w:rPr>
        <w:t>(</w:t>
      </w:r>
      <w:r w:rsidR="00154C51" w:rsidRPr="00881FDB">
        <w:rPr>
          <w:b/>
        </w:rPr>
        <w:t>f</w:t>
      </w:r>
      <w:r w:rsidR="00154C51">
        <w:rPr>
          <w:b/>
        </w:rPr>
        <w:t>)</w:t>
      </w:r>
      <w:r w:rsidR="00154C51">
        <w:t xml:space="preserve"> excitation wavelength of 375nm.</w:t>
      </w:r>
    </w:p>
    <w:p w14:paraId="48363762" w14:textId="25345B33" w:rsidR="004B2D41" w:rsidRDefault="00154C51" w:rsidP="00790F68">
      <w:pPr>
        <w:spacing w:line="360" w:lineRule="auto"/>
        <w:jc w:val="center"/>
        <w:rPr>
          <w:sz w:val="28"/>
        </w:rPr>
      </w:pPr>
      <w:r w:rsidRPr="004135BB">
        <w:rPr>
          <w:noProof/>
        </w:rPr>
        <w:drawing>
          <wp:inline distT="0" distB="0" distL="0" distR="0" wp14:anchorId="649B825A" wp14:editId="3CE493D5">
            <wp:extent cx="5939790" cy="7776714"/>
            <wp:effectExtent l="0" t="0" r="3810" b="0"/>
            <wp:docPr id="3" name="图片 3" descr="D:\Google Drive\2nd paper\Images\ExpFluids\supplmentary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oogle Drive\2nd paper\Images\ExpFluids\supplmentary-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7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7967F" w14:textId="1E5A71C9" w:rsidR="00EC4E05" w:rsidRPr="00881FDB" w:rsidRDefault="00EC4E05" w:rsidP="00EC4E05">
      <w:pPr>
        <w:spacing w:line="360" w:lineRule="auto"/>
        <w:rPr>
          <w:b/>
        </w:rPr>
      </w:pPr>
      <w:r w:rsidRPr="00881FDB">
        <w:rPr>
          <w:b/>
        </w:rPr>
        <w:t>Supplementary</w:t>
      </w:r>
      <w:r w:rsidRPr="00881FDB">
        <w:rPr>
          <w:rFonts w:hint="eastAsia"/>
          <w:b/>
        </w:rPr>
        <w:t xml:space="preserve"> </w:t>
      </w:r>
      <w:r w:rsidRPr="00881FDB">
        <w:rPr>
          <w:b/>
        </w:rPr>
        <w:t>Fig</w:t>
      </w:r>
      <w:r w:rsidR="0047046F">
        <w:rPr>
          <w:b/>
        </w:rPr>
        <w:t>.</w:t>
      </w:r>
      <w:r w:rsidRPr="00881FDB">
        <w:rPr>
          <w:b/>
        </w:rPr>
        <w:t xml:space="preserve"> 1 </w:t>
      </w:r>
      <w:r w:rsidRPr="0047046F">
        <w:t>(</w:t>
      </w:r>
      <w:r w:rsidR="007501F6" w:rsidRPr="0047046F">
        <w:t>continued</w:t>
      </w:r>
      <w:r w:rsidRPr="0047046F">
        <w:t xml:space="preserve">) </w:t>
      </w:r>
      <w:r w:rsidRPr="0047046F">
        <w:rPr>
          <w:rFonts w:eastAsia="黑体" w:cs="Arial"/>
        </w:rPr>
        <w:t>|</w:t>
      </w:r>
      <w:r w:rsidRPr="0047046F">
        <w:t xml:space="preserve"> </w:t>
      </w:r>
      <w:r w:rsidR="00154C51" w:rsidRPr="0047046F">
        <w:t>Relative emission power under different emission wavelength</w:t>
      </w:r>
      <w:r w:rsidR="00154C51">
        <w:t>.</w:t>
      </w:r>
      <w:r w:rsidR="00154C51" w:rsidRPr="00881FDB">
        <w:rPr>
          <w:b/>
        </w:rPr>
        <w:t xml:space="preserve"> </w:t>
      </w:r>
      <w:r w:rsidR="00154C51">
        <w:rPr>
          <w:b/>
        </w:rPr>
        <w:t>(g)</w:t>
      </w:r>
      <w:r w:rsidR="00154C51" w:rsidRPr="00881FDB">
        <w:t xml:space="preserve"> </w:t>
      </w:r>
      <w:r w:rsidR="00154C51">
        <w:t>E</w:t>
      </w:r>
      <w:r w:rsidR="00154C51" w:rsidRPr="00881FDB">
        <w:t>xcitation wavelength of 376nm</w:t>
      </w:r>
      <w:r w:rsidR="00154C51">
        <w:t>.</w:t>
      </w:r>
      <w:r w:rsidR="00154C51" w:rsidRPr="00881FDB">
        <w:t xml:space="preserve"> </w:t>
      </w:r>
      <w:r w:rsidR="00154C51" w:rsidRPr="00174C07">
        <w:rPr>
          <w:b/>
        </w:rPr>
        <w:t>(</w:t>
      </w:r>
      <w:r w:rsidR="00154C51">
        <w:rPr>
          <w:b/>
        </w:rPr>
        <w:t>h)</w:t>
      </w:r>
      <w:r w:rsidR="00154C51" w:rsidRPr="00881FDB">
        <w:t xml:space="preserve"> </w:t>
      </w:r>
      <w:r w:rsidR="00154C51">
        <w:t>E</w:t>
      </w:r>
      <w:r w:rsidR="00154C51" w:rsidRPr="00881FDB">
        <w:t>xcitation wavelength of 377nm</w:t>
      </w:r>
      <w:r w:rsidR="00154C51">
        <w:t>.</w:t>
      </w:r>
      <w:r w:rsidR="00154C51" w:rsidRPr="00881FDB">
        <w:t xml:space="preserve"> </w:t>
      </w:r>
      <w:r w:rsidR="00154C51" w:rsidRPr="00174C07">
        <w:rPr>
          <w:b/>
        </w:rPr>
        <w:t>(</w:t>
      </w:r>
      <w:r w:rsidR="00154C51">
        <w:rPr>
          <w:b/>
        </w:rPr>
        <w:t>i)</w:t>
      </w:r>
      <w:r w:rsidR="00154C51" w:rsidRPr="00881FDB">
        <w:t xml:space="preserve"> </w:t>
      </w:r>
      <w:r w:rsidR="00154C51">
        <w:t>E</w:t>
      </w:r>
      <w:r w:rsidR="00154C51" w:rsidRPr="00881FDB">
        <w:t>xcitation wavelength of 378nm</w:t>
      </w:r>
      <w:r w:rsidR="00154C51">
        <w:t xml:space="preserve">. </w:t>
      </w:r>
      <w:r w:rsidR="00154C51" w:rsidRPr="00174C07">
        <w:rPr>
          <w:b/>
        </w:rPr>
        <w:t>(</w:t>
      </w:r>
      <w:r w:rsidR="00154C51">
        <w:rPr>
          <w:b/>
        </w:rPr>
        <w:t>j)</w:t>
      </w:r>
      <w:r w:rsidR="00154C51" w:rsidRPr="00881FDB">
        <w:rPr>
          <w:b/>
        </w:rPr>
        <w:t xml:space="preserve"> </w:t>
      </w:r>
      <w:r w:rsidR="00154C51">
        <w:t>E</w:t>
      </w:r>
      <w:r w:rsidR="00154C51" w:rsidRPr="00881FDB">
        <w:t>xcitation wavelength of 380nm</w:t>
      </w:r>
      <w:r w:rsidR="00154C51">
        <w:t>.</w:t>
      </w:r>
      <w:r w:rsidR="00154C51" w:rsidRPr="00881FDB">
        <w:t xml:space="preserve"> </w:t>
      </w:r>
      <w:r w:rsidR="00154C51" w:rsidRPr="00174C07">
        <w:rPr>
          <w:b/>
        </w:rPr>
        <w:t>(</w:t>
      </w:r>
      <w:r w:rsidR="00154C51">
        <w:rPr>
          <w:b/>
        </w:rPr>
        <w:t>k)</w:t>
      </w:r>
      <w:r w:rsidR="00154C51" w:rsidRPr="00881FDB">
        <w:t xml:space="preserve"> </w:t>
      </w:r>
      <w:r w:rsidR="00154C51">
        <w:t>E</w:t>
      </w:r>
      <w:r w:rsidR="00154C51" w:rsidRPr="00881FDB">
        <w:t>xcitation wavelength of 390nm</w:t>
      </w:r>
      <w:r w:rsidR="00154C51">
        <w:t>. The optimum excitation wavelength and emission wavelength were obtained from this figure. The emission wavelength of the particles is 496nm, and the excitation wavelength is 376nm.</w:t>
      </w:r>
    </w:p>
    <w:p w14:paraId="4F55758E" w14:textId="77777777" w:rsidR="00790F68" w:rsidRDefault="00790F68" w:rsidP="00790F68"/>
    <w:p w14:paraId="1C8BA640" w14:textId="77777777" w:rsidR="00881FDB" w:rsidRDefault="00881FDB" w:rsidP="00790F68"/>
    <w:p w14:paraId="34759AAD" w14:textId="77777777" w:rsidR="00881FDB" w:rsidRDefault="00881FDB" w:rsidP="00790F68"/>
    <w:p w14:paraId="1EBBA5E2" w14:textId="77777777" w:rsidR="00881FDB" w:rsidRDefault="00881FDB" w:rsidP="00790F68"/>
    <w:p w14:paraId="1FD78A13" w14:textId="1C364100" w:rsidR="00790F68" w:rsidRDefault="00486F49" w:rsidP="00790F68">
      <w:pPr>
        <w:jc w:val="center"/>
      </w:pPr>
      <w:r w:rsidRPr="00486F49">
        <w:rPr>
          <w:noProof/>
        </w:rPr>
        <w:drawing>
          <wp:inline distT="0" distB="0" distL="0" distR="0" wp14:anchorId="161F7E3B" wp14:editId="4F820C48">
            <wp:extent cx="6480000" cy="7634903"/>
            <wp:effectExtent l="0" t="0" r="0" b="4445"/>
            <wp:docPr id="6" name="图片 6" descr="D:\Google Drive\2nd paper\Media\S7-3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oogle Drive\2nd paper\Media\S7-300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763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8AC82" w14:textId="77777777" w:rsidR="00851272" w:rsidRDefault="00851272" w:rsidP="00881FDB">
      <w:pPr>
        <w:rPr>
          <w:b/>
        </w:rPr>
      </w:pPr>
    </w:p>
    <w:p w14:paraId="555EB424" w14:textId="1A55C1B1" w:rsidR="00EC4E05" w:rsidRDefault="008E4AE2" w:rsidP="00881FDB">
      <w:r w:rsidRPr="00881FDB">
        <w:rPr>
          <w:b/>
        </w:rPr>
        <w:t>Supplementary</w:t>
      </w:r>
      <w:r w:rsidRPr="00881FDB">
        <w:rPr>
          <w:rFonts w:hint="eastAsia"/>
          <w:b/>
        </w:rPr>
        <w:t xml:space="preserve"> </w:t>
      </w:r>
      <w:r w:rsidRPr="00881FDB">
        <w:rPr>
          <w:b/>
        </w:rPr>
        <w:t>Fig</w:t>
      </w:r>
      <w:r w:rsidR="001B5EA8">
        <w:rPr>
          <w:b/>
        </w:rPr>
        <w:t>.</w:t>
      </w:r>
      <w:r w:rsidRPr="00881FDB">
        <w:rPr>
          <w:b/>
        </w:rPr>
        <w:t xml:space="preserve"> 2</w:t>
      </w:r>
      <w:r w:rsidRPr="001B5EA8">
        <w:t xml:space="preserve"> | </w:t>
      </w:r>
      <w:r w:rsidR="00154C51" w:rsidRPr="001B5EA8">
        <w:t>Program flow chart of trigger PLC Siemens S7-300</w:t>
      </w:r>
      <w:r w:rsidR="00154C51">
        <w:t xml:space="preserve">. </w:t>
      </w:r>
      <w:r w:rsidR="00154C51" w:rsidRPr="00851272">
        <w:t>This PLC was used to control high-speed camera and the data acquisition PLC. Two outputs of this PLC were utilized to open and close the circuits between synchronised signal 1 and high-speed camera, and between synch</w:t>
      </w:r>
      <w:r w:rsidR="00154C51">
        <w:t>ronised signal 2 and PLC S7-200.</w:t>
      </w:r>
    </w:p>
    <w:p w14:paraId="16BA7BFB" w14:textId="77777777" w:rsidR="00486F49" w:rsidRDefault="00486F49" w:rsidP="00881FDB"/>
    <w:p w14:paraId="59C81114" w14:textId="77777777" w:rsidR="00486F49" w:rsidRDefault="00486F49" w:rsidP="00881FDB"/>
    <w:p w14:paraId="6B440042" w14:textId="77777777" w:rsidR="00486F49" w:rsidRDefault="00486F49" w:rsidP="00881FDB"/>
    <w:p w14:paraId="2ACAD592" w14:textId="77777777" w:rsidR="00486F49" w:rsidRDefault="00486F49" w:rsidP="00881FDB"/>
    <w:p w14:paraId="4270039A" w14:textId="77777777" w:rsidR="00486F49" w:rsidRDefault="00486F49" w:rsidP="00881FDB"/>
    <w:p w14:paraId="5E47024F" w14:textId="77777777" w:rsidR="00486F49" w:rsidRDefault="00486F49" w:rsidP="00881FDB"/>
    <w:p w14:paraId="653088F5" w14:textId="77777777" w:rsidR="00486F49" w:rsidRPr="00851272" w:rsidRDefault="00486F49" w:rsidP="00881FDB"/>
    <w:p w14:paraId="2D31BCC5" w14:textId="21821709" w:rsidR="00790F68" w:rsidRDefault="00486F49" w:rsidP="000751FC">
      <w:pPr>
        <w:spacing w:line="360" w:lineRule="auto"/>
        <w:jc w:val="center"/>
        <w:rPr>
          <w:b/>
          <w:sz w:val="28"/>
        </w:rPr>
      </w:pPr>
      <w:r w:rsidRPr="00486F49">
        <w:rPr>
          <w:b/>
          <w:noProof/>
          <w:sz w:val="28"/>
        </w:rPr>
        <w:drawing>
          <wp:inline distT="0" distB="0" distL="0" distR="0" wp14:anchorId="44FC0F44" wp14:editId="7B059DC2">
            <wp:extent cx="5503545" cy="6925945"/>
            <wp:effectExtent l="0" t="0" r="1905" b="8255"/>
            <wp:docPr id="7" name="图片 7" descr="D:\Google Drive\2nd paper\Media\S7-2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oogle Drive\2nd paper\Media\S7-200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3966C" w14:textId="77777777" w:rsidR="00790F68" w:rsidRDefault="00790F68" w:rsidP="008E4AE2">
      <w:pPr>
        <w:spacing w:line="360" w:lineRule="auto"/>
        <w:rPr>
          <w:b/>
          <w:sz w:val="28"/>
        </w:rPr>
      </w:pPr>
    </w:p>
    <w:p w14:paraId="384EAAAA" w14:textId="759D0ACB" w:rsidR="008E4AE2" w:rsidRPr="00D41F75" w:rsidRDefault="008E4AE2" w:rsidP="008E4AE2">
      <w:pPr>
        <w:spacing w:line="360" w:lineRule="auto"/>
        <w:rPr>
          <w:rFonts w:eastAsia="黑体" w:cs="Arial"/>
          <w:sz w:val="28"/>
        </w:rPr>
      </w:pPr>
      <w:r w:rsidRPr="00154C51">
        <w:rPr>
          <w:b/>
        </w:rPr>
        <w:t>Supplementary</w:t>
      </w:r>
      <w:r w:rsidRPr="00154C51">
        <w:rPr>
          <w:rFonts w:hint="eastAsia"/>
          <w:b/>
        </w:rPr>
        <w:t xml:space="preserve"> </w:t>
      </w:r>
      <w:r w:rsidRPr="00154C51">
        <w:rPr>
          <w:b/>
        </w:rPr>
        <w:t>Fig</w:t>
      </w:r>
      <w:r w:rsidR="001B5EA8" w:rsidRPr="00154C51">
        <w:rPr>
          <w:b/>
        </w:rPr>
        <w:t>.</w:t>
      </w:r>
      <w:r w:rsidRPr="00154C51">
        <w:rPr>
          <w:b/>
        </w:rPr>
        <w:t xml:space="preserve"> 3 </w:t>
      </w:r>
      <w:r w:rsidRPr="00154C51">
        <w:rPr>
          <w:rFonts w:eastAsia="黑体" w:cs="Arial"/>
        </w:rPr>
        <w:t>|</w:t>
      </w:r>
      <w:r w:rsidRPr="001B5EA8">
        <w:rPr>
          <w:rFonts w:eastAsia="黑体" w:cs="Arial"/>
          <w:sz w:val="28"/>
        </w:rPr>
        <w:t xml:space="preserve"> </w:t>
      </w:r>
      <w:r w:rsidR="00154C51" w:rsidRPr="00174C07">
        <w:t>Program flow chart of trigger PLC Siemens S7-200 smart</w:t>
      </w:r>
      <w:r w:rsidR="00154C51">
        <w:t xml:space="preserve">. </w:t>
      </w:r>
      <w:r w:rsidR="00154C51" w:rsidRPr="00174C07">
        <w:t>This PLC was used to acquire pulse data from shaft encoder, and then convert the data to phase angel via the embedded High-speed Counter. The sampling frequency was controlled by the synchronized signal 2, which kept pace with the synchronized signal 1</w:t>
      </w:r>
      <w:r w:rsidR="00154C51">
        <w:t>.</w:t>
      </w:r>
    </w:p>
    <w:p w14:paraId="3CF61825" w14:textId="77777777" w:rsidR="000751FC" w:rsidRDefault="000751FC" w:rsidP="008E4AE2">
      <w:pPr>
        <w:spacing w:line="360" w:lineRule="auto"/>
        <w:rPr>
          <w:b/>
          <w:sz w:val="28"/>
        </w:rPr>
      </w:pPr>
    </w:p>
    <w:p w14:paraId="48091BDB" w14:textId="77777777" w:rsidR="00D41F75" w:rsidRDefault="00D41F75" w:rsidP="008E4AE2">
      <w:pPr>
        <w:spacing w:line="360" w:lineRule="auto"/>
        <w:rPr>
          <w:b/>
          <w:sz w:val="28"/>
        </w:rPr>
      </w:pPr>
    </w:p>
    <w:p w14:paraId="207E874A" w14:textId="77777777" w:rsidR="00D41F75" w:rsidRDefault="00D41F75" w:rsidP="008E4AE2">
      <w:pPr>
        <w:spacing w:line="360" w:lineRule="auto"/>
        <w:rPr>
          <w:b/>
          <w:sz w:val="28"/>
        </w:rPr>
      </w:pPr>
    </w:p>
    <w:p w14:paraId="3118D67C" w14:textId="77777777" w:rsidR="00D41F75" w:rsidRDefault="00D41F75" w:rsidP="008E4AE2">
      <w:pPr>
        <w:spacing w:line="360" w:lineRule="auto"/>
        <w:rPr>
          <w:b/>
          <w:sz w:val="28"/>
        </w:rPr>
      </w:pPr>
    </w:p>
    <w:p w14:paraId="20E91A28" w14:textId="77777777" w:rsidR="00D41F75" w:rsidRDefault="00D41F75" w:rsidP="008E4AE2">
      <w:pPr>
        <w:spacing w:line="360" w:lineRule="auto"/>
        <w:rPr>
          <w:b/>
          <w:sz w:val="28"/>
        </w:rPr>
      </w:pPr>
    </w:p>
    <w:p w14:paraId="299D3278" w14:textId="77777777" w:rsidR="00D41F75" w:rsidRDefault="00D41F75" w:rsidP="008E4AE2">
      <w:pPr>
        <w:spacing w:line="360" w:lineRule="auto"/>
        <w:rPr>
          <w:b/>
          <w:sz w:val="28"/>
        </w:rPr>
      </w:pPr>
    </w:p>
    <w:p w14:paraId="039DE08D" w14:textId="77777777" w:rsidR="00D41F75" w:rsidRDefault="00D41F75" w:rsidP="008E4AE2">
      <w:pPr>
        <w:spacing w:line="360" w:lineRule="auto"/>
        <w:rPr>
          <w:b/>
          <w:sz w:val="28"/>
        </w:rPr>
      </w:pPr>
    </w:p>
    <w:p w14:paraId="5ABC33CC" w14:textId="77777777" w:rsidR="00D41F75" w:rsidRPr="00851272" w:rsidRDefault="00D41F75" w:rsidP="008E4AE2">
      <w:pPr>
        <w:spacing w:line="360" w:lineRule="auto"/>
        <w:rPr>
          <w:b/>
          <w:sz w:val="28"/>
        </w:rPr>
      </w:pPr>
    </w:p>
    <w:p w14:paraId="011C0A41" w14:textId="09CA1A53" w:rsidR="000751FC" w:rsidRDefault="00486F49" w:rsidP="001A5495">
      <w:pPr>
        <w:spacing w:line="360" w:lineRule="auto"/>
        <w:jc w:val="center"/>
        <w:rPr>
          <w:b/>
          <w:sz w:val="28"/>
        </w:rPr>
      </w:pPr>
      <w:r w:rsidRPr="00486F49">
        <w:rPr>
          <w:b/>
          <w:noProof/>
          <w:sz w:val="28"/>
        </w:rPr>
        <w:drawing>
          <wp:inline distT="0" distB="0" distL="0" distR="0" wp14:anchorId="5F660AC7" wp14:editId="1A03D9DE">
            <wp:extent cx="6645910" cy="4296925"/>
            <wp:effectExtent l="0" t="0" r="2540" b="8890"/>
            <wp:docPr id="8" name="图片 8" descr="D:\Google Drive\2nd paper\Media\platform detail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oogle Drive\2nd paper\Media\platform details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21DBB" w14:textId="77777777" w:rsidR="000751FC" w:rsidRDefault="000751FC" w:rsidP="008E4AE2">
      <w:pPr>
        <w:spacing w:line="360" w:lineRule="auto"/>
        <w:rPr>
          <w:b/>
          <w:sz w:val="28"/>
        </w:rPr>
      </w:pPr>
    </w:p>
    <w:p w14:paraId="50FB58AA" w14:textId="79638E4A" w:rsidR="008E4AE2" w:rsidRPr="00C04CD7" w:rsidRDefault="008E4AE2" w:rsidP="008E4AE2">
      <w:pPr>
        <w:spacing w:line="360" w:lineRule="auto"/>
        <w:rPr>
          <w:rFonts w:eastAsia="黑体" w:cs="Arial"/>
          <w:sz w:val="28"/>
        </w:rPr>
      </w:pPr>
      <w:r w:rsidRPr="00154C51">
        <w:rPr>
          <w:b/>
        </w:rPr>
        <w:t>Supplementary</w:t>
      </w:r>
      <w:r w:rsidRPr="00154C51">
        <w:rPr>
          <w:rFonts w:hint="eastAsia"/>
          <w:b/>
        </w:rPr>
        <w:t xml:space="preserve"> </w:t>
      </w:r>
      <w:r w:rsidRPr="00154C51">
        <w:rPr>
          <w:b/>
        </w:rPr>
        <w:t>Fig</w:t>
      </w:r>
      <w:r w:rsidR="001B5EA8" w:rsidRPr="00154C51">
        <w:rPr>
          <w:b/>
        </w:rPr>
        <w:t>.</w:t>
      </w:r>
      <w:r w:rsidRPr="00154C51">
        <w:rPr>
          <w:b/>
        </w:rPr>
        <w:t xml:space="preserve"> 4</w:t>
      </w:r>
      <w:r w:rsidRPr="00154C51">
        <w:t xml:space="preserve"> </w:t>
      </w:r>
      <w:r w:rsidRPr="00154C51">
        <w:rPr>
          <w:rFonts w:eastAsia="黑体" w:cs="Arial"/>
        </w:rPr>
        <w:t>|</w:t>
      </w:r>
      <w:r w:rsidRPr="001B5EA8">
        <w:rPr>
          <w:rFonts w:eastAsia="黑体" w:cs="Arial"/>
          <w:sz w:val="28"/>
        </w:rPr>
        <w:t xml:space="preserve"> </w:t>
      </w:r>
      <w:r w:rsidR="00154C51" w:rsidRPr="00174C07">
        <w:t>Experimental platform</w:t>
      </w:r>
      <w:r w:rsidR="00154C51">
        <w:t>.</w:t>
      </w:r>
      <w:r w:rsidR="00154C51" w:rsidRPr="00174C07">
        <w:rPr>
          <w:b/>
        </w:rPr>
        <w:t xml:space="preserve"> </w:t>
      </w:r>
      <w:r w:rsidR="00154C51" w:rsidRPr="00174C07">
        <w:t>This picture shows the three key components of this PIV system, synchronized component, fluorescent lights and high-speed camera</w:t>
      </w:r>
      <w:r w:rsidR="00154C51" w:rsidRPr="00174C07">
        <w:rPr>
          <w:lang w:val="hy-AM"/>
        </w:rPr>
        <w:t xml:space="preserve">. </w:t>
      </w:r>
      <w:r w:rsidR="00154C51" w:rsidRPr="00174C07">
        <w:t>The experimental platform is also included</w:t>
      </w:r>
      <w:r w:rsidR="00154C51">
        <w:t>.</w:t>
      </w:r>
    </w:p>
    <w:p w14:paraId="55854CE8" w14:textId="77777777" w:rsidR="0011795E" w:rsidRDefault="0011795E" w:rsidP="006B366A">
      <w:pPr>
        <w:spacing w:line="360" w:lineRule="auto"/>
        <w:rPr>
          <w:sz w:val="28"/>
        </w:rPr>
      </w:pPr>
    </w:p>
    <w:p w14:paraId="75E44C06" w14:textId="77777777" w:rsidR="0011795E" w:rsidRDefault="0011795E" w:rsidP="006B366A">
      <w:pPr>
        <w:spacing w:line="360" w:lineRule="auto"/>
        <w:rPr>
          <w:sz w:val="28"/>
        </w:rPr>
      </w:pPr>
    </w:p>
    <w:p w14:paraId="52458A06" w14:textId="77777777" w:rsidR="00202EF7" w:rsidRDefault="00202EF7" w:rsidP="006B366A">
      <w:pPr>
        <w:spacing w:line="360" w:lineRule="auto"/>
        <w:rPr>
          <w:sz w:val="28"/>
        </w:rPr>
      </w:pPr>
    </w:p>
    <w:p w14:paraId="50CCEE28" w14:textId="77777777" w:rsidR="00202EF7" w:rsidRDefault="00202EF7" w:rsidP="006B366A">
      <w:pPr>
        <w:spacing w:line="360" w:lineRule="auto"/>
        <w:rPr>
          <w:sz w:val="28"/>
        </w:rPr>
      </w:pPr>
    </w:p>
    <w:p w14:paraId="60D95689" w14:textId="77777777" w:rsidR="00202EF7" w:rsidRDefault="00202EF7" w:rsidP="006B366A">
      <w:pPr>
        <w:spacing w:line="360" w:lineRule="auto"/>
        <w:rPr>
          <w:sz w:val="28"/>
        </w:rPr>
      </w:pPr>
    </w:p>
    <w:p w14:paraId="0CD9B617" w14:textId="7AFA4DAA" w:rsidR="0011795E" w:rsidRDefault="00134983" w:rsidP="00F82450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76630738" wp14:editId="31D65AA1">
            <wp:extent cx="6248400" cy="8637848"/>
            <wp:effectExtent l="0" t="0" r="0" b="0"/>
            <wp:docPr id="5" name="图片 5" descr="D:\Google Drive\2nd paper\Images\ExpFluids\platform details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oogle Drive\2nd paper\Images\ExpFluids\platform details-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851" cy="8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2B4E8C" w14:textId="77AB7CBD" w:rsidR="0011795E" w:rsidRPr="00154C51" w:rsidRDefault="0011795E" w:rsidP="006B366A">
      <w:pPr>
        <w:spacing w:line="360" w:lineRule="auto"/>
        <w:rPr>
          <w:rFonts w:eastAsia="黑体" w:cs="Arial" w:hint="eastAsia"/>
          <w:lang w:val="hy-AM"/>
        </w:rPr>
      </w:pPr>
      <w:r w:rsidRPr="00154C51">
        <w:rPr>
          <w:b/>
        </w:rPr>
        <w:t>Supplementary</w:t>
      </w:r>
      <w:r w:rsidRPr="00154C51">
        <w:rPr>
          <w:rFonts w:hint="eastAsia"/>
          <w:b/>
        </w:rPr>
        <w:t xml:space="preserve"> </w:t>
      </w:r>
      <w:r w:rsidRPr="00154C51">
        <w:rPr>
          <w:b/>
        </w:rPr>
        <w:t>Fig</w:t>
      </w:r>
      <w:r w:rsidR="001B5EA8" w:rsidRPr="00154C51">
        <w:rPr>
          <w:b/>
        </w:rPr>
        <w:t>.</w:t>
      </w:r>
      <w:r w:rsidRPr="00154C51">
        <w:rPr>
          <w:b/>
        </w:rPr>
        <w:t xml:space="preserve"> </w:t>
      </w:r>
      <w:r w:rsidR="001B5EA8" w:rsidRPr="00154C51">
        <w:rPr>
          <w:b/>
        </w:rPr>
        <w:t>5</w:t>
      </w:r>
      <w:r w:rsidRPr="00154C51">
        <w:rPr>
          <w:b/>
        </w:rPr>
        <w:t xml:space="preserve"> </w:t>
      </w:r>
      <w:r w:rsidR="00202EF7" w:rsidRPr="00154C51">
        <w:rPr>
          <w:rFonts w:eastAsia="黑体" w:cs="Arial"/>
        </w:rPr>
        <w:t xml:space="preserve">| </w:t>
      </w:r>
      <w:r w:rsidR="00154C51" w:rsidRPr="00154C51">
        <w:rPr>
          <w:rFonts w:eastAsia="黑体" w:cs="Arial"/>
        </w:rPr>
        <w:t>Layout of experimental platform and s</w:t>
      </w:r>
      <w:r w:rsidR="00202EF7" w:rsidRPr="00154C51">
        <w:rPr>
          <w:rFonts w:eastAsia="黑体" w:cs="Arial"/>
        </w:rPr>
        <w:t>tate</w:t>
      </w:r>
      <w:r w:rsidR="00154C51" w:rsidRPr="00154C51">
        <w:rPr>
          <w:rFonts w:eastAsia="黑体" w:cs="Arial"/>
        </w:rPr>
        <w:t xml:space="preserve"> </w:t>
      </w:r>
      <w:r w:rsidR="00202EF7" w:rsidRPr="00154C51">
        <w:rPr>
          <w:rFonts w:eastAsia="黑体" w:cs="Arial"/>
        </w:rPr>
        <w:t>of experiments</w:t>
      </w:r>
      <w:r w:rsidR="00154C51" w:rsidRPr="00154C51">
        <w:rPr>
          <w:rFonts w:eastAsia="黑体" w:cs="Arial"/>
        </w:rPr>
        <w:t xml:space="preserve">. </w:t>
      </w:r>
      <w:r w:rsidR="00154C51" w:rsidRPr="00154C51">
        <w:rPr>
          <w:rFonts w:eastAsia="黑体" w:cs="Arial"/>
          <w:b/>
          <w:sz w:val="22"/>
        </w:rPr>
        <w:t xml:space="preserve">(a) </w:t>
      </w:r>
      <w:r w:rsidR="00154C51" w:rsidRPr="00154C51">
        <w:rPr>
          <w:rFonts w:eastAsia="黑体" w:cs="Arial"/>
          <w:sz w:val="22"/>
        </w:rPr>
        <w:t xml:space="preserve">An isometric picture of the configurations. </w:t>
      </w:r>
      <w:r w:rsidR="00154C51" w:rsidRPr="00154C51">
        <w:rPr>
          <w:rFonts w:eastAsia="黑体" w:cs="Arial"/>
          <w:b/>
          <w:sz w:val="22"/>
        </w:rPr>
        <w:t xml:space="preserve">(b) </w:t>
      </w:r>
      <w:r w:rsidR="00154C51" w:rsidRPr="00154C51">
        <w:rPr>
          <w:rFonts w:eastAsia="黑体" w:cs="Arial"/>
          <w:sz w:val="22"/>
          <w:lang w:val="hy-AM"/>
        </w:rPr>
        <w:t xml:space="preserve">A long exposure raw picture of the experiments results </w:t>
      </w:r>
      <w:r w:rsidR="00154C51" w:rsidRPr="00154C51">
        <w:rPr>
          <w:rFonts w:eastAsia="黑体" w:cs="Arial"/>
          <w:sz w:val="22"/>
          <w:lang w:val="hy-AM"/>
        </w:rPr>
        <w:t>(</w:t>
      </w:r>
      <w:r w:rsidR="00154C51" w:rsidRPr="00154C51">
        <w:rPr>
          <w:rFonts w:eastAsia="黑体" w:cs="Arial"/>
          <w:sz w:val="22"/>
          <w:lang w:val="hy-AM"/>
        </w:rPr>
        <w:t>shutter at 1/100 s).</w:t>
      </w:r>
    </w:p>
    <w:sectPr w:rsidR="0011795E" w:rsidRPr="00154C51" w:rsidSect="004B2D41">
      <w:pgSz w:w="11906" w:h="16838"/>
      <w:pgMar w:top="720" w:right="720" w:bottom="720" w:left="720" w:header="720" w:footer="720" w:gutter="0"/>
      <w:cols w:space="720"/>
      <w:docGrid w:type="lines"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866E3E" w16cid:durableId="205B6DE2"/>
  <w16cid:commentId w16cid:paraId="01400E61" w16cid:durableId="205B6DEF"/>
  <w16cid:commentId w16cid:paraId="11744827" w16cid:durableId="205B6E26"/>
  <w16cid:commentId w16cid:paraId="3500BA64" w16cid:durableId="205B6EC9"/>
  <w16cid:commentId w16cid:paraId="7F97E0BB" w16cid:durableId="205B6EDB"/>
  <w16cid:commentId w16cid:paraId="00955668" w16cid:durableId="205B6EFA"/>
  <w16cid:commentId w16cid:paraId="7C20799E" w16cid:durableId="205B6F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1329B" w14:textId="77777777" w:rsidR="00280E25" w:rsidRDefault="00280E25" w:rsidP="00C04CD7">
      <w:r>
        <w:separator/>
      </w:r>
    </w:p>
  </w:endnote>
  <w:endnote w:type="continuationSeparator" w:id="0">
    <w:p w14:paraId="4A577444" w14:textId="77777777" w:rsidR="00280E25" w:rsidRDefault="00280E25" w:rsidP="00C0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BC6EE" w14:textId="77777777" w:rsidR="00280E25" w:rsidRDefault="00280E25" w:rsidP="00C04CD7">
      <w:r>
        <w:separator/>
      </w:r>
    </w:p>
  </w:footnote>
  <w:footnote w:type="continuationSeparator" w:id="0">
    <w:p w14:paraId="4AA6E4CC" w14:textId="77777777" w:rsidR="00280E25" w:rsidRDefault="00280E25" w:rsidP="00C04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97"/>
    <w:rsid w:val="00033076"/>
    <w:rsid w:val="000751FC"/>
    <w:rsid w:val="0011795E"/>
    <w:rsid w:val="00134983"/>
    <w:rsid w:val="00154C51"/>
    <w:rsid w:val="00172D79"/>
    <w:rsid w:val="0018430B"/>
    <w:rsid w:val="001A5495"/>
    <w:rsid w:val="001A6618"/>
    <w:rsid w:val="001B5EA8"/>
    <w:rsid w:val="001E618F"/>
    <w:rsid w:val="00202EF7"/>
    <w:rsid w:val="00280E25"/>
    <w:rsid w:val="003D1C09"/>
    <w:rsid w:val="00434EF8"/>
    <w:rsid w:val="0047046F"/>
    <w:rsid w:val="00486F49"/>
    <w:rsid w:val="004B2D41"/>
    <w:rsid w:val="004B5FDD"/>
    <w:rsid w:val="005313C6"/>
    <w:rsid w:val="00620F0F"/>
    <w:rsid w:val="006B366A"/>
    <w:rsid w:val="007501F6"/>
    <w:rsid w:val="00754997"/>
    <w:rsid w:val="00790F68"/>
    <w:rsid w:val="007C272F"/>
    <w:rsid w:val="007D6ADE"/>
    <w:rsid w:val="008209A7"/>
    <w:rsid w:val="0083610F"/>
    <w:rsid w:val="00851272"/>
    <w:rsid w:val="00881FDB"/>
    <w:rsid w:val="008D2FEF"/>
    <w:rsid w:val="008E4AE2"/>
    <w:rsid w:val="009155DE"/>
    <w:rsid w:val="00A30D7E"/>
    <w:rsid w:val="00A4202D"/>
    <w:rsid w:val="00A9058A"/>
    <w:rsid w:val="00AB7D5B"/>
    <w:rsid w:val="00AD4B54"/>
    <w:rsid w:val="00B3667C"/>
    <w:rsid w:val="00C04CD7"/>
    <w:rsid w:val="00CA06BA"/>
    <w:rsid w:val="00CD7FC2"/>
    <w:rsid w:val="00CE294A"/>
    <w:rsid w:val="00D33196"/>
    <w:rsid w:val="00D41F75"/>
    <w:rsid w:val="00D91D38"/>
    <w:rsid w:val="00E03411"/>
    <w:rsid w:val="00E7298A"/>
    <w:rsid w:val="00E7409D"/>
    <w:rsid w:val="00EC4E05"/>
    <w:rsid w:val="00F561AA"/>
    <w:rsid w:val="00F82450"/>
    <w:rsid w:val="00FB06B3"/>
    <w:rsid w:val="00FC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E15BA"/>
  <w15:chartTrackingRefBased/>
  <w15:docId w15:val="{337F3B31-F600-404B-B12C-B0F7DB71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EF8"/>
    <w:pPr>
      <w:widowControl w:val="0"/>
      <w:jc w:val="both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34EF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34EF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434EF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34EF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434EF8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434EF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C04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4CD7"/>
    <w:rPr>
      <w:rFonts w:ascii="Arial" w:hAnsi="Arial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4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4CD7"/>
    <w:rPr>
      <w:rFonts w:ascii="Arial" w:hAnsi="Arial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7409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7409D"/>
    <w:rPr>
      <w:rFonts w:ascii="Arial" w:hAnsi="Arial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E7409D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E7409D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E7409D"/>
    <w:rPr>
      <w:rFonts w:ascii="Arial" w:hAnsi="Arial"/>
      <w:sz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E7409D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E7409D"/>
    <w:rPr>
      <w:rFonts w:ascii="Arial" w:hAnsi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F3206-9BDA-4999-99A4-C5205C8E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311</Words>
  <Characters>1777</Characters>
  <Application>Microsoft Office Word</Application>
  <DocSecurity>0</DocSecurity>
  <Lines>14</Lines>
  <Paragraphs>4</Paragraphs>
  <ScaleCrop>false</ScaleCrop>
  <Company>Microsoft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Devin</dc:creator>
  <cp:keywords/>
  <dc:description/>
  <cp:lastModifiedBy>Fan Devin</cp:lastModifiedBy>
  <cp:revision>7</cp:revision>
  <dcterms:created xsi:type="dcterms:W3CDTF">2019-06-22T16:06:00Z</dcterms:created>
  <dcterms:modified xsi:type="dcterms:W3CDTF">2019-08-16T12:32:00Z</dcterms:modified>
</cp:coreProperties>
</file>