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C372" w14:textId="77777777" w:rsidR="00762FFA" w:rsidRPr="00547977" w:rsidRDefault="00762FFA" w:rsidP="00762FFA">
      <w:pPr>
        <w:widowControl/>
        <w:jc w:val="left"/>
        <w:rPr>
          <w:rFonts w:eastAsiaTheme="minorEastAsia"/>
          <w:b/>
        </w:rPr>
      </w:pPr>
      <w:r>
        <w:rPr>
          <w:rFonts w:eastAsiaTheme="minorEastAsia"/>
          <w:b/>
        </w:rPr>
        <w:t>Supplementary</w:t>
      </w:r>
      <w:r>
        <w:rPr>
          <w:rFonts w:eastAsiaTheme="minorEastAsia" w:hint="eastAsia"/>
          <w:b/>
        </w:rPr>
        <w:t xml:space="preserve"> Information</w:t>
      </w:r>
    </w:p>
    <w:p w14:paraId="27A0DE9B" w14:textId="77777777" w:rsidR="00762FFA" w:rsidRDefault="00762FFA" w:rsidP="00762FFA">
      <w:pPr>
        <w:widowControl/>
        <w:jc w:val="left"/>
        <w:rPr>
          <w:rFonts w:eastAsiaTheme="minorEastAsia"/>
        </w:rPr>
      </w:pPr>
    </w:p>
    <w:p w14:paraId="6188B341" w14:textId="77777777" w:rsidR="00762FFA" w:rsidRDefault="00762FFA" w:rsidP="00762FFA">
      <w:pPr>
        <w:widowControl/>
        <w:jc w:val="left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2E2958DD" wp14:editId="0342D1B5">
            <wp:extent cx="2682240" cy="1881447"/>
            <wp:effectExtent l="0" t="0" r="3810" b="5080"/>
            <wp:docPr id="45387575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875750" name="図 4538757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188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drawing>
          <wp:inline distT="0" distB="0" distL="0" distR="0" wp14:anchorId="3573C1CE" wp14:editId="34DEC665">
            <wp:extent cx="2664000" cy="1973520"/>
            <wp:effectExtent l="0" t="0" r="3175" b="8255"/>
            <wp:docPr id="620890693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890693" name="図 6208906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7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A160" w14:textId="77777777" w:rsidR="00762FFA" w:rsidRPr="003C6AA1" w:rsidRDefault="00762FFA" w:rsidP="00762FFA">
      <w:pPr>
        <w:widowControl/>
        <w:jc w:val="left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616DD0E7" wp14:editId="06BD3739">
            <wp:extent cx="2664000" cy="2664000"/>
            <wp:effectExtent l="0" t="0" r="3175" b="3175"/>
            <wp:docPr id="1319868700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868700" name="図 13198687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8B4C4" w14:textId="77777777" w:rsidR="00762FFA" w:rsidRDefault="00762FFA" w:rsidP="00762FFA">
      <w:pPr>
        <w:widowControl/>
        <w:jc w:val="center"/>
      </w:pPr>
    </w:p>
    <w:p w14:paraId="152BBBB1" w14:textId="77777777" w:rsidR="00762FFA" w:rsidRDefault="00762FFA" w:rsidP="00762FFA">
      <w:pPr>
        <w:widowControl/>
      </w:pPr>
      <w:r>
        <w:t>Figure S1. (a) Photograph, (b) Raman spectrum and (c) PL spectra of BPC.</w:t>
      </w:r>
    </w:p>
    <w:p w14:paraId="49CC2BC6" w14:textId="77777777" w:rsidR="00762FFA" w:rsidRDefault="00762FFA" w:rsidP="00762FFA">
      <w:pPr>
        <w:widowControl/>
        <w:snapToGrid/>
        <w:jc w:val="left"/>
      </w:pPr>
      <w:r>
        <w:br w:type="page"/>
      </w:r>
    </w:p>
    <w:p w14:paraId="38B826CB" w14:textId="77777777" w:rsidR="00762FFA" w:rsidRDefault="00762FFA" w:rsidP="00762FFA">
      <w:pPr>
        <w:widowControl/>
      </w:pPr>
    </w:p>
    <w:p w14:paraId="0BB507C0" w14:textId="77777777" w:rsidR="00762FFA" w:rsidRDefault="00762FFA" w:rsidP="00762FFA">
      <w:pPr>
        <w:widowControl/>
      </w:pPr>
      <w:r>
        <w:rPr>
          <w:noProof/>
        </w:rPr>
        <w:drawing>
          <wp:inline distT="0" distB="0" distL="0" distR="0" wp14:anchorId="4CAEA30C" wp14:editId="4A42FBA8">
            <wp:extent cx="2664000" cy="2664000"/>
            <wp:effectExtent l="0" t="0" r="3175" b="3175"/>
            <wp:docPr id="1633025261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25261" name="図 16330252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8DC788" wp14:editId="577F5093">
            <wp:extent cx="2664000" cy="2664000"/>
            <wp:effectExtent l="0" t="0" r="3175" b="3175"/>
            <wp:docPr id="2009011739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011739" name="図 20090117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0CBAB4" wp14:editId="09E95570">
            <wp:extent cx="2664000" cy="2664000"/>
            <wp:effectExtent l="0" t="0" r="3175" b="3175"/>
            <wp:docPr id="2019572080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72080" name="図 20195720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70799" w14:textId="77777777" w:rsidR="00762FFA" w:rsidRDefault="00762FFA" w:rsidP="00762FFA">
      <w:pPr>
        <w:widowControl/>
        <w:jc w:val="left"/>
      </w:pPr>
      <w:r>
        <w:t>Figure S2. PL spectra of CDs excited by various incident lights progressively from 3</w:t>
      </w:r>
      <w:r>
        <w:rPr>
          <w:rFonts w:eastAsiaTheme="minorEastAsia" w:hint="eastAsia"/>
        </w:rPr>
        <w:t>5</w:t>
      </w:r>
      <w:r>
        <w:t>0 to 550 nm with an increment of 50 nm. The CDs were synthesized at (a) 200, (b) 150, (c) 100 ℃, respectively.</w:t>
      </w:r>
    </w:p>
    <w:p w14:paraId="31EB50EC" w14:textId="77777777" w:rsidR="00762FFA" w:rsidRDefault="00762FFA" w:rsidP="00762FFA">
      <w:pPr>
        <w:widowControl/>
        <w:jc w:val="left"/>
      </w:pPr>
    </w:p>
    <w:p w14:paraId="2B8C4D7F" w14:textId="77777777" w:rsidR="00762FFA" w:rsidRDefault="00762FFA" w:rsidP="00762FFA">
      <w:pPr>
        <w:widowControl/>
        <w:jc w:val="left"/>
      </w:pPr>
    </w:p>
    <w:p w14:paraId="4085B9DC" w14:textId="77777777" w:rsidR="00762FFA" w:rsidRDefault="00762FFA" w:rsidP="00762FFA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673B137B" wp14:editId="774E1786">
            <wp:extent cx="3600000" cy="3086280"/>
            <wp:effectExtent l="0" t="0" r="635" b="0"/>
            <wp:docPr id="125006203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62037" name="図 125006203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F3A7" w14:textId="77777777" w:rsidR="00762FFA" w:rsidRDefault="00762FFA" w:rsidP="00762FFA">
      <w:pPr>
        <w:widowControl/>
        <w:jc w:val="left"/>
      </w:pPr>
      <w:r>
        <w:t>Figure S3. Gaussian deconvolution of PL spectrum of separated CDs.</w:t>
      </w:r>
    </w:p>
    <w:p w14:paraId="2E8B397E" w14:textId="77777777" w:rsidR="00762FFA" w:rsidRDefault="00762FFA" w:rsidP="00762FFA">
      <w:pPr>
        <w:widowControl/>
        <w:snapToGrid/>
        <w:jc w:val="left"/>
      </w:pPr>
      <w:r>
        <w:br w:type="page"/>
      </w:r>
    </w:p>
    <w:p w14:paraId="4D1B0F72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FA"/>
    <w:rsid w:val="003C2EF4"/>
    <w:rsid w:val="00762FFA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03390"/>
  <w15:chartTrackingRefBased/>
  <w15:docId w15:val="{204D8B90-0473-4764-8D4C-DCD56AB7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FFA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"/><Relationship Id="rId4" Type="http://schemas.openxmlformats.org/officeDocument/2006/relationships/image" Target="media/image1.tif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</Words>
  <Characters>326</Characters>
  <Application>Microsoft Office Word</Application>
  <DocSecurity>0</DocSecurity>
  <Lines>2</Lines>
  <Paragraphs>1</Paragraphs>
  <ScaleCrop>false</ScaleCrop>
  <Company>Springer Nature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2024-03-27T05:51:00Z</dcterms:created>
  <dcterms:modified xsi:type="dcterms:W3CDTF">2024-03-27T05:51:00Z</dcterms:modified>
</cp:coreProperties>
</file>