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39A8" w:rsidRPr="002B5034" w:rsidRDefault="00A739A8" w:rsidP="00A739A8">
      <w:pPr>
        <w:spacing w:line="48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2B5034">
        <w:rPr>
          <w:rFonts w:ascii="Times New Roman" w:eastAsia="Times New Roman" w:hAnsi="Times New Roman" w:cs="Times New Roman"/>
          <w:b/>
          <w:lang w:val="en-GB"/>
        </w:rPr>
        <w:t>Table S2.</w:t>
      </w:r>
      <w:r w:rsidRPr="002B5034">
        <w:rPr>
          <w:rFonts w:ascii="Times New Roman" w:eastAsia="Times New Roman" w:hAnsi="Times New Roman" w:cs="Times New Roman"/>
          <w:lang w:val="en-GB"/>
        </w:rPr>
        <w:t xml:space="preserve"> Maximum Likelihood (ML) value of parameters estimated for the five demographic models and 95% confidence interval associated for the IMM-5-CH-STOP.  AIC value of the best run under each model is reported.  </w:t>
      </w:r>
    </w:p>
    <w:tbl>
      <w:tblPr>
        <w:tblW w:w="10301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416"/>
        <w:gridCol w:w="1557"/>
        <w:gridCol w:w="1557"/>
        <w:gridCol w:w="1558"/>
        <w:gridCol w:w="1839"/>
        <w:gridCol w:w="2124"/>
        <w:gridCol w:w="250"/>
      </w:tblGrid>
      <w:tr w:rsidR="00A739A8" w:rsidRPr="002B5034" w:rsidTr="0007368C">
        <w:trPr>
          <w:gridAfter w:val="1"/>
          <w:wAfter w:w="250" w:type="dxa"/>
          <w:trHeight w:val="34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IMM-20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IMM-30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IMM-5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IMM-5-NM-CH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IMM-5-NM-STOP</w:t>
            </w:r>
          </w:p>
        </w:tc>
      </w:tr>
      <w:tr w:rsidR="00A739A8" w:rsidRPr="002B5034" w:rsidTr="0007368C">
        <w:trPr>
          <w:gridAfter w:val="1"/>
          <w:wAfter w:w="250" w:type="dxa"/>
          <w:trHeight w:val="320"/>
        </w:trPr>
        <w:tc>
          <w:tcPr>
            <w:tcW w:w="141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</w:t>
            </w:r>
            <w:r w:rsidRPr="002B5034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GB"/>
              </w:rPr>
              <w:t>ANC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103270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104630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99492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100752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101095</w:t>
            </w:r>
          </w:p>
        </w:tc>
      </w:tr>
      <w:tr w:rsidR="00A739A8" w:rsidRPr="002B5034" w:rsidTr="0007368C">
        <w:trPr>
          <w:gridAfter w:val="1"/>
          <w:wAfter w:w="250" w:type="dxa"/>
          <w:trHeight w:val="320"/>
        </w:trPr>
        <w:tc>
          <w:tcPr>
            <w:tcW w:w="1418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(99116-106634)</w:t>
            </w:r>
          </w:p>
        </w:tc>
      </w:tr>
      <w:tr w:rsidR="00A739A8" w:rsidRPr="002B5034" w:rsidTr="0007368C">
        <w:trPr>
          <w:gridAfter w:val="1"/>
          <w:wAfter w:w="250" w:type="dxa"/>
          <w:trHeight w:val="320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</w:t>
            </w:r>
            <w:r w:rsidRPr="002B5034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GB"/>
              </w:rPr>
              <w:t>EAST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16316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16587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79910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77862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79941</w:t>
            </w:r>
          </w:p>
        </w:tc>
      </w:tr>
      <w:tr w:rsidR="00A739A8" w:rsidRPr="002B5034" w:rsidTr="0007368C">
        <w:trPr>
          <w:gridAfter w:val="1"/>
          <w:wAfter w:w="250" w:type="dxa"/>
          <w:trHeight w:val="320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(74595-81106)</w:t>
            </w:r>
          </w:p>
        </w:tc>
      </w:tr>
      <w:tr w:rsidR="00A739A8" w:rsidRPr="002B5034" w:rsidTr="0007368C">
        <w:trPr>
          <w:gridAfter w:val="1"/>
          <w:wAfter w:w="250" w:type="dxa"/>
          <w:trHeight w:val="320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</w:t>
            </w:r>
            <w:r w:rsidRPr="002B5034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GB"/>
              </w:rPr>
              <w:t>WEST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24996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12459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82112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78452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81621</w:t>
            </w:r>
          </w:p>
        </w:tc>
      </w:tr>
      <w:tr w:rsidR="00A739A8" w:rsidRPr="002B5034" w:rsidTr="0007368C">
        <w:trPr>
          <w:gridAfter w:val="1"/>
          <w:wAfter w:w="250" w:type="dxa"/>
          <w:trHeight w:val="320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(78482-90962)</w:t>
            </w:r>
          </w:p>
        </w:tc>
      </w:tr>
      <w:tr w:rsidR="00A739A8" w:rsidRPr="002B5034" w:rsidTr="0007368C">
        <w:trPr>
          <w:gridAfter w:val="1"/>
          <w:wAfter w:w="250" w:type="dxa"/>
          <w:trHeight w:val="320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Nm</w:t>
            </w:r>
            <w:r w:rsidRPr="002B5034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GB"/>
              </w:rPr>
              <w:t>E-W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2.77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2.65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2.35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4.69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5.09</w:t>
            </w:r>
          </w:p>
        </w:tc>
      </w:tr>
      <w:tr w:rsidR="00A739A8" w:rsidRPr="002B5034" w:rsidTr="0007368C">
        <w:trPr>
          <w:gridAfter w:val="1"/>
          <w:wAfter w:w="250" w:type="dxa"/>
          <w:trHeight w:val="320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(4.88-13.73)</w:t>
            </w:r>
          </w:p>
        </w:tc>
      </w:tr>
      <w:tr w:rsidR="00A739A8" w:rsidRPr="002B5034" w:rsidTr="0007368C">
        <w:trPr>
          <w:gridAfter w:val="1"/>
          <w:wAfter w:w="250" w:type="dxa"/>
          <w:trHeight w:val="320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Nm</w:t>
            </w:r>
            <w:r w:rsidRPr="002B5034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GB"/>
              </w:rPr>
              <w:t>W-E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0.78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0.88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0.86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1.97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1.54</w:t>
            </w:r>
          </w:p>
        </w:tc>
      </w:tr>
      <w:tr w:rsidR="00A739A8" w:rsidRPr="002B5034" w:rsidTr="0007368C">
        <w:trPr>
          <w:gridAfter w:val="1"/>
          <w:wAfter w:w="250" w:type="dxa"/>
          <w:trHeight w:val="320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(1.69-5.56)</w:t>
            </w:r>
          </w:p>
        </w:tc>
      </w:tr>
      <w:tr w:rsidR="00A739A8" w:rsidRPr="002B5034" w:rsidTr="0007368C">
        <w:trPr>
          <w:gridAfter w:val="1"/>
          <w:wAfter w:w="250" w:type="dxa"/>
          <w:trHeight w:val="360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Nm</w:t>
            </w:r>
            <w:r w:rsidRPr="002B5034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GB"/>
              </w:rPr>
              <w:t>E-W-MOD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-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0.5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-</w:t>
            </w:r>
          </w:p>
        </w:tc>
      </w:tr>
      <w:tr w:rsidR="00A739A8" w:rsidRPr="002B5034" w:rsidTr="0007368C">
        <w:trPr>
          <w:trHeight w:val="320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A739A8" w:rsidRPr="002B5034" w:rsidTr="0007368C">
        <w:trPr>
          <w:trHeight w:val="360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Nm</w:t>
            </w:r>
            <w:r w:rsidRPr="002B5034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GB"/>
              </w:rPr>
              <w:t>W-E-MOD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-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0.005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-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A739A8" w:rsidRPr="002B5034" w:rsidTr="0007368C">
        <w:trPr>
          <w:trHeight w:val="320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</w:tr>
      <w:tr w:rsidR="00A739A8" w:rsidRPr="002B5034" w:rsidTr="0007368C">
        <w:trPr>
          <w:trHeight w:val="320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Nm</w:t>
            </w:r>
            <w:r w:rsidRPr="002B5034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GB"/>
              </w:rPr>
              <w:t>W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121.92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161.05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44.86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65.31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60.64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A739A8" w:rsidRPr="002B5034" w:rsidTr="0007368C">
        <w:trPr>
          <w:trHeight w:val="320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(49.67-124.05)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A739A8" w:rsidRPr="002B5034" w:rsidTr="0007368C">
        <w:trPr>
          <w:trHeight w:val="320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Nm</w:t>
            </w:r>
            <w:r w:rsidRPr="002B5034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GB"/>
              </w:rPr>
              <w:t>E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165.29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251.83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101.49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120.07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117.69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A739A8" w:rsidRPr="002B5034" w:rsidTr="0007368C">
        <w:trPr>
          <w:trHeight w:val="320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(76.74-144.91)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A739A8" w:rsidRPr="002B5034" w:rsidTr="0007368C">
        <w:trPr>
          <w:trHeight w:val="320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</w:t>
            </w:r>
            <w:r w:rsidRPr="002B5034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GB"/>
              </w:rPr>
              <w:t>CH</w:t>
            </w:r>
            <w:r w:rsidRPr="002B5034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GB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-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141174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160677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A739A8" w:rsidRPr="002B5034" w:rsidTr="0007368C">
        <w:trPr>
          <w:trHeight w:val="320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(46871-163108)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A739A8" w:rsidRPr="002B5034" w:rsidTr="0007368C">
        <w:trPr>
          <w:trHeight w:val="320"/>
        </w:trPr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</w:t>
            </w:r>
            <w:r w:rsidRPr="002B5034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GB"/>
              </w:rPr>
              <w:t>DIV</w:t>
            </w:r>
            <w:r w:rsidRPr="002B5034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GB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872344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861399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928092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931645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890714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A739A8" w:rsidRPr="002B5034" w:rsidTr="0007368C">
        <w:trPr>
          <w:trHeight w:val="320"/>
        </w:trPr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(799964-919941)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A739A8" w:rsidRPr="002B5034" w:rsidTr="0007368C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AIC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1511534769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1511569382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1511382039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1510516765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2B5034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1510483219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A739A8" w:rsidRPr="002B5034" w:rsidRDefault="00A739A8" w:rsidP="0007368C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</w:tbl>
    <w:p w:rsidR="00A739A8" w:rsidRPr="002B5034" w:rsidRDefault="00A739A8" w:rsidP="00A739A8">
      <w:pPr>
        <w:jc w:val="both"/>
        <w:rPr>
          <w:rFonts w:ascii="Times New Roman" w:eastAsia="Times New Roman" w:hAnsi="Times New Roman" w:cs="Times New Roman"/>
          <w:lang w:val="en-GB"/>
        </w:rPr>
      </w:pPr>
    </w:p>
    <w:p w:rsidR="00A739A8" w:rsidRPr="002B5034" w:rsidRDefault="00A739A8" w:rsidP="00A739A8">
      <w:pPr>
        <w:jc w:val="both"/>
        <w:rPr>
          <w:rFonts w:ascii="Times New Roman" w:eastAsia="Times New Roman" w:hAnsi="Times New Roman" w:cs="Times New Roman"/>
          <w:lang w:val="en-GB"/>
        </w:rPr>
      </w:pPr>
      <w:r w:rsidRPr="002B5034">
        <w:rPr>
          <w:rFonts w:ascii="Times New Roman" w:eastAsia="Times New Roman" w:hAnsi="Times New Roman" w:cs="Times New Roman"/>
          <w:vertAlign w:val="superscript"/>
          <w:lang w:val="en-GB"/>
        </w:rPr>
        <w:t>1</w:t>
      </w:r>
      <w:r w:rsidRPr="002B5034">
        <w:rPr>
          <w:rFonts w:ascii="Times New Roman" w:eastAsia="Times New Roman" w:hAnsi="Times New Roman" w:cs="Times New Roman"/>
          <w:lang w:val="en-GB"/>
        </w:rPr>
        <w:t xml:space="preserve">Times are expressed in year (converted using a generation time of 11 years). </w:t>
      </w:r>
    </w:p>
    <w:p w:rsidR="007F5629" w:rsidRDefault="007F5629"/>
    <w:sectPr w:rsidR="007F5629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Droid Sans Devanagari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B2F95"/>
    <w:multiLevelType w:val="multilevel"/>
    <w:tmpl w:val="3B440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0964C6A"/>
    <w:multiLevelType w:val="multilevel"/>
    <w:tmpl w:val="3416822A"/>
    <w:lvl w:ilvl="0">
      <w:start w:val="1"/>
      <w:numFmt w:val="decimal"/>
      <w:lvlText w:val="Chapter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03709792">
    <w:abstractNumId w:val="1"/>
  </w:num>
  <w:num w:numId="2" w16cid:durableId="1757441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9A8"/>
    <w:rsid w:val="000D425A"/>
    <w:rsid w:val="00241F75"/>
    <w:rsid w:val="004C6FD4"/>
    <w:rsid w:val="00737E44"/>
    <w:rsid w:val="007F5629"/>
    <w:rsid w:val="00A7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1F73862-8B9D-9C4A-853B-50FD90A5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9A8"/>
    <w:rPr>
      <w:rFonts w:ascii="Calibri" w:eastAsia="Calibri" w:hAnsi="Calibri" w:cs="Calibri"/>
      <w:kern w:val="0"/>
      <w:lang w:val="fr-FR" w:eastAsia="en-GB"/>
      <w14:ligatures w14:val="none"/>
    </w:rPr>
  </w:style>
  <w:style w:type="paragraph" w:styleId="Heading1">
    <w:name w:val="heading 1"/>
    <w:aliases w:val="NoChap Thesis"/>
    <w:basedOn w:val="Normal"/>
    <w:next w:val="Normal"/>
    <w:link w:val="Heading1Char"/>
    <w:autoRedefine/>
    <w:uiPriority w:val="9"/>
    <w:qFormat/>
    <w:rsid w:val="00737E44"/>
    <w:pPr>
      <w:keepNext/>
      <w:keepLines/>
      <w:spacing w:before="240" w:after="240"/>
      <w:outlineLvl w:val="0"/>
    </w:pPr>
    <w:rPr>
      <w:rFonts w:ascii="Goudy Old Style" w:eastAsiaTheme="majorEastAsia" w:hAnsi="Goudy Old Style" w:cs="Times New Roman"/>
      <w:bCs/>
      <w:color w:val="000000" w:themeColor="text1"/>
      <w:sz w:val="72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oChap Thesis Char"/>
    <w:basedOn w:val="DefaultParagraphFont"/>
    <w:link w:val="Heading1"/>
    <w:uiPriority w:val="9"/>
    <w:qFormat/>
    <w:rsid w:val="00737E44"/>
    <w:rPr>
      <w:rFonts w:ascii="Goudy Old Style" w:eastAsiaTheme="majorEastAsia" w:hAnsi="Goudy Old Style" w:cs="Times New Roman"/>
      <w:bCs/>
      <w:color w:val="000000" w:themeColor="text1"/>
      <w:kern w:val="0"/>
      <w:sz w:val="72"/>
      <w:szCs w:val="48"/>
      <w:lang w:val="en-US" w:eastAsia="en-GB"/>
      <w14:ligatures w14:val="none"/>
    </w:rPr>
  </w:style>
  <w:style w:type="paragraph" w:customStyle="1" w:styleId="Heading">
    <w:name w:val="Heading"/>
    <w:basedOn w:val="Normal"/>
    <w:next w:val="BodyText"/>
    <w:autoRedefine/>
    <w:qFormat/>
    <w:rsid w:val="00737E44"/>
    <w:pPr>
      <w:keepNext/>
      <w:suppressAutoHyphens/>
      <w:spacing w:before="240" w:after="120"/>
    </w:pPr>
    <w:rPr>
      <w:rFonts w:ascii="Goudy Old Style" w:eastAsia="Roboto" w:hAnsi="Goudy Old Style" w:cs="Droid Sans Devanagari"/>
      <w:sz w:val="4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737E44"/>
    <w:pPr>
      <w:spacing w:after="120"/>
    </w:pPr>
    <w:rPr>
      <w:rFonts w:asciiTheme="minorHAnsi" w:eastAsiaTheme="minorHAnsi" w:hAnsiTheme="minorHAnsi" w:cstheme="minorBidi"/>
      <w:kern w:val="2"/>
      <w:lang w:val="en-FR" w:eastAsia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37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Lesturgie</dc:creator>
  <cp:keywords/>
  <dc:description/>
  <cp:lastModifiedBy>Pierre Lesturgie</cp:lastModifiedBy>
  <cp:revision>1</cp:revision>
  <dcterms:created xsi:type="dcterms:W3CDTF">2024-02-16T09:26:00Z</dcterms:created>
  <dcterms:modified xsi:type="dcterms:W3CDTF">2024-02-16T09:26:00Z</dcterms:modified>
</cp:coreProperties>
</file>