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Table </w:t>
      </w:r>
      <w:r>
        <w:rPr>
          <w:rFonts w:hint="eastAsia" w:ascii="Times New Roman" w:hAnsi="Times New Roman" w:cs="Times New Roman"/>
          <w:lang w:val="en-US" w:eastAsia="zh-CN"/>
        </w:rPr>
        <w:t>S2</w:t>
      </w:r>
      <w:r>
        <w:rPr>
          <w:rFonts w:hint="default" w:ascii="Times New Roman" w:hAnsi="Times New Roman" w:cs="Times New Roman"/>
        </w:rPr>
        <w:t xml:space="preserve">. The effect of nutrient supplement on depression due to mediation and interaction with </w:t>
      </w:r>
      <w:r>
        <w:rPr>
          <w:rFonts w:hint="eastAsia" w:ascii="Times New Roman" w:hAnsi="Times New Roman" w:cs="Times New Roman"/>
          <w:lang w:val="en-US" w:eastAsia="zh-CN"/>
        </w:rPr>
        <w:t>p</w:t>
      </w:r>
      <w:r>
        <w:rPr>
          <w:rFonts w:hint="default" w:ascii="Times New Roman" w:hAnsi="Times New Roman" w:cs="Times New Roman"/>
        </w:rPr>
        <w:t>hysical exercise</w:t>
      </w:r>
    </w:p>
    <w:tbl>
      <w:tblPr>
        <w:tblStyle w:val="2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1"/>
        <w:gridCol w:w="1435"/>
        <w:gridCol w:w="808"/>
        <w:gridCol w:w="241"/>
        <w:gridCol w:w="1435"/>
        <w:gridCol w:w="808"/>
        <w:gridCol w:w="250"/>
        <w:gridCol w:w="1435"/>
        <w:gridCol w:w="808"/>
        <w:gridCol w:w="275"/>
        <w:gridCol w:w="1435"/>
        <w:gridCol w:w="808"/>
        <w:gridCol w:w="241"/>
        <w:gridCol w:w="1435"/>
        <w:gridCol w:w="80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Total Effect</w:t>
            </w:r>
          </w:p>
        </w:tc>
        <w:tc>
          <w:tcPr>
            <w:tcW w:w="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CDE</w:t>
            </w:r>
          </w:p>
        </w:tc>
        <w:tc>
          <w:tcPr>
            <w:tcW w:w="8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bscript"/>
                <w:lang w:val="en-US" w:eastAsia="zh-CN" w:bidi="ar"/>
              </w:rPr>
              <w:t>ref</w:t>
            </w:r>
          </w:p>
        </w:tc>
        <w:tc>
          <w:tcPr>
            <w:tcW w:w="9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bscript"/>
                <w:lang w:val="en-US" w:eastAsia="zh-CN" w:bidi="ar"/>
              </w:rPr>
              <w:t>med</w:t>
            </w:r>
          </w:p>
        </w:tc>
        <w:tc>
          <w:tcPr>
            <w:tcW w:w="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Est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SE)</w:t>
            </w:r>
          </w:p>
        </w:tc>
        <w:tc>
          <w:tcPr>
            <w:tcW w:w="28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lang w:val="en-US" w:eastAsia="zh-CN"/>
              </w:rPr>
              <w:t>P</w:t>
            </w:r>
          </w:p>
        </w:tc>
        <w:tc>
          <w:tcPr>
            <w:tcW w:w="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Est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SE)</w:t>
            </w:r>
          </w:p>
        </w:tc>
        <w:tc>
          <w:tcPr>
            <w:tcW w:w="28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lang w:val="en-US" w:eastAsia="zh-CN"/>
              </w:rPr>
              <w:t>P</w:t>
            </w:r>
          </w:p>
        </w:tc>
        <w:tc>
          <w:tcPr>
            <w:tcW w:w="8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Est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SE)</w:t>
            </w:r>
          </w:p>
        </w:tc>
        <w:tc>
          <w:tcPr>
            <w:tcW w:w="28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lang w:val="en-US" w:eastAsia="zh-CN"/>
              </w:rPr>
              <w:t>P</w:t>
            </w:r>
          </w:p>
        </w:tc>
        <w:tc>
          <w:tcPr>
            <w:tcW w:w="9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Est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SE)</w:t>
            </w:r>
          </w:p>
        </w:tc>
        <w:tc>
          <w:tcPr>
            <w:tcW w:w="28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lang w:val="en-US" w:eastAsia="zh-CN"/>
              </w:rPr>
              <w:t>P</w:t>
            </w:r>
          </w:p>
        </w:tc>
        <w:tc>
          <w:tcPr>
            <w:tcW w:w="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Est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SE)</w:t>
            </w:r>
          </w:p>
        </w:tc>
        <w:tc>
          <w:tcPr>
            <w:tcW w:w="28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lang w:val="en-US" w:eastAsia="zh-CN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Nutrient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supplement </w:t>
            </w:r>
            <w:bookmarkStart w:id="0" w:name="_GoBack"/>
            <w:bookmarkEnd w:id="0"/>
          </w:p>
        </w:tc>
        <w:tc>
          <w:tcPr>
            <w:tcW w:w="5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-0.376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0.068)</w:t>
            </w:r>
          </w:p>
        </w:tc>
        <w:tc>
          <w:tcPr>
            <w:tcW w:w="2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0.120)</w:t>
            </w:r>
          </w:p>
        </w:tc>
        <w:tc>
          <w:tcPr>
            <w:tcW w:w="2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</w:t>
            </w:r>
          </w:p>
        </w:tc>
        <w:tc>
          <w:tcPr>
            <w:tcW w:w="8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0.045)</w:t>
            </w:r>
          </w:p>
        </w:tc>
        <w:tc>
          <w:tcPr>
            <w:tcW w:w="2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0.029)</w:t>
            </w:r>
          </w:p>
        </w:tc>
        <w:tc>
          <w:tcPr>
            <w:tcW w:w="2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0.361</w:t>
            </w:r>
          </w:p>
        </w:tc>
        <w:tc>
          <w:tcPr>
            <w:tcW w:w="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0.016)</w:t>
            </w:r>
          </w:p>
        </w:tc>
        <w:tc>
          <w:tcPr>
            <w:tcW w:w="2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Protein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-0.091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0.218)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0.677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0.347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0.428)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0.418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-0.192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0.151)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0.204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-0.121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0.099)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0.029)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Calcium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-0.322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0.085)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-0.236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0.153)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0.124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0.057)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0.692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0.037)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0.692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-0.124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0.017)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Iron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-0.180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0.449)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1.119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1.266)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0.377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-0.539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0.424)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0.204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-0.556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0.453)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-0.204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0.047)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Zinc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-0.354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0.361)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0.326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1.056)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0.535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-0.383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0.354)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0.279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-0.413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0.391)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0.291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-0.213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0.048)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Multivitamin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-0.381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0.161)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0.018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0.336)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0.548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-0.010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0.121)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0.933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-0.008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0.099)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0.933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-0.161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0.031)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Vitamin A/D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0.236)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0.779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0.471)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0.723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-0.048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0.171)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0.777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-0.036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0.127)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0.778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-0.149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0.033)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Docosahexaenoic acid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1.472)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0.447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2.150)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0.373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-0.317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0.357)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0.374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-0.295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0.345)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-0.185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0.060)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Others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-0.375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0.164)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0.328)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0.493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-0.005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0.118)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0.969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-0.003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0.085)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0.969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-0.143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0.031)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Number of nutrients</w:t>
            </w:r>
          </w:p>
        </w:tc>
        <w:tc>
          <w:tcPr>
            <w:tcW w:w="5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-0.107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0.051)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0.034</w:t>
            </w:r>
          </w:p>
        </w:tc>
        <w:tc>
          <w:tcPr>
            <w:tcW w:w="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-0.016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0.080)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0.845</w:t>
            </w:r>
          </w:p>
        </w:tc>
        <w:tc>
          <w:tcPr>
            <w:tcW w:w="8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-0.028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0.030)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0.344</w:t>
            </w:r>
          </w:p>
        </w:tc>
        <w:tc>
          <w:tcPr>
            <w:tcW w:w="9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-0.008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0.009)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0.346</w:t>
            </w:r>
          </w:p>
        </w:tc>
        <w:tc>
          <w:tcPr>
            <w:tcW w:w="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0.008)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</w:tbl>
    <w:p>
      <w:pPr>
        <w:rPr>
          <w:rFonts w:hint="default" w:ascii="Times New Roman" w:hAnsi="Times New Roman" w:cs="Times New Roman"/>
          <w:sz w:val="18"/>
          <w:szCs w:val="18"/>
          <w:lang w:val="en-US"/>
        </w:rPr>
      </w:pPr>
      <w:r>
        <w:rPr>
          <w:rFonts w:hint="default" w:ascii="Times New Roman" w:hAnsi="Times New Roman" w:cs="Times New Roman"/>
          <w:sz w:val="18"/>
          <w:szCs w:val="18"/>
        </w:rPr>
        <w:t>Note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s</w:t>
      </w:r>
      <w:r>
        <w:rPr>
          <w:rFonts w:hint="default" w:ascii="Times New Roman" w:hAnsi="Times New Roman" w:cs="Times New Roman"/>
          <w:sz w:val="18"/>
          <w:szCs w:val="18"/>
        </w:rPr>
        <w:t>: Adjusted for age, sex, marital status, education, residence, co-residence, self-rated economic status, smoking, drinking, sleeping, body mass index, activities of daily living, and self-rated health status.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CDE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: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controlled direct effec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;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INT</w:t>
      </w:r>
      <w:r>
        <w:rPr>
          <w:rFonts w:hint="default" w:ascii="Times New Roman" w:hAnsi="Times New Roman" w:cs="Times New Roman"/>
          <w:sz w:val="18"/>
          <w:szCs w:val="18"/>
          <w:vertAlign w:val="subscript"/>
          <w:lang w:val="en-US" w:eastAsia="zh-CN"/>
        </w:rPr>
        <w:t>med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: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mediated interaction; INT</w:t>
      </w:r>
      <w:r>
        <w:rPr>
          <w:rFonts w:hint="default" w:ascii="Times New Roman" w:hAnsi="Times New Roman" w:cs="Times New Roman"/>
          <w:sz w:val="18"/>
          <w:szCs w:val="18"/>
          <w:vertAlign w:val="subscript"/>
          <w:lang w:val="en-US" w:eastAsia="zh-CN"/>
        </w:rPr>
        <w:t>ref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: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reference interaction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; PIE: pure indirect effect; Est: estimate; SE: standard error.</w:t>
      </w:r>
    </w:p>
    <w:p/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xMTJmYTgwNDY5ZTE1OTQ0ZTYwYWJmZDg4NDY5YTEifQ=="/>
  </w:docVars>
  <w:rsids>
    <w:rsidRoot w:val="527C4AE4"/>
    <w:rsid w:val="21E32EB0"/>
    <w:rsid w:val="26481935"/>
    <w:rsid w:val="3D0575D8"/>
    <w:rsid w:val="46AA452D"/>
    <w:rsid w:val="527C4AE4"/>
    <w:rsid w:val="528A373E"/>
    <w:rsid w:val="556C5FEF"/>
    <w:rsid w:val="5E0E058B"/>
    <w:rsid w:val="648D334F"/>
    <w:rsid w:val="6E72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2024-01-09T09:11:00Z</dcterms:created>
  <dc:creator>淑娜</dc:creator>
  <cp:lastModifiedBy>淑娜</cp:lastModifiedBy>
  <dcterms:modified xsi:type="dcterms:W3CDTF">2024-03-06T02:36:00Z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757672289DAA4CD4BF2948BF0F955D44_11</vt:lpwstr>
  </property>
</Properties>
</file>