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8F5" w:rsidRPr="00F54067" w:rsidRDefault="00E518F5" w:rsidP="00E518F5">
      <w:pPr>
        <w:rPr>
          <w:rFonts w:ascii="Times New Roman" w:hAnsi="Times New Roman" w:cs="Times New Roman"/>
          <w:b/>
          <w:sz w:val="24"/>
          <w:szCs w:val="24"/>
        </w:rPr>
      </w:pPr>
      <w:r w:rsidRPr="00F5406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Supplementary Materials</w:t>
      </w:r>
    </w:p>
    <w:p w:rsidR="00E518F5" w:rsidRPr="00F54067" w:rsidRDefault="00E518F5" w:rsidP="00E518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54067">
        <w:rPr>
          <w:rFonts w:ascii="Times New Roman" w:hAnsi="Times New Roman" w:cs="Times New Roman"/>
          <w:b/>
          <w:sz w:val="24"/>
          <w:szCs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Highly Precise and Sensitive Approach for Direct Electrochemical Sensing of Inorganic Phosphate Using Zinc Ferrite Incorporated-Polyaniline Electrodes  </w:t>
      </w:r>
    </w:p>
    <w:p w:rsidR="00A656E6" w:rsidRPr="00F54067" w:rsidRDefault="00A656E6" w:rsidP="00E51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8F5" w:rsidRPr="00F54067" w:rsidRDefault="00E518F5" w:rsidP="00E51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067">
        <w:rPr>
          <w:rFonts w:ascii="Times New Roman" w:hAnsi="Times New Roman" w:cs="Times New Roman"/>
          <w:sz w:val="24"/>
          <w:szCs w:val="24"/>
        </w:rPr>
        <w:t>Imran Khan</w:t>
      </w:r>
      <w:r w:rsidRPr="00F5406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3830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064FC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63830">
        <w:rPr>
          <w:rFonts w:ascii="Times New Roman" w:hAnsi="Times New Roman" w:cs="Times New Roman"/>
          <w:sz w:val="24"/>
          <w:szCs w:val="24"/>
          <w:vertAlign w:val="superscript"/>
        </w:rPr>
        <w:t>2*</w:t>
      </w:r>
      <w:r w:rsidRPr="00F54067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F54067">
        <w:rPr>
          <w:rFonts w:ascii="Times New Roman" w:hAnsi="Times New Roman" w:cs="Times New Roman"/>
          <w:sz w:val="24"/>
          <w:szCs w:val="24"/>
        </w:rPr>
        <w:t xml:space="preserve">Anwar </w:t>
      </w:r>
      <w:proofErr w:type="spellStart"/>
      <w:r w:rsidRPr="00F54067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F540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067">
        <w:rPr>
          <w:rFonts w:ascii="Times New Roman" w:hAnsi="Times New Roman" w:cs="Times New Roman"/>
          <w:sz w:val="24"/>
          <w:szCs w:val="24"/>
        </w:rPr>
        <w:t>Haq</w:t>
      </w:r>
      <w:proofErr w:type="spellEnd"/>
      <w:r w:rsidRPr="00F54067">
        <w:rPr>
          <w:rFonts w:ascii="Times New Roman" w:hAnsi="Times New Roman" w:cs="Times New Roman"/>
          <w:sz w:val="24"/>
          <w:szCs w:val="24"/>
        </w:rPr>
        <w:t xml:space="preserve"> Ali Shah </w:t>
      </w:r>
      <w:r w:rsidRPr="00F5406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54067">
        <w:rPr>
          <w:rFonts w:ascii="Times New Roman" w:hAnsi="Times New Roman" w:cs="Times New Roman"/>
          <w:sz w:val="24"/>
          <w:szCs w:val="24"/>
        </w:rPr>
        <w:t xml:space="preserve">*, Salma Bilal </w:t>
      </w:r>
      <w:r w:rsidRPr="00F5406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E518F5" w:rsidRPr="00F54067" w:rsidRDefault="00E518F5" w:rsidP="00E51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8F5" w:rsidRDefault="00463830" w:rsidP="00E518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E518F5" w:rsidRPr="00F54067">
        <w:rPr>
          <w:rFonts w:ascii="Times New Roman" w:hAnsi="Times New Roman" w:cs="Times New Roman"/>
          <w:sz w:val="24"/>
          <w:szCs w:val="24"/>
        </w:rPr>
        <w:t xml:space="preserve">Institute of Chemical Sciences, University of Peshawar, Peshawar 25120, Khyber </w:t>
      </w:r>
      <w:proofErr w:type="spellStart"/>
      <w:r w:rsidR="00E518F5" w:rsidRPr="00F54067">
        <w:rPr>
          <w:rFonts w:ascii="Times New Roman" w:hAnsi="Times New Roman" w:cs="Times New Roman"/>
          <w:sz w:val="24"/>
          <w:szCs w:val="24"/>
        </w:rPr>
        <w:t>Pakhtunkhwa</w:t>
      </w:r>
      <w:proofErr w:type="spellEnd"/>
      <w:r w:rsidR="00E518F5" w:rsidRPr="00F54067">
        <w:rPr>
          <w:rFonts w:ascii="Times New Roman" w:hAnsi="Times New Roman" w:cs="Times New Roman"/>
          <w:sz w:val="24"/>
          <w:szCs w:val="24"/>
        </w:rPr>
        <w:t>, Pakistan</w:t>
      </w:r>
    </w:p>
    <w:p w:rsidR="00463830" w:rsidRPr="00F54067" w:rsidRDefault="00463830" w:rsidP="00E518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6C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  <w:t>Institute of Applied Materials Electrochemical Technologies (IAM-ET), Karlsruhe Institute of Technology, 76131, Karlsruhe, Germany</w:t>
      </w:r>
    </w:p>
    <w:p w:rsidR="00E518F5" w:rsidRPr="00F54067" w:rsidRDefault="00463830" w:rsidP="00E518F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E518F5" w:rsidRPr="00F54067">
        <w:rPr>
          <w:rFonts w:ascii="Times New Roman" w:hAnsi="Times New Roman" w:cs="Times New Roman"/>
          <w:noProof/>
          <w:sz w:val="24"/>
          <w:szCs w:val="24"/>
          <w:lang w:eastAsia="zh-CN"/>
        </w:rPr>
        <w:t>National Centre of Excellence in Physical Chemistry, University of Peshawar, Peshawar 25120, Khyber Pakhtunkhwa, Pakistan</w:t>
      </w:r>
    </w:p>
    <w:p w:rsidR="00E03F05" w:rsidRPr="00F54067" w:rsidRDefault="00E03F05" w:rsidP="00E03F05">
      <w:pPr>
        <w:rPr>
          <w:rFonts w:ascii="Times New Roman" w:hAnsi="Times New Roman" w:cs="Times New Roman"/>
          <w:sz w:val="24"/>
          <w:szCs w:val="24"/>
        </w:rPr>
      </w:pPr>
      <w:r w:rsidRPr="00F5406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F9D722" wp14:editId="67BEF7FC">
            <wp:extent cx="5677535" cy="48996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489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067">
        <w:rPr>
          <w:rFonts w:ascii="Times New Roman" w:hAnsi="Times New Roman" w:cs="Times New Roman"/>
          <w:b/>
          <w:sz w:val="24"/>
          <w:szCs w:val="24"/>
        </w:rPr>
        <w:t xml:space="preserve">Figure S1. </w:t>
      </w:r>
      <w:r w:rsidRPr="00F54067">
        <w:rPr>
          <w:rFonts w:ascii="Times New Roman" w:hAnsi="Times New Roman" w:cs="Times New Roman"/>
          <w:sz w:val="24"/>
          <w:szCs w:val="24"/>
        </w:rPr>
        <w:t xml:space="preserve">SEM images of </w:t>
      </w:r>
      <w:r w:rsidRPr="00F54067">
        <w:rPr>
          <w:rFonts w:ascii="Times New Roman" w:hAnsi="Times New Roman" w:cs="Times New Roman"/>
          <w:b/>
          <w:sz w:val="24"/>
          <w:szCs w:val="24"/>
        </w:rPr>
        <w:t>(a)</w:t>
      </w:r>
      <w:r w:rsidRPr="00F540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067">
        <w:rPr>
          <w:rFonts w:ascii="Times New Roman" w:hAnsi="Times New Roman" w:cs="Times New Roman"/>
          <w:sz w:val="24"/>
          <w:szCs w:val="24"/>
        </w:rPr>
        <w:t>PANI@AuS</w:t>
      </w:r>
      <w:proofErr w:type="spellEnd"/>
      <w:r w:rsidRPr="00F54067">
        <w:rPr>
          <w:rFonts w:ascii="Times New Roman" w:hAnsi="Times New Roman" w:cs="Times New Roman"/>
          <w:sz w:val="24"/>
          <w:szCs w:val="24"/>
        </w:rPr>
        <w:t xml:space="preserve"> before sensing, </w:t>
      </w:r>
      <w:r w:rsidRPr="00F54067">
        <w:rPr>
          <w:rFonts w:ascii="Times New Roman" w:hAnsi="Times New Roman" w:cs="Times New Roman"/>
          <w:b/>
          <w:sz w:val="24"/>
          <w:szCs w:val="24"/>
        </w:rPr>
        <w:t>(b)</w:t>
      </w:r>
      <w:r w:rsidRPr="00F540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067">
        <w:rPr>
          <w:rFonts w:ascii="Times New Roman" w:hAnsi="Times New Roman" w:cs="Times New Roman"/>
          <w:sz w:val="24"/>
          <w:szCs w:val="24"/>
        </w:rPr>
        <w:t>PANI-ZnO@AuS</w:t>
      </w:r>
      <w:proofErr w:type="spellEnd"/>
      <w:r w:rsidRPr="00F54067">
        <w:rPr>
          <w:rFonts w:ascii="Times New Roman" w:hAnsi="Times New Roman" w:cs="Times New Roman"/>
          <w:sz w:val="24"/>
          <w:szCs w:val="24"/>
        </w:rPr>
        <w:t xml:space="preserve"> before sensing, </w:t>
      </w:r>
      <w:r w:rsidRPr="00F54067">
        <w:rPr>
          <w:rFonts w:ascii="Times New Roman" w:hAnsi="Times New Roman" w:cs="Times New Roman"/>
          <w:b/>
          <w:sz w:val="24"/>
          <w:szCs w:val="24"/>
        </w:rPr>
        <w:t>(c)</w:t>
      </w:r>
      <w:r w:rsidRPr="00F54067">
        <w:rPr>
          <w:rFonts w:ascii="Times New Roman" w:hAnsi="Times New Roman" w:cs="Times New Roman"/>
          <w:sz w:val="24"/>
          <w:szCs w:val="24"/>
        </w:rPr>
        <w:t xml:space="preserve"> PANI-Fe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4067">
        <w:rPr>
          <w:rFonts w:ascii="Times New Roman" w:hAnsi="Times New Roman" w:cs="Times New Roman"/>
          <w:sz w:val="24"/>
          <w:szCs w:val="24"/>
        </w:rPr>
        <w:t>O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54067">
        <w:rPr>
          <w:rFonts w:ascii="Times New Roman" w:hAnsi="Times New Roman" w:cs="Times New Roman"/>
          <w:sz w:val="24"/>
          <w:szCs w:val="24"/>
        </w:rPr>
        <w:t xml:space="preserve">@AuS before sensing, </w:t>
      </w:r>
      <w:r w:rsidRPr="00F54067">
        <w:rPr>
          <w:rFonts w:ascii="Times New Roman" w:hAnsi="Times New Roman" w:cs="Times New Roman"/>
          <w:b/>
          <w:sz w:val="24"/>
          <w:szCs w:val="24"/>
        </w:rPr>
        <w:t>(d)</w:t>
      </w:r>
      <w:r w:rsidRPr="00F540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067">
        <w:rPr>
          <w:rFonts w:ascii="Times New Roman" w:hAnsi="Times New Roman" w:cs="Times New Roman"/>
          <w:sz w:val="24"/>
          <w:szCs w:val="24"/>
        </w:rPr>
        <w:t>PANI@AuS</w:t>
      </w:r>
      <w:proofErr w:type="spellEnd"/>
      <w:r w:rsidRPr="00F54067">
        <w:rPr>
          <w:rFonts w:ascii="Times New Roman" w:hAnsi="Times New Roman" w:cs="Times New Roman"/>
          <w:sz w:val="24"/>
          <w:szCs w:val="24"/>
        </w:rPr>
        <w:t xml:space="preserve"> after sensing, </w:t>
      </w:r>
      <w:proofErr w:type="gramStart"/>
      <w:r w:rsidRPr="00F54067">
        <w:rPr>
          <w:rFonts w:ascii="Times New Roman" w:hAnsi="Times New Roman" w:cs="Times New Roman"/>
          <w:b/>
          <w:sz w:val="24"/>
          <w:szCs w:val="24"/>
        </w:rPr>
        <w:t>(e)</w:t>
      </w:r>
      <w:proofErr w:type="gramEnd"/>
      <w:r w:rsidRPr="00F540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067">
        <w:rPr>
          <w:rFonts w:ascii="Times New Roman" w:hAnsi="Times New Roman" w:cs="Times New Roman"/>
          <w:sz w:val="24"/>
          <w:szCs w:val="24"/>
        </w:rPr>
        <w:t>PANI-ZnO@AuS</w:t>
      </w:r>
      <w:proofErr w:type="spellEnd"/>
      <w:r w:rsidRPr="00F54067">
        <w:rPr>
          <w:rFonts w:ascii="Times New Roman" w:hAnsi="Times New Roman" w:cs="Times New Roman"/>
          <w:sz w:val="24"/>
          <w:szCs w:val="24"/>
        </w:rPr>
        <w:t xml:space="preserve"> after sensing and </w:t>
      </w:r>
      <w:r w:rsidRPr="00F54067">
        <w:rPr>
          <w:rFonts w:ascii="Times New Roman" w:hAnsi="Times New Roman" w:cs="Times New Roman"/>
          <w:b/>
          <w:sz w:val="24"/>
          <w:szCs w:val="24"/>
        </w:rPr>
        <w:t>(f)</w:t>
      </w:r>
      <w:r w:rsidRPr="00F54067">
        <w:rPr>
          <w:rFonts w:ascii="Times New Roman" w:hAnsi="Times New Roman" w:cs="Times New Roman"/>
          <w:sz w:val="24"/>
          <w:szCs w:val="24"/>
        </w:rPr>
        <w:t xml:space="preserve"> PANI-Fe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4067">
        <w:rPr>
          <w:rFonts w:ascii="Times New Roman" w:hAnsi="Times New Roman" w:cs="Times New Roman"/>
          <w:sz w:val="24"/>
          <w:szCs w:val="24"/>
        </w:rPr>
        <w:t>O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54067">
        <w:rPr>
          <w:rFonts w:ascii="Times New Roman" w:hAnsi="Times New Roman" w:cs="Times New Roman"/>
          <w:sz w:val="24"/>
          <w:szCs w:val="24"/>
        </w:rPr>
        <w:t>@AuS after sensing.</w:t>
      </w: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pStyle w:val="MDPI52figure"/>
        <w:rPr>
          <w:rFonts w:ascii="Times New Roman" w:hAnsi="Times New Roman"/>
          <w:sz w:val="24"/>
          <w:szCs w:val="24"/>
        </w:rPr>
      </w:pPr>
      <w:r w:rsidRPr="00F54067">
        <w:rPr>
          <w:rFonts w:ascii="Times New Roman" w:hAnsi="Times New Roman"/>
          <w:noProof/>
          <w:snapToGrid/>
          <w:sz w:val="24"/>
          <w:szCs w:val="24"/>
          <w:lang w:eastAsia="en-US" w:bidi="ar-SA"/>
        </w:rPr>
        <w:lastRenderedPageBreak/>
        <w:drawing>
          <wp:inline distT="0" distB="0" distL="0" distR="0" wp14:anchorId="49D9D245" wp14:editId="44648985">
            <wp:extent cx="6671310" cy="36499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067">
        <w:rPr>
          <w:rFonts w:ascii="Times New Roman" w:hAnsi="Times New Roman" w:cs="Times New Roman"/>
          <w:b/>
          <w:sz w:val="24"/>
          <w:szCs w:val="24"/>
        </w:rPr>
        <w:t>Figure S2.</w:t>
      </w:r>
      <w:r w:rsidRPr="00F54067">
        <w:rPr>
          <w:rFonts w:ascii="Times New Roman" w:hAnsi="Times New Roman" w:cs="Times New Roman"/>
          <w:sz w:val="24"/>
          <w:szCs w:val="24"/>
        </w:rPr>
        <w:t xml:space="preserve"> EDX patterns of </w:t>
      </w:r>
      <w:r w:rsidRPr="00F54067">
        <w:rPr>
          <w:rFonts w:ascii="Times New Roman" w:hAnsi="Times New Roman" w:cs="Times New Roman"/>
          <w:b/>
          <w:sz w:val="24"/>
          <w:szCs w:val="24"/>
        </w:rPr>
        <w:t>(a)</w:t>
      </w:r>
      <w:r w:rsidRPr="00F54067">
        <w:rPr>
          <w:rFonts w:ascii="Times New Roman" w:hAnsi="Times New Roman" w:cs="Times New Roman"/>
          <w:sz w:val="24"/>
          <w:szCs w:val="24"/>
        </w:rPr>
        <w:t xml:space="preserve"> PANI-Fe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4067">
        <w:rPr>
          <w:rFonts w:ascii="Times New Roman" w:hAnsi="Times New Roman" w:cs="Times New Roman"/>
          <w:sz w:val="24"/>
          <w:szCs w:val="24"/>
        </w:rPr>
        <w:t>O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54067">
        <w:rPr>
          <w:rFonts w:ascii="Times New Roman" w:hAnsi="Times New Roman" w:cs="Times New Roman"/>
          <w:sz w:val="24"/>
          <w:szCs w:val="24"/>
        </w:rPr>
        <w:t xml:space="preserve">@AuS, </w:t>
      </w:r>
      <w:r w:rsidRPr="00F54067">
        <w:rPr>
          <w:rFonts w:ascii="Times New Roman" w:hAnsi="Times New Roman" w:cs="Times New Roman"/>
          <w:b/>
          <w:sz w:val="24"/>
          <w:szCs w:val="24"/>
        </w:rPr>
        <w:t>(b)</w:t>
      </w:r>
      <w:r w:rsidRPr="00F54067">
        <w:rPr>
          <w:rFonts w:ascii="Times New Roman" w:hAnsi="Times New Roman" w:cs="Times New Roman"/>
          <w:sz w:val="24"/>
          <w:szCs w:val="24"/>
        </w:rPr>
        <w:t xml:space="preserve"> PANI-Fe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4067">
        <w:rPr>
          <w:rFonts w:ascii="Times New Roman" w:hAnsi="Times New Roman" w:cs="Times New Roman"/>
          <w:sz w:val="24"/>
          <w:szCs w:val="24"/>
        </w:rPr>
        <w:t>O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54067">
        <w:rPr>
          <w:rFonts w:ascii="Times New Roman" w:hAnsi="Times New Roman" w:cs="Times New Roman"/>
          <w:sz w:val="24"/>
          <w:szCs w:val="24"/>
        </w:rPr>
        <w:t xml:space="preserve">@AuS before sensing, </w:t>
      </w:r>
      <w:r w:rsidRPr="00F54067">
        <w:rPr>
          <w:rFonts w:ascii="Times New Roman" w:hAnsi="Times New Roman" w:cs="Times New Roman"/>
          <w:b/>
          <w:sz w:val="24"/>
          <w:szCs w:val="24"/>
        </w:rPr>
        <w:t>(C)</w:t>
      </w:r>
      <w:r w:rsidRPr="00F54067">
        <w:rPr>
          <w:rFonts w:ascii="Times New Roman" w:hAnsi="Times New Roman" w:cs="Times New Roman"/>
          <w:sz w:val="24"/>
          <w:szCs w:val="24"/>
        </w:rPr>
        <w:t xml:space="preserve"> PANI-Fe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4067">
        <w:rPr>
          <w:rFonts w:ascii="Times New Roman" w:hAnsi="Times New Roman" w:cs="Times New Roman"/>
          <w:sz w:val="24"/>
          <w:szCs w:val="24"/>
        </w:rPr>
        <w:t>O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54067">
        <w:rPr>
          <w:rFonts w:ascii="Times New Roman" w:hAnsi="Times New Roman" w:cs="Times New Roman"/>
          <w:sz w:val="24"/>
          <w:szCs w:val="24"/>
        </w:rPr>
        <w:t xml:space="preserve">@AuS and </w:t>
      </w:r>
      <w:r w:rsidRPr="00F54067">
        <w:rPr>
          <w:rFonts w:ascii="Times New Roman" w:hAnsi="Times New Roman" w:cs="Times New Roman"/>
          <w:b/>
          <w:sz w:val="24"/>
          <w:szCs w:val="24"/>
        </w:rPr>
        <w:t>(d)</w:t>
      </w:r>
      <w:r w:rsidRPr="00F54067">
        <w:rPr>
          <w:rFonts w:ascii="Times New Roman" w:hAnsi="Times New Roman" w:cs="Times New Roman"/>
          <w:sz w:val="24"/>
          <w:szCs w:val="24"/>
        </w:rPr>
        <w:t xml:space="preserve"> PANI-ZnFe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4067">
        <w:rPr>
          <w:rFonts w:ascii="Times New Roman" w:hAnsi="Times New Roman" w:cs="Times New Roman"/>
          <w:sz w:val="24"/>
          <w:szCs w:val="24"/>
        </w:rPr>
        <w:t>O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54067">
        <w:rPr>
          <w:rFonts w:ascii="Times New Roman" w:hAnsi="Times New Roman" w:cs="Times New Roman"/>
          <w:sz w:val="24"/>
          <w:szCs w:val="24"/>
        </w:rPr>
        <w:t>@AuS after sensing.</w:t>
      </w: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zh-CN"/>
        </w:rPr>
      </w:pPr>
    </w:p>
    <w:p w:rsidR="00BF44A6" w:rsidRPr="00F54067" w:rsidRDefault="00844686" w:rsidP="00BF44A6">
      <w:pPr>
        <w:pStyle w:val="MDPI52figure"/>
        <w:rPr>
          <w:rFonts w:ascii="Times New Roman" w:hAnsi="Times New Roman"/>
          <w:sz w:val="24"/>
          <w:szCs w:val="24"/>
        </w:rPr>
      </w:pPr>
      <w:r w:rsidRPr="00F54067">
        <w:rPr>
          <w:rFonts w:ascii="Times New Roman" w:hAnsi="Times New Roman"/>
          <w:sz w:val="24"/>
          <w:szCs w:val="24"/>
        </w:rPr>
        <w:object w:dxaOrig="22882" w:dyaOrig="178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5pt;height:350pt" o:ole="">
            <v:imagedata r:id="rId6" o:title=""/>
          </v:shape>
          <o:OLEObject Type="Embed" ProgID="Origin50.Graph" ShapeID="_x0000_i1025" DrawAspect="Content" ObjectID="_1771236686" r:id="rId7"/>
        </w:object>
      </w:r>
    </w:p>
    <w:p w:rsidR="00BF44A6" w:rsidRPr="00F54067" w:rsidRDefault="00E03F05" w:rsidP="00DC71D9">
      <w:pPr>
        <w:jc w:val="both"/>
        <w:rPr>
          <w:rFonts w:ascii="Times New Roman" w:hAnsi="Times New Roman" w:cs="Times New Roman"/>
          <w:sz w:val="24"/>
          <w:szCs w:val="24"/>
        </w:rPr>
      </w:pPr>
      <w:r w:rsidRPr="00F54067">
        <w:rPr>
          <w:rFonts w:ascii="Times New Roman" w:hAnsi="Times New Roman" w:cs="Times New Roman"/>
          <w:b/>
          <w:sz w:val="24"/>
          <w:szCs w:val="24"/>
        </w:rPr>
        <w:t>Figure S3</w:t>
      </w:r>
      <w:r w:rsidR="002D69DC" w:rsidRPr="00F54067">
        <w:rPr>
          <w:rFonts w:ascii="Times New Roman" w:hAnsi="Times New Roman" w:cs="Times New Roman"/>
          <w:b/>
          <w:sz w:val="24"/>
          <w:szCs w:val="24"/>
        </w:rPr>
        <w:t>.</w:t>
      </w:r>
      <w:r w:rsidR="00265CE4" w:rsidRPr="00F54067">
        <w:rPr>
          <w:rFonts w:ascii="Times New Roman" w:hAnsi="Times New Roman" w:cs="Times New Roman"/>
          <w:sz w:val="24"/>
          <w:szCs w:val="24"/>
        </w:rPr>
        <w:t xml:space="preserve"> Potentiometric and a</w:t>
      </w:r>
      <w:r w:rsidR="00DF2F00" w:rsidRPr="00F54067">
        <w:rPr>
          <w:rFonts w:ascii="Times New Roman" w:hAnsi="Times New Roman" w:cs="Times New Roman"/>
          <w:sz w:val="24"/>
          <w:szCs w:val="24"/>
        </w:rPr>
        <w:t xml:space="preserve">mperometric sensing of </w:t>
      </w:r>
      <w:proofErr w:type="spellStart"/>
      <w:r w:rsidR="00DF2F00" w:rsidRPr="00F54067">
        <w:rPr>
          <w:rFonts w:ascii="Times New Roman" w:hAnsi="Times New Roman" w:cs="Times New Roman"/>
          <w:sz w:val="24"/>
          <w:szCs w:val="24"/>
        </w:rPr>
        <w:t>P</w:t>
      </w:r>
      <w:r w:rsidR="00425224" w:rsidRPr="00F54067">
        <w:rPr>
          <w:rFonts w:ascii="Times New Roman" w:hAnsi="Times New Roman" w:cs="Times New Roman"/>
          <w:sz w:val="24"/>
          <w:szCs w:val="24"/>
        </w:rPr>
        <w:t>A</w:t>
      </w:r>
      <w:r w:rsidR="00DF2F00" w:rsidRPr="00F54067">
        <w:rPr>
          <w:rFonts w:ascii="Times New Roman" w:hAnsi="Times New Roman" w:cs="Times New Roman"/>
          <w:sz w:val="24"/>
          <w:szCs w:val="24"/>
        </w:rPr>
        <w:t>N</w:t>
      </w:r>
      <w:r w:rsidR="00425224" w:rsidRPr="00F54067">
        <w:rPr>
          <w:rFonts w:ascii="Times New Roman" w:hAnsi="Times New Roman" w:cs="Times New Roman"/>
          <w:sz w:val="24"/>
          <w:szCs w:val="24"/>
        </w:rPr>
        <w:t>I</w:t>
      </w:r>
      <w:r w:rsidR="0097329A" w:rsidRPr="00F54067">
        <w:rPr>
          <w:rFonts w:ascii="Times New Roman" w:hAnsi="Times New Roman" w:cs="Times New Roman"/>
          <w:sz w:val="24"/>
          <w:szCs w:val="24"/>
        </w:rPr>
        <w:t>@AuS</w:t>
      </w:r>
      <w:proofErr w:type="spellEnd"/>
      <w:r w:rsidR="00265CE4" w:rsidRPr="00F54067">
        <w:rPr>
          <w:rFonts w:ascii="Times New Roman" w:hAnsi="Times New Roman" w:cs="Times New Roman"/>
          <w:sz w:val="24"/>
          <w:szCs w:val="24"/>
        </w:rPr>
        <w:t xml:space="preserve"> electrodes</w:t>
      </w:r>
      <w:r w:rsidR="00DF2F00" w:rsidRPr="00F54067">
        <w:rPr>
          <w:rFonts w:ascii="Times New Roman" w:hAnsi="Times New Roman" w:cs="Times New Roman"/>
          <w:sz w:val="24"/>
          <w:szCs w:val="24"/>
        </w:rPr>
        <w:t xml:space="preserve"> whereas </w:t>
      </w:r>
      <w:r w:rsidR="00DF2F00" w:rsidRPr="00F54067">
        <w:rPr>
          <w:rFonts w:ascii="Times New Roman" w:hAnsi="Times New Roman" w:cs="Times New Roman"/>
          <w:b/>
          <w:sz w:val="24"/>
          <w:szCs w:val="24"/>
        </w:rPr>
        <w:t>(a)</w:t>
      </w:r>
      <w:r w:rsidR="00DF2F00" w:rsidRPr="00F54067">
        <w:rPr>
          <w:rFonts w:ascii="Times New Roman" w:hAnsi="Times New Roman" w:cs="Times New Roman"/>
          <w:sz w:val="24"/>
          <w:szCs w:val="24"/>
        </w:rPr>
        <w:t xml:space="preserve"> </w:t>
      </w:r>
      <w:r w:rsidR="00A656E6" w:rsidRPr="00F54067">
        <w:rPr>
          <w:rFonts w:ascii="Times New Roman" w:hAnsi="Times New Roman" w:cs="Times New Roman"/>
          <w:sz w:val="24"/>
          <w:szCs w:val="24"/>
        </w:rPr>
        <w:t xml:space="preserve">CVs recorded at different concentration phosphate solution, </w:t>
      </w:r>
      <w:r w:rsidR="00A656E6" w:rsidRPr="00F54067">
        <w:rPr>
          <w:rFonts w:ascii="Times New Roman" w:hAnsi="Times New Roman" w:cs="Times New Roman"/>
          <w:b/>
          <w:sz w:val="24"/>
          <w:szCs w:val="24"/>
        </w:rPr>
        <w:t>(b)</w:t>
      </w:r>
      <w:r w:rsidR="00A656E6" w:rsidRPr="00F54067">
        <w:rPr>
          <w:rFonts w:ascii="Times New Roman" w:hAnsi="Times New Roman" w:cs="Times New Roman"/>
          <w:sz w:val="24"/>
          <w:szCs w:val="24"/>
        </w:rPr>
        <w:t xml:space="preserve"> linear relation of corresponding CVs, </w:t>
      </w:r>
      <w:r w:rsidR="00A656E6" w:rsidRPr="00F54067">
        <w:rPr>
          <w:rFonts w:ascii="Times New Roman" w:hAnsi="Times New Roman" w:cs="Times New Roman"/>
          <w:b/>
          <w:sz w:val="24"/>
          <w:szCs w:val="24"/>
        </w:rPr>
        <w:t>(c)</w:t>
      </w:r>
      <w:r w:rsidR="00A656E6" w:rsidRPr="00F54067">
        <w:rPr>
          <w:rFonts w:ascii="Times New Roman" w:hAnsi="Times New Roman" w:cs="Times New Roman"/>
          <w:sz w:val="24"/>
          <w:szCs w:val="24"/>
        </w:rPr>
        <w:t xml:space="preserve"> </w:t>
      </w:r>
      <w:r w:rsidR="00DF2F00" w:rsidRPr="00F54067">
        <w:rPr>
          <w:rFonts w:ascii="Times New Roman" w:hAnsi="Times New Roman" w:cs="Times New Roman"/>
          <w:sz w:val="24"/>
          <w:szCs w:val="24"/>
        </w:rPr>
        <w:t xml:space="preserve">CAMs at different phosphate concentration and </w:t>
      </w:r>
      <w:r w:rsidR="00A656E6" w:rsidRPr="00F54067">
        <w:rPr>
          <w:rFonts w:ascii="Times New Roman" w:hAnsi="Times New Roman" w:cs="Times New Roman"/>
          <w:b/>
          <w:sz w:val="24"/>
          <w:szCs w:val="24"/>
        </w:rPr>
        <w:t>(d</w:t>
      </w:r>
      <w:r w:rsidR="00DF2F00" w:rsidRPr="00F54067">
        <w:rPr>
          <w:rFonts w:ascii="Times New Roman" w:hAnsi="Times New Roman" w:cs="Times New Roman"/>
          <w:b/>
          <w:sz w:val="24"/>
          <w:szCs w:val="24"/>
        </w:rPr>
        <w:t>)</w:t>
      </w:r>
      <w:r w:rsidR="00DF2F00" w:rsidRPr="00F54067">
        <w:rPr>
          <w:rFonts w:ascii="Times New Roman" w:hAnsi="Times New Roman" w:cs="Times New Roman"/>
          <w:sz w:val="24"/>
          <w:szCs w:val="24"/>
        </w:rPr>
        <w:t xml:space="preserve"> linear relation of corresponding CAMs</w:t>
      </w:r>
      <w:r w:rsidR="00DC71D9" w:rsidRPr="00F54067">
        <w:rPr>
          <w:rFonts w:ascii="Times New Roman" w:hAnsi="Times New Roman" w:cs="Times New Roman"/>
          <w:sz w:val="24"/>
          <w:szCs w:val="24"/>
        </w:rPr>
        <w:t>.</w:t>
      </w:r>
    </w:p>
    <w:p w:rsidR="00BF44A6" w:rsidRPr="00F54067" w:rsidRDefault="00844686" w:rsidP="00BF44A6">
      <w:pPr>
        <w:pStyle w:val="MDPI52figure"/>
        <w:rPr>
          <w:rFonts w:ascii="Times New Roman" w:hAnsi="Times New Roman"/>
          <w:sz w:val="24"/>
          <w:szCs w:val="24"/>
        </w:rPr>
      </w:pPr>
      <w:r w:rsidRPr="00F54067">
        <w:rPr>
          <w:rFonts w:ascii="Times New Roman" w:hAnsi="Times New Roman"/>
          <w:sz w:val="24"/>
          <w:szCs w:val="24"/>
        </w:rPr>
        <w:object w:dxaOrig="22882" w:dyaOrig="17812">
          <v:shape id="_x0000_i1026" type="#_x0000_t75" style="width:523pt;height:407pt" o:ole="">
            <v:imagedata r:id="rId8" o:title=""/>
          </v:shape>
          <o:OLEObject Type="Embed" ProgID="Origin50.Graph" ShapeID="_x0000_i1026" DrawAspect="Content" ObjectID="_1771236687" r:id="rId9"/>
        </w:object>
      </w:r>
    </w:p>
    <w:p w:rsidR="00BF44A6" w:rsidRPr="00F54067" w:rsidRDefault="00E03F05" w:rsidP="008201A6">
      <w:pPr>
        <w:jc w:val="both"/>
        <w:rPr>
          <w:rFonts w:ascii="Times New Roman" w:hAnsi="Times New Roman" w:cs="Times New Roman"/>
          <w:sz w:val="24"/>
          <w:szCs w:val="24"/>
        </w:rPr>
      </w:pPr>
      <w:r w:rsidRPr="00F54067">
        <w:rPr>
          <w:rFonts w:ascii="Times New Roman" w:hAnsi="Times New Roman" w:cs="Times New Roman"/>
          <w:b/>
          <w:sz w:val="24"/>
          <w:szCs w:val="24"/>
        </w:rPr>
        <w:t>Figure S4</w:t>
      </w:r>
      <w:r w:rsidR="002D69DC" w:rsidRPr="00F54067">
        <w:rPr>
          <w:rFonts w:ascii="Times New Roman" w:hAnsi="Times New Roman" w:cs="Times New Roman"/>
          <w:b/>
          <w:sz w:val="24"/>
          <w:szCs w:val="24"/>
        </w:rPr>
        <w:t>.</w:t>
      </w:r>
      <w:r w:rsidR="00BF44A6" w:rsidRPr="00F54067">
        <w:rPr>
          <w:rFonts w:ascii="Times New Roman" w:hAnsi="Times New Roman" w:cs="Times New Roman"/>
          <w:sz w:val="24"/>
          <w:szCs w:val="24"/>
        </w:rPr>
        <w:t xml:space="preserve"> </w:t>
      </w:r>
      <w:r w:rsidR="00437F37" w:rsidRPr="00F54067">
        <w:rPr>
          <w:rFonts w:ascii="Times New Roman" w:hAnsi="Times New Roman" w:cs="Times New Roman"/>
          <w:sz w:val="24"/>
          <w:szCs w:val="24"/>
        </w:rPr>
        <w:t xml:space="preserve">Potentiometric and amperometric sensing of </w:t>
      </w:r>
      <w:proofErr w:type="spellStart"/>
      <w:r w:rsidR="00437F37" w:rsidRPr="00F54067">
        <w:rPr>
          <w:rFonts w:ascii="Times New Roman" w:hAnsi="Times New Roman" w:cs="Times New Roman"/>
          <w:sz w:val="24"/>
          <w:szCs w:val="24"/>
        </w:rPr>
        <w:t>PANI-ZnO@AuS</w:t>
      </w:r>
      <w:proofErr w:type="spellEnd"/>
      <w:r w:rsidR="00437F37" w:rsidRPr="00F54067">
        <w:rPr>
          <w:rFonts w:ascii="Times New Roman" w:hAnsi="Times New Roman" w:cs="Times New Roman"/>
          <w:sz w:val="24"/>
          <w:szCs w:val="24"/>
        </w:rPr>
        <w:t xml:space="preserve"> electrodes whereas </w:t>
      </w:r>
      <w:r w:rsidR="00437F37" w:rsidRPr="00F54067">
        <w:rPr>
          <w:rFonts w:ascii="Times New Roman" w:hAnsi="Times New Roman" w:cs="Times New Roman"/>
          <w:b/>
          <w:sz w:val="24"/>
          <w:szCs w:val="24"/>
        </w:rPr>
        <w:t>(a)</w:t>
      </w:r>
      <w:r w:rsidR="00437F37" w:rsidRPr="00F54067">
        <w:rPr>
          <w:rFonts w:ascii="Times New Roman" w:hAnsi="Times New Roman" w:cs="Times New Roman"/>
          <w:sz w:val="24"/>
          <w:szCs w:val="24"/>
        </w:rPr>
        <w:t xml:space="preserve"> CVs recorded at different concentration phosphate solution, </w:t>
      </w:r>
      <w:r w:rsidR="00437F37" w:rsidRPr="00F54067">
        <w:rPr>
          <w:rFonts w:ascii="Times New Roman" w:hAnsi="Times New Roman" w:cs="Times New Roman"/>
          <w:b/>
          <w:sz w:val="24"/>
          <w:szCs w:val="24"/>
        </w:rPr>
        <w:t>(b)</w:t>
      </w:r>
      <w:r w:rsidR="00437F37" w:rsidRPr="00F54067">
        <w:rPr>
          <w:rFonts w:ascii="Times New Roman" w:hAnsi="Times New Roman" w:cs="Times New Roman"/>
          <w:sz w:val="24"/>
          <w:szCs w:val="24"/>
        </w:rPr>
        <w:t xml:space="preserve"> linear relation of corresponding CVs, </w:t>
      </w:r>
      <w:r w:rsidR="00437F37" w:rsidRPr="00F54067">
        <w:rPr>
          <w:rFonts w:ascii="Times New Roman" w:hAnsi="Times New Roman" w:cs="Times New Roman"/>
          <w:b/>
          <w:sz w:val="24"/>
          <w:szCs w:val="24"/>
        </w:rPr>
        <w:t>(c)</w:t>
      </w:r>
      <w:r w:rsidR="00437F37" w:rsidRPr="00F54067">
        <w:rPr>
          <w:rFonts w:ascii="Times New Roman" w:hAnsi="Times New Roman" w:cs="Times New Roman"/>
          <w:sz w:val="24"/>
          <w:szCs w:val="24"/>
        </w:rPr>
        <w:t xml:space="preserve"> CAMs at different phosphate concentration and </w:t>
      </w:r>
      <w:r w:rsidR="00437F37" w:rsidRPr="00F54067">
        <w:rPr>
          <w:rFonts w:ascii="Times New Roman" w:hAnsi="Times New Roman" w:cs="Times New Roman"/>
          <w:b/>
          <w:sz w:val="24"/>
          <w:szCs w:val="24"/>
        </w:rPr>
        <w:t>(d)</w:t>
      </w:r>
      <w:r w:rsidR="00437F37" w:rsidRPr="00F54067">
        <w:rPr>
          <w:rFonts w:ascii="Times New Roman" w:hAnsi="Times New Roman" w:cs="Times New Roman"/>
          <w:sz w:val="24"/>
          <w:szCs w:val="24"/>
        </w:rPr>
        <w:t xml:space="preserve"> linear relation of corresponding CAMs</w:t>
      </w:r>
      <w:r w:rsidR="008201A6" w:rsidRPr="00F54067">
        <w:rPr>
          <w:rFonts w:ascii="Times New Roman" w:hAnsi="Times New Roman" w:cs="Times New Roman"/>
          <w:sz w:val="24"/>
          <w:szCs w:val="24"/>
        </w:rPr>
        <w:t>.</w:t>
      </w:r>
    </w:p>
    <w:p w:rsidR="00BF44A6" w:rsidRPr="00F54067" w:rsidRDefault="00844686" w:rsidP="00BF44A6">
      <w:pPr>
        <w:pStyle w:val="MDPI52figure"/>
        <w:rPr>
          <w:rFonts w:ascii="Times New Roman" w:hAnsi="Times New Roman"/>
          <w:sz w:val="24"/>
          <w:szCs w:val="24"/>
        </w:rPr>
      </w:pPr>
      <w:r w:rsidRPr="00F54067">
        <w:rPr>
          <w:rFonts w:ascii="Times New Roman" w:hAnsi="Times New Roman"/>
          <w:sz w:val="24"/>
          <w:szCs w:val="24"/>
        </w:rPr>
        <w:object w:dxaOrig="22882" w:dyaOrig="17812">
          <v:shape id="_x0000_i1027" type="#_x0000_t75" style="width:523pt;height:407pt" o:ole="">
            <v:imagedata r:id="rId10" o:title=""/>
          </v:shape>
          <o:OLEObject Type="Embed" ProgID="Origin50.Graph" ShapeID="_x0000_i1027" DrawAspect="Content" ObjectID="_1771236688" r:id="rId11"/>
        </w:object>
      </w:r>
    </w:p>
    <w:p w:rsidR="00BF44A6" w:rsidRPr="00F54067" w:rsidRDefault="00E03F05" w:rsidP="008201A6">
      <w:pPr>
        <w:jc w:val="both"/>
        <w:rPr>
          <w:rFonts w:ascii="Times New Roman" w:hAnsi="Times New Roman" w:cs="Times New Roman"/>
          <w:sz w:val="24"/>
          <w:szCs w:val="24"/>
        </w:rPr>
      </w:pPr>
      <w:r w:rsidRPr="00F54067">
        <w:rPr>
          <w:rFonts w:ascii="Times New Roman" w:hAnsi="Times New Roman" w:cs="Times New Roman"/>
          <w:b/>
          <w:sz w:val="24"/>
          <w:szCs w:val="24"/>
        </w:rPr>
        <w:t>Figure S5</w:t>
      </w:r>
      <w:r w:rsidR="00660E7F" w:rsidRPr="00F54067">
        <w:rPr>
          <w:rFonts w:ascii="Times New Roman" w:hAnsi="Times New Roman" w:cs="Times New Roman"/>
          <w:b/>
          <w:sz w:val="24"/>
          <w:szCs w:val="24"/>
        </w:rPr>
        <w:t>.</w:t>
      </w:r>
      <w:r w:rsidR="005A141E" w:rsidRPr="00F54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550" w:rsidRPr="00F54067">
        <w:rPr>
          <w:rFonts w:ascii="Times New Roman" w:hAnsi="Times New Roman" w:cs="Times New Roman"/>
          <w:sz w:val="24"/>
          <w:szCs w:val="24"/>
        </w:rPr>
        <w:t>Potentiometric and amperometric sensing of PANI-Fe</w:t>
      </w:r>
      <w:r w:rsidR="007C6550" w:rsidRPr="00F540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C6550" w:rsidRPr="00F54067">
        <w:rPr>
          <w:rFonts w:ascii="Times New Roman" w:hAnsi="Times New Roman" w:cs="Times New Roman"/>
          <w:sz w:val="24"/>
          <w:szCs w:val="24"/>
        </w:rPr>
        <w:t>O</w:t>
      </w:r>
      <w:r w:rsidR="007C6550" w:rsidRPr="00F5406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C6550" w:rsidRPr="00F54067">
        <w:rPr>
          <w:rFonts w:ascii="Times New Roman" w:hAnsi="Times New Roman" w:cs="Times New Roman"/>
          <w:sz w:val="24"/>
          <w:szCs w:val="24"/>
        </w:rPr>
        <w:t xml:space="preserve">@AuS electrodes whereas </w:t>
      </w:r>
      <w:r w:rsidR="007C6550" w:rsidRPr="00F54067">
        <w:rPr>
          <w:rFonts w:ascii="Times New Roman" w:hAnsi="Times New Roman" w:cs="Times New Roman"/>
          <w:b/>
          <w:sz w:val="24"/>
          <w:szCs w:val="24"/>
        </w:rPr>
        <w:t>(a)</w:t>
      </w:r>
      <w:r w:rsidR="007C6550" w:rsidRPr="00F54067">
        <w:rPr>
          <w:rFonts w:ascii="Times New Roman" w:hAnsi="Times New Roman" w:cs="Times New Roman"/>
          <w:sz w:val="24"/>
          <w:szCs w:val="24"/>
        </w:rPr>
        <w:t xml:space="preserve"> CVs recorded at different concentration phosphate solution, </w:t>
      </w:r>
      <w:r w:rsidR="007C6550" w:rsidRPr="00F54067">
        <w:rPr>
          <w:rFonts w:ascii="Times New Roman" w:hAnsi="Times New Roman" w:cs="Times New Roman"/>
          <w:b/>
          <w:sz w:val="24"/>
          <w:szCs w:val="24"/>
        </w:rPr>
        <w:t>(b)</w:t>
      </w:r>
      <w:r w:rsidR="007C6550" w:rsidRPr="00F54067">
        <w:rPr>
          <w:rFonts w:ascii="Times New Roman" w:hAnsi="Times New Roman" w:cs="Times New Roman"/>
          <w:sz w:val="24"/>
          <w:szCs w:val="24"/>
        </w:rPr>
        <w:t xml:space="preserve"> linear relation of corresponding CVs, </w:t>
      </w:r>
      <w:r w:rsidR="007C6550" w:rsidRPr="00F54067">
        <w:rPr>
          <w:rFonts w:ascii="Times New Roman" w:hAnsi="Times New Roman" w:cs="Times New Roman"/>
          <w:b/>
          <w:sz w:val="24"/>
          <w:szCs w:val="24"/>
        </w:rPr>
        <w:t>(c)</w:t>
      </w:r>
      <w:r w:rsidR="007C6550" w:rsidRPr="00F54067">
        <w:rPr>
          <w:rFonts w:ascii="Times New Roman" w:hAnsi="Times New Roman" w:cs="Times New Roman"/>
          <w:sz w:val="24"/>
          <w:szCs w:val="24"/>
        </w:rPr>
        <w:t xml:space="preserve"> CAMs at different phosphate concentration and </w:t>
      </w:r>
      <w:r w:rsidR="007C6550" w:rsidRPr="00F54067">
        <w:rPr>
          <w:rFonts w:ascii="Times New Roman" w:hAnsi="Times New Roman" w:cs="Times New Roman"/>
          <w:b/>
          <w:sz w:val="24"/>
          <w:szCs w:val="24"/>
        </w:rPr>
        <w:t>(d)</w:t>
      </w:r>
      <w:r w:rsidR="007C6550" w:rsidRPr="00F54067">
        <w:rPr>
          <w:rFonts w:ascii="Times New Roman" w:hAnsi="Times New Roman" w:cs="Times New Roman"/>
          <w:sz w:val="24"/>
          <w:szCs w:val="24"/>
        </w:rPr>
        <w:t xml:space="preserve"> linear relation of corresponding CAMs</w:t>
      </w:r>
      <w:r w:rsidR="008201A6" w:rsidRPr="00F54067">
        <w:rPr>
          <w:rFonts w:ascii="Times New Roman" w:hAnsi="Times New Roman" w:cs="Times New Roman"/>
          <w:sz w:val="24"/>
          <w:szCs w:val="24"/>
        </w:rPr>
        <w:t>.</w:t>
      </w:r>
    </w:p>
    <w:p w:rsidR="00BF44A6" w:rsidRPr="00F54067" w:rsidRDefault="00BF44A6" w:rsidP="00BF44A6">
      <w:pPr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BF44A6">
      <w:pPr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BF44A6">
      <w:pPr>
        <w:rPr>
          <w:rFonts w:ascii="Times New Roman" w:hAnsi="Times New Roman" w:cs="Times New Roman"/>
          <w:sz w:val="24"/>
          <w:szCs w:val="24"/>
        </w:rPr>
      </w:pPr>
    </w:p>
    <w:p w:rsidR="00BF44A6" w:rsidRPr="00F54067" w:rsidRDefault="00BF44A6" w:rsidP="00DC71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DC71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rPr>
          <w:rFonts w:ascii="Times New Roman" w:hAnsi="Times New Roman" w:cs="Times New Roman"/>
          <w:sz w:val="24"/>
          <w:szCs w:val="24"/>
        </w:rPr>
      </w:pPr>
      <w:r w:rsidRPr="00F54067">
        <w:rPr>
          <w:rFonts w:ascii="Times New Roman" w:hAnsi="Times New Roman" w:cs="Times New Roman"/>
          <w:sz w:val="24"/>
          <w:szCs w:val="24"/>
        </w:rPr>
        <w:object w:dxaOrig="22875" w:dyaOrig="17812">
          <v:shape id="_x0000_i1028" type="#_x0000_t75" style="width:468pt;height:364.5pt" o:ole="">
            <v:imagedata r:id="rId12" o:title=""/>
          </v:shape>
          <o:OLEObject Type="Embed" ProgID="Origin50.Graph" ShapeID="_x0000_i1028" DrawAspect="Content" ObjectID="_1771236689" r:id="rId13"/>
        </w:object>
      </w: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  <w:r w:rsidRPr="00F54067">
        <w:rPr>
          <w:rFonts w:ascii="Times New Roman" w:hAnsi="Times New Roman" w:cs="Times New Roman"/>
          <w:b/>
          <w:sz w:val="24"/>
          <w:szCs w:val="24"/>
        </w:rPr>
        <w:t>Figure S6.</w:t>
      </w:r>
      <w:r w:rsidRPr="00F54067">
        <w:rPr>
          <w:rFonts w:ascii="Times New Roman" w:hAnsi="Times New Roman" w:cs="Times New Roman"/>
          <w:sz w:val="24"/>
          <w:szCs w:val="24"/>
        </w:rPr>
        <w:t xml:space="preserve"> UV-Vis spectra recorded for relative percent recovery.</w:t>
      </w: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bookmarkStart w:id="1" w:name="_MON_1760549316"/>
    <w:bookmarkEnd w:id="1"/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  <w:r w:rsidRPr="00F54067">
        <w:rPr>
          <w:rFonts w:ascii="Times New Roman" w:hAnsi="Times New Roman" w:cs="Times New Roman"/>
          <w:sz w:val="24"/>
          <w:szCs w:val="24"/>
        </w:rPr>
        <w:object w:dxaOrig="22882" w:dyaOrig="17812">
          <v:shape id="_x0000_i1029" type="#_x0000_t75" style="width:454pt;height:357pt" o:ole="">
            <v:imagedata r:id="rId14" o:title="" croptop="4604f" cropleft="2853f" cropright="2255f"/>
          </v:shape>
          <o:OLEObject Type="Embed" ProgID="Origin50.Graph" ShapeID="_x0000_i1029" DrawAspect="Content" ObjectID="_1771236690" r:id="rId15"/>
        </w:object>
      </w: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  <w:r w:rsidRPr="00F54067">
        <w:rPr>
          <w:rFonts w:ascii="Times New Roman" w:hAnsi="Times New Roman" w:cs="Times New Roman"/>
          <w:b/>
          <w:sz w:val="24"/>
          <w:szCs w:val="24"/>
        </w:rPr>
        <w:t xml:space="preserve">Figure S7. </w:t>
      </w:r>
      <w:r w:rsidRPr="00F54067">
        <w:rPr>
          <w:rFonts w:ascii="Times New Roman" w:hAnsi="Times New Roman" w:cs="Times New Roman"/>
          <w:sz w:val="24"/>
          <w:szCs w:val="24"/>
        </w:rPr>
        <w:t xml:space="preserve"> CVs recorded for </w:t>
      </w:r>
      <w:r w:rsidRPr="00F54067">
        <w:rPr>
          <w:rStyle w:val="fontstyle01"/>
          <w:rFonts w:ascii="Times New Roman" w:hAnsi="Times New Roman" w:cs="Times New Roman"/>
          <w:sz w:val="24"/>
          <w:szCs w:val="24"/>
        </w:rPr>
        <w:t>PANI-ZnFe</w:t>
      </w:r>
      <w:r w:rsidRPr="00F54067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2</w:t>
      </w:r>
      <w:r w:rsidRPr="00F54067">
        <w:rPr>
          <w:rStyle w:val="fontstyle01"/>
          <w:rFonts w:ascii="Times New Roman" w:hAnsi="Times New Roman" w:cs="Times New Roman"/>
          <w:sz w:val="24"/>
          <w:szCs w:val="24"/>
        </w:rPr>
        <w:t>O</w:t>
      </w:r>
      <w:r w:rsidRPr="00F54067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4</w:t>
      </w:r>
      <w:r w:rsidRPr="00F54067">
        <w:rPr>
          <w:rStyle w:val="fontstyle01"/>
          <w:rFonts w:ascii="Times New Roman" w:hAnsi="Times New Roman" w:cs="Times New Roman"/>
          <w:sz w:val="24"/>
          <w:szCs w:val="24"/>
        </w:rPr>
        <w:t>@AuS</w:t>
      </w:r>
      <w:r w:rsidRPr="00F54067">
        <w:rPr>
          <w:rFonts w:ascii="Times New Roman" w:hAnsi="Times New Roman" w:cs="Times New Roman"/>
          <w:sz w:val="24"/>
          <w:szCs w:val="24"/>
        </w:rPr>
        <w:t xml:space="preserve"> electrode at a scan rate of 50 mV/s in </w:t>
      </w:r>
      <w:r w:rsidRPr="00F54067">
        <w:rPr>
          <w:rFonts w:ascii="Times New Roman" w:hAnsi="Times New Roman" w:cs="Times New Roman"/>
          <w:b/>
          <w:sz w:val="24"/>
          <w:szCs w:val="24"/>
        </w:rPr>
        <w:t>(a)</w:t>
      </w:r>
      <w:r w:rsidRPr="00F54067">
        <w:rPr>
          <w:rFonts w:ascii="Times New Roman" w:hAnsi="Times New Roman" w:cs="Times New Roman"/>
          <w:sz w:val="24"/>
          <w:szCs w:val="24"/>
        </w:rPr>
        <w:t xml:space="preserve"> 2x10</w:t>
      </w:r>
      <w:r w:rsidRPr="00F54067">
        <w:rPr>
          <w:rFonts w:ascii="Times New Roman" w:hAnsi="Times New Roman" w:cs="Times New Roman"/>
          <w:sz w:val="24"/>
          <w:szCs w:val="24"/>
          <w:vertAlign w:val="superscript"/>
        </w:rPr>
        <w:t xml:space="preserve">-4 </w:t>
      </w:r>
      <w:r w:rsidRPr="00F54067">
        <w:rPr>
          <w:rFonts w:ascii="Times New Roman" w:hAnsi="Times New Roman" w:cs="Times New Roman"/>
          <w:sz w:val="24"/>
          <w:szCs w:val="24"/>
        </w:rPr>
        <w:t xml:space="preserve">M sodium carbonate, </w:t>
      </w:r>
      <w:r w:rsidRPr="00F54067">
        <w:rPr>
          <w:rFonts w:ascii="Times New Roman" w:hAnsi="Times New Roman" w:cs="Times New Roman"/>
          <w:b/>
          <w:sz w:val="24"/>
          <w:szCs w:val="24"/>
        </w:rPr>
        <w:t>(b)</w:t>
      </w:r>
      <w:r w:rsidRPr="00F54067">
        <w:rPr>
          <w:rFonts w:ascii="Times New Roman" w:hAnsi="Times New Roman" w:cs="Times New Roman"/>
          <w:sz w:val="24"/>
          <w:szCs w:val="24"/>
        </w:rPr>
        <w:t xml:space="preserve"> 2x10</w:t>
      </w:r>
      <w:r w:rsidRPr="00F54067">
        <w:rPr>
          <w:rFonts w:ascii="Times New Roman" w:hAnsi="Times New Roman" w:cs="Times New Roman"/>
          <w:sz w:val="24"/>
          <w:szCs w:val="24"/>
          <w:vertAlign w:val="superscript"/>
        </w:rPr>
        <w:t xml:space="preserve">-4 </w:t>
      </w:r>
      <w:r w:rsidRPr="00F54067">
        <w:rPr>
          <w:rFonts w:ascii="Times New Roman" w:hAnsi="Times New Roman" w:cs="Times New Roman"/>
          <w:sz w:val="24"/>
          <w:szCs w:val="24"/>
        </w:rPr>
        <w:t xml:space="preserve">M sodium fluoride, </w:t>
      </w:r>
      <w:r w:rsidRPr="00F54067">
        <w:rPr>
          <w:rFonts w:ascii="Times New Roman" w:hAnsi="Times New Roman" w:cs="Times New Roman"/>
          <w:b/>
          <w:sz w:val="24"/>
          <w:szCs w:val="24"/>
        </w:rPr>
        <w:t>(c)</w:t>
      </w:r>
      <w:r w:rsidRPr="00F54067">
        <w:rPr>
          <w:rFonts w:ascii="Times New Roman" w:hAnsi="Times New Roman" w:cs="Times New Roman"/>
          <w:sz w:val="24"/>
          <w:szCs w:val="24"/>
        </w:rPr>
        <w:t xml:space="preserve"> 2x10</w:t>
      </w:r>
      <w:r w:rsidRPr="00F54067">
        <w:rPr>
          <w:rFonts w:ascii="Times New Roman" w:hAnsi="Times New Roman" w:cs="Times New Roman"/>
          <w:sz w:val="24"/>
          <w:szCs w:val="24"/>
          <w:vertAlign w:val="superscript"/>
        </w:rPr>
        <w:t xml:space="preserve">-4 </w:t>
      </w:r>
      <w:r w:rsidRPr="00F54067">
        <w:rPr>
          <w:rFonts w:ascii="Times New Roman" w:hAnsi="Times New Roman" w:cs="Times New Roman"/>
          <w:sz w:val="24"/>
          <w:szCs w:val="24"/>
        </w:rPr>
        <w:t xml:space="preserve">M sodium chloride, </w:t>
      </w:r>
      <w:r w:rsidRPr="00F54067">
        <w:rPr>
          <w:rFonts w:ascii="Times New Roman" w:hAnsi="Times New Roman" w:cs="Times New Roman"/>
          <w:b/>
          <w:sz w:val="24"/>
          <w:szCs w:val="24"/>
        </w:rPr>
        <w:t>(d)</w:t>
      </w:r>
      <w:r w:rsidRPr="00F54067">
        <w:rPr>
          <w:rFonts w:ascii="Times New Roman" w:hAnsi="Times New Roman" w:cs="Times New Roman"/>
          <w:sz w:val="24"/>
          <w:szCs w:val="24"/>
        </w:rPr>
        <w:t xml:space="preserve"> 2x10</w:t>
      </w:r>
      <w:r w:rsidRPr="00F54067">
        <w:rPr>
          <w:rFonts w:ascii="Times New Roman" w:hAnsi="Times New Roman" w:cs="Times New Roman"/>
          <w:sz w:val="24"/>
          <w:szCs w:val="24"/>
          <w:vertAlign w:val="superscript"/>
        </w:rPr>
        <w:t xml:space="preserve">-4 </w:t>
      </w:r>
      <w:r w:rsidRPr="00F54067">
        <w:rPr>
          <w:rFonts w:ascii="Times New Roman" w:hAnsi="Times New Roman" w:cs="Times New Roman"/>
          <w:sz w:val="24"/>
          <w:szCs w:val="24"/>
        </w:rPr>
        <w:t xml:space="preserve">M sodium nitrate, </w:t>
      </w:r>
      <w:r w:rsidRPr="00F54067">
        <w:rPr>
          <w:rFonts w:ascii="Times New Roman" w:hAnsi="Times New Roman" w:cs="Times New Roman"/>
          <w:b/>
          <w:sz w:val="24"/>
          <w:szCs w:val="24"/>
        </w:rPr>
        <w:t>(e)</w:t>
      </w:r>
      <w:r w:rsidRPr="00F54067">
        <w:rPr>
          <w:rFonts w:ascii="Times New Roman" w:hAnsi="Times New Roman" w:cs="Times New Roman"/>
          <w:sz w:val="24"/>
          <w:szCs w:val="24"/>
        </w:rPr>
        <w:t xml:space="preserve"> 2x10</w:t>
      </w:r>
      <w:r w:rsidRPr="00F54067">
        <w:rPr>
          <w:rFonts w:ascii="Times New Roman" w:hAnsi="Times New Roman" w:cs="Times New Roman"/>
          <w:sz w:val="24"/>
          <w:szCs w:val="24"/>
          <w:vertAlign w:val="superscript"/>
        </w:rPr>
        <w:t xml:space="preserve">-4 </w:t>
      </w:r>
      <w:r w:rsidRPr="00F54067">
        <w:rPr>
          <w:rFonts w:ascii="Times New Roman" w:hAnsi="Times New Roman" w:cs="Times New Roman"/>
          <w:sz w:val="24"/>
          <w:szCs w:val="24"/>
        </w:rPr>
        <w:t xml:space="preserve">M phosphate solution at different scan rates (from 5 mV/s to 50 mV/s) in the presence of interfering ions </w:t>
      </w:r>
      <w:r w:rsidRPr="00F54067">
        <w:rPr>
          <w:rFonts w:ascii="Times New Roman" w:hAnsi="Times New Roman" w:cs="Times New Roman"/>
          <w:b/>
          <w:sz w:val="24"/>
          <w:szCs w:val="24"/>
        </w:rPr>
        <w:t>(f)</w:t>
      </w:r>
      <w:r w:rsidRPr="00F54067">
        <w:rPr>
          <w:rFonts w:ascii="Times New Roman" w:hAnsi="Times New Roman" w:cs="Times New Roman"/>
          <w:sz w:val="24"/>
          <w:szCs w:val="24"/>
        </w:rPr>
        <w:t xml:space="preserve"> comparative CVs of </w:t>
      </w:r>
      <w:r w:rsidRPr="00F54067">
        <w:rPr>
          <w:rStyle w:val="fontstyle01"/>
          <w:rFonts w:ascii="Times New Roman" w:hAnsi="Times New Roman" w:cs="Times New Roman"/>
          <w:sz w:val="24"/>
          <w:szCs w:val="24"/>
        </w:rPr>
        <w:t>PANI-ZnFe</w:t>
      </w:r>
      <w:r w:rsidRPr="00F54067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2</w:t>
      </w:r>
      <w:r w:rsidRPr="00F54067">
        <w:rPr>
          <w:rStyle w:val="fontstyle01"/>
          <w:rFonts w:ascii="Times New Roman" w:hAnsi="Times New Roman" w:cs="Times New Roman"/>
          <w:sz w:val="24"/>
          <w:szCs w:val="24"/>
        </w:rPr>
        <w:t>O</w:t>
      </w:r>
      <w:r w:rsidRPr="00F54067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4</w:t>
      </w:r>
      <w:r w:rsidRPr="00F54067">
        <w:rPr>
          <w:rStyle w:val="fontstyle01"/>
          <w:rFonts w:ascii="Times New Roman" w:hAnsi="Times New Roman" w:cs="Times New Roman"/>
          <w:sz w:val="24"/>
          <w:szCs w:val="24"/>
        </w:rPr>
        <w:t>@AuS</w:t>
      </w:r>
      <w:r w:rsidRPr="00F540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4067">
        <w:rPr>
          <w:rStyle w:val="fontstyle01"/>
          <w:rFonts w:ascii="Times New Roman" w:hAnsi="Times New Roman" w:cs="Times New Roman"/>
          <w:sz w:val="24"/>
          <w:szCs w:val="24"/>
        </w:rPr>
        <w:t>PANI@AuS</w:t>
      </w:r>
      <w:proofErr w:type="spellEnd"/>
      <w:r w:rsidRPr="00F54067">
        <w:rPr>
          <w:rFonts w:ascii="Times New Roman" w:hAnsi="Times New Roman" w:cs="Times New Roman"/>
          <w:sz w:val="24"/>
          <w:szCs w:val="24"/>
        </w:rPr>
        <w:t xml:space="preserve"> and bare gold electrode in 2x10</w:t>
      </w:r>
      <w:r w:rsidRPr="00F54067">
        <w:rPr>
          <w:rFonts w:ascii="Times New Roman" w:hAnsi="Times New Roman" w:cs="Times New Roman"/>
          <w:sz w:val="24"/>
          <w:szCs w:val="24"/>
          <w:vertAlign w:val="superscript"/>
        </w:rPr>
        <w:t xml:space="preserve">-4 </w:t>
      </w:r>
      <w:r w:rsidRPr="00F54067">
        <w:rPr>
          <w:rFonts w:ascii="Times New Roman" w:hAnsi="Times New Roman" w:cs="Times New Roman"/>
          <w:sz w:val="24"/>
          <w:szCs w:val="24"/>
        </w:rPr>
        <w:t>M phosphate solution containing interfering ions at 50 mV/s scan rate.</w:t>
      </w: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rPr>
          <w:rFonts w:ascii="Times New Roman" w:hAnsi="Times New Roman" w:cs="Times New Roman"/>
          <w:sz w:val="24"/>
          <w:szCs w:val="24"/>
        </w:rPr>
      </w:pPr>
      <w:r w:rsidRPr="00F54067">
        <w:rPr>
          <w:rFonts w:ascii="Times New Roman" w:hAnsi="Times New Roman" w:cs="Times New Roman"/>
          <w:sz w:val="24"/>
          <w:szCs w:val="24"/>
        </w:rPr>
        <w:object w:dxaOrig="22882" w:dyaOrig="17812">
          <v:shape id="_x0000_i1030" type="#_x0000_t75" style="width:468pt;height:364.5pt" o:ole="">
            <v:imagedata r:id="rId16" o:title=""/>
          </v:shape>
          <o:OLEObject Type="Embed" ProgID="Origin50.Graph" ShapeID="_x0000_i1030" DrawAspect="Content" ObjectID="_1771236691" r:id="rId17"/>
        </w:object>
      </w: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  <w:r w:rsidRPr="00F54067">
        <w:rPr>
          <w:rFonts w:ascii="Times New Roman" w:hAnsi="Times New Roman" w:cs="Times New Roman"/>
          <w:b/>
          <w:sz w:val="24"/>
          <w:szCs w:val="24"/>
        </w:rPr>
        <w:t>Figure S8.</w:t>
      </w:r>
      <w:r w:rsidRPr="00F54067">
        <w:rPr>
          <w:rFonts w:ascii="Times New Roman" w:hAnsi="Times New Roman" w:cs="Times New Roman"/>
          <w:sz w:val="24"/>
          <w:szCs w:val="24"/>
        </w:rPr>
        <w:t xml:space="preserve"> Potentiometric and amperometric techniques used for stability and reusability of PANI-ZnFe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4067">
        <w:rPr>
          <w:rFonts w:ascii="Times New Roman" w:hAnsi="Times New Roman" w:cs="Times New Roman"/>
          <w:sz w:val="24"/>
          <w:szCs w:val="24"/>
        </w:rPr>
        <w:t>O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54067">
        <w:rPr>
          <w:rFonts w:ascii="Times New Roman" w:hAnsi="Times New Roman" w:cs="Times New Roman"/>
          <w:sz w:val="24"/>
          <w:szCs w:val="24"/>
        </w:rPr>
        <w:t xml:space="preserve">@AuS sensor electrode. Whereas </w:t>
      </w:r>
      <w:r w:rsidRPr="00F54067">
        <w:rPr>
          <w:rFonts w:ascii="Times New Roman" w:hAnsi="Times New Roman" w:cs="Times New Roman"/>
          <w:b/>
          <w:sz w:val="24"/>
          <w:szCs w:val="24"/>
        </w:rPr>
        <w:t>(a)</w:t>
      </w:r>
      <w:r w:rsidRPr="00F54067">
        <w:rPr>
          <w:rFonts w:ascii="Times New Roman" w:hAnsi="Times New Roman" w:cs="Times New Roman"/>
          <w:sz w:val="24"/>
          <w:szCs w:val="24"/>
        </w:rPr>
        <w:t xml:space="preserve"> CVs recorded at zero time, 1</w:t>
      </w:r>
      <w:r w:rsidRPr="00F5406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F54067">
        <w:rPr>
          <w:rFonts w:ascii="Times New Roman" w:hAnsi="Times New Roman" w:cs="Times New Roman"/>
          <w:sz w:val="24"/>
          <w:szCs w:val="24"/>
        </w:rPr>
        <w:t>, 2</w:t>
      </w:r>
      <w:r w:rsidRPr="00F5406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F54067">
        <w:rPr>
          <w:rFonts w:ascii="Times New Roman" w:hAnsi="Times New Roman" w:cs="Times New Roman"/>
          <w:sz w:val="24"/>
          <w:szCs w:val="24"/>
        </w:rPr>
        <w:t>, 3</w:t>
      </w:r>
      <w:r w:rsidRPr="00F54067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F54067">
        <w:rPr>
          <w:rFonts w:ascii="Times New Roman" w:hAnsi="Times New Roman" w:cs="Times New Roman"/>
          <w:sz w:val="24"/>
          <w:szCs w:val="24"/>
        </w:rPr>
        <w:t xml:space="preserve"> and 4</w:t>
      </w:r>
      <w:r w:rsidRPr="00F5406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54067">
        <w:rPr>
          <w:rFonts w:ascii="Times New Roman" w:hAnsi="Times New Roman" w:cs="Times New Roman"/>
          <w:sz w:val="24"/>
          <w:szCs w:val="24"/>
        </w:rPr>
        <w:t xml:space="preserve"> week in 1M H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4067">
        <w:rPr>
          <w:rFonts w:ascii="Times New Roman" w:hAnsi="Times New Roman" w:cs="Times New Roman"/>
          <w:sz w:val="24"/>
          <w:szCs w:val="24"/>
        </w:rPr>
        <w:t>SO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54067">
        <w:rPr>
          <w:rFonts w:ascii="Times New Roman" w:hAnsi="Times New Roman" w:cs="Times New Roman"/>
          <w:sz w:val="24"/>
          <w:szCs w:val="24"/>
        </w:rPr>
        <w:t xml:space="preserve"> Solution when kept the electrode in open atmosphere for one month, </w:t>
      </w:r>
      <w:r w:rsidRPr="00F54067">
        <w:rPr>
          <w:rFonts w:ascii="Times New Roman" w:hAnsi="Times New Roman" w:cs="Times New Roman"/>
          <w:b/>
          <w:sz w:val="24"/>
          <w:szCs w:val="24"/>
        </w:rPr>
        <w:t>(b)</w:t>
      </w:r>
      <w:r w:rsidRPr="00F54067">
        <w:rPr>
          <w:rFonts w:ascii="Times New Roman" w:hAnsi="Times New Roman" w:cs="Times New Roman"/>
          <w:sz w:val="24"/>
          <w:szCs w:val="24"/>
        </w:rPr>
        <w:t xml:space="preserve"> CVs recorded in 1M H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4067">
        <w:rPr>
          <w:rFonts w:ascii="Times New Roman" w:hAnsi="Times New Roman" w:cs="Times New Roman"/>
          <w:sz w:val="24"/>
          <w:szCs w:val="24"/>
        </w:rPr>
        <w:t>SO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54067">
        <w:rPr>
          <w:rFonts w:ascii="Times New Roman" w:hAnsi="Times New Roman" w:cs="Times New Roman"/>
          <w:sz w:val="24"/>
          <w:szCs w:val="24"/>
        </w:rPr>
        <w:t xml:space="preserve"> solution for stability test and </w:t>
      </w:r>
      <w:r w:rsidRPr="00F54067">
        <w:rPr>
          <w:rFonts w:ascii="Times New Roman" w:hAnsi="Times New Roman" w:cs="Times New Roman"/>
          <w:b/>
          <w:sz w:val="24"/>
          <w:szCs w:val="24"/>
        </w:rPr>
        <w:t>(c)</w:t>
      </w:r>
      <w:r w:rsidRPr="00F54067">
        <w:rPr>
          <w:rFonts w:ascii="Times New Roman" w:hAnsi="Times New Roman" w:cs="Times New Roman"/>
          <w:sz w:val="24"/>
          <w:szCs w:val="24"/>
        </w:rPr>
        <w:t xml:space="preserve"> CAMs recorded in same concentration phosphate solution of 4x10</w:t>
      </w:r>
      <w:r w:rsidRPr="00F54067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Pr="00F54067">
        <w:rPr>
          <w:rFonts w:ascii="Times New Roman" w:hAnsi="Times New Roman" w:cs="Times New Roman"/>
          <w:sz w:val="24"/>
          <w:szCs w:val="24"/>
        </w:rPr>
        <w:t>M for reusability.</w:t>
      </w: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  <w:r w:rsidRPr="00F54067">
        <w:rPr>
          <w:rFonts w:ascii="Times New Roman" w:hAnsi="Times New Roman" w:cs="Times New Roman"/>
          <w:sz w:val="24"/>
          <w:szCs w:val="24"/>
        </w:rPr>
        <w:object w:dxaOrig="22882" w:dyaOrig="17812">
          <v:shape id="_x0000_i1031" type="#_x0000_t75" style="width:468pt;height:364.5pt" o:ole="">
            <v:imagedata r:id="rId18" o:title=""/>
          </v:shape>
          <o:OLEObject Type="Embed" ProgID="Origin50.Graph" ShapeID="_x0000_i1031" DrawAspect="Content" ObjectID="_1771236692" r:id="rId19"/>
        </w:object>
      </w:r>
      <w:r w:rsidRPr="00F54067">
        <w:rPr>
          <w:rFonts w:ascii="Times New Roman" w:hAnsi="Times New Roman" w:cs="Times New Roman"/>
          <w:b/>
          <w:sz w:val="24"/>
          <w:szCs w:val="24"/>
        </w:rPr>
        <w:t xml:space="preserve">Figure S9. </w:t>
      </w:r>
      <w:proofErr w:type="spellStart"/>
      <w:r w:rsidRPr="00F54067">
        <w:rPr>
          <w:rFonts w:ascii="Times New Roman" w:hAnsi="Times New Roman" w:cs="Times New Roman"/>
          <w:sz w:val="24"/>
          <w:szCs w:val="24"/>
        </w:rPr>
        <w:t>Nyquist</w:t>
      </w:r>
      <w:proofErr w:type="spellEnd"/>
      <w:r w:rsidRPr="00F54067">
        <w:rPr>
          <w:rFonts w:ascii="Times New Roman" w:hAnsi="Times New Roman" w:cs="Times New Roman"/>
          <w:sz w:val="24"/>
          <w:szCs w:val="24"/>
        </w:rPr>
        <w:t xml:space="preserve"> plots of different sensor electrodes at V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 xml:space="preserve">DC </w:t>
      </w:r>
      <w:r w:rsidRPr="00F54067">
        <w:rPr>
          <w:rFonts w:ascii="Times New Roman" w:hAnsi="Times New Roman" w:cs="Times New Roman"/>
          <w:sz w:val="24"/>
          <w:szCs w:val="24"/>
        </w:rPr>
        <w:t>= 200 mV in frequency range of 100 kHz to 0.01 kHz vs. SCE in 1 M H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4067">
        <w:rPr>
          <w:rFonts w:ascii="Times New Roman" w:hAnsi="Times New Roman" w:cs="Times New Roman"/>
          <w:sz w:val="24"/>
          <w:szCs w:val="24"/>
        </w:rPr>
        <w:t>SO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54067">
        <w:rPr>
          <w:rFonts w:ascii="Times New Roman" w:hAnsi="Times New Roman" w:cs="Times New Roman"/>
          <w:sz w:val="24"/>
          <w:szCs w:val="24"/>
        </w:rPr>
        <w:t xml:space="preserve"> solution </w:t>
      </w:r>
      <w:r w:rsidRPr="00F54067">
        <w:rPr>
          <w:rFonts w:ascii="Times New Roman" w:hAnsi="Times New Roman" w:cs="Times New Roman"/>
          <w:b/>
          <w:sz w:val="24"/>
          <w:szCs w:val="24"/>
        </w:rPr>
        <w:t xml:space="preserve">(a) </w:t>
      </w:r>
      <w:proofErr w:type="spellStart"/>
      <w:r w:rsidRPr="00F54067">
        <w:rPr>
          <w:rFonts w:ascii="Times New Roman" w:hAnsi="Times New Roman" w:cs="Times New Roman"/>
          <w:sz w:val="24"/>
          <w:szCs w:val="24"/>
        </w:rPr>
        <w:t>PANI@AuS</w:t>
      </w:r>
      <w:proofErr w:type="spellEnd"/>
      <w:r w:rsidRPr="00F54067">
        <w:rPr>
          <w:rFonts w:ascii="Times New Roman" w:hAnsi="Times New Roman" w:cs="Times New Roman"/>
          <w:sz w:val="24"/>
          <w:szCs w:val="24"/>
        </w:rPr>
        <w:t xml:space="preserve"> before sensing, </w:t>
      </w:r>
      <w:r w:rsidRPr="00F54067">
        <w:rPr>
          <w:rFonts w:ascii="Times New Roman" w:hAnsi="Times New Roman" w:cs="Times New Roman"/>
          <w:b/>
          <w:sz w:val="24"/>
          <w:szCs w:val="24"/>
        </w:rPr>
        <w:t>(b)</w:t>
      </w:r>
      <w:r w:rsidRPr="00F540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067">
        <w:rPr>
          <w:rFonts w:ascii="Times New Roman" w:hAnsi="Times New Roman" w:cs="Times New Roman"/>
          <w:sz w:val="24"/>
          <w:szCs w:val="24"/>
        </w:rPr>
        <w:t>PANI@AuS</w:t>
      </w:r>
      <w:proofErr w:type="spellEnd"/>
      <w:r w:rsidRPr="00F54067">
        <w:rPr>
          <w:rFonts w:ascii="Times New Roman" w:hAnsi="Times New Roman" w:cs="Times New Roman"/>
          <w:sz w:val="24"/>
          <w:szCs w:val="24"/>
        </w:rPr>
        <w:t xml:space="preserve"> after sensing, </w:t>
      </w:r>
      <w:r w:rsidRPr="00F54067">
        <w:rPr>
          <w:rFonts w:ascii="Times New Roman" w:hAnsi="Times New Roman" w:cs="Times New Roman"/>
          <w:b/>
          <w:sz w:val="24"/>
          <w:szCs w:val="24"/>
        </w:rPr>
        <w:t>(c)</w:t>
      </w:r>
      <w:r w:rsidRPr="00F540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067">
        <w:rPr>
          <w:rFonts w:ascii="Times New Roman" w:hAnsi="Times New Roman" w:cs="Times New Roman"/>
          <w:sz w:val="24"/>
          <w:szCs w:val="24"/>
        </w:rPr>
        <w:t>PANI-ZnO@AuS</w:t>
      </w:r>
      <w:proofErr w:type="spellEnd"/>
      <w:r w:rsidRPr="00F54067">
        <w:rPr>
          <w:rFonts w:ascii="Times New Roman" w:hAnsi="Times New Roman" w:cs="Times New Roman"/>
          <w:sz w:val="24"/>
          <w:szCs w:val="24"/>
        </w:rPr>
        <w:t xml:space="preserve"> before sensing, </w:t>
      </w:r>
      <w:r w:rsidRPr="00F54067">
        <w:rPr>
          <w:rFonts w:ascii="Times New Roman" w:hAnsi="Times New Roman" w:cs="Times New Roman"/>
          <w:b/>
          <w:sz w:val="24"/>
          <w:szCs w:val="24"/>
        </w:rPr>
        <w:t>(d)</w:t>
      </w:r>
      <w:r w:rsidRPr="00F540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067">
        <w:rPr>
          <w:rFonts w:ascii="Times New Roman" w:hAnsi="Times New Roman" w:cs="Times New Roman"/>
          <w:sz w:val="24"/>
          <w:szCs w:val="24"/>
        </w:rPr>
        <w:t>PANI-ZnO@AuS</w:t>
      </w:r>
      <w:proofErr w:type="spellEnd"/>
      <w:r w:rsidRPr="00F54067">
        <w:rPr>
          <w:rFonts w:ascii="Times New Roman" w:hAnsi="Times New Roman" w:cs="Times New Roman"/>
          <w:sz w:val="24"/>
          <w:szCs w:val="24"/>
        </w:rPr>
        <w:t xml:space="preserve"> after sensing, </w:t>
      </w:r>
      <w:r w:rsidRPr="00F54067">
        <w:rPr>
          <w:rFonts w:ascii="Times New Roman" w:hAnsi="Times New Roman" w:cs="Times New Roman"/>
          <w:b/>
          <w:sz w:val="24"/>
          <w:szCs w:val="24"/>
        </w:rPr>
        <w:t>(e)</w:t>
      </w:r>
      <w:r w:rsidRPr="00F54067">
        <w:rPr>
          <w:rFonts w:ascii="Times New Roman" w:hAnsi="Times New Roman" w:cs="Times New Roman"/>
          <w:sz w:val="24"/>
          <w:szCs w:val="24"/>
        </w:rPr>
        <w:t xml:space="preserve"> PANI-Fe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4067">
        <w:rPr>
          <w:rFonts w:ascii="Times New Roman" w:hAnsi="Times New Roman" w:cs="Times New Roman"/>
          <w:sz w:val="24"/>
          <w:szCs w:val="24"/>
        </w:rPr>
        <w:t>O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54067">
        <w:rPr>
          <w:rFonts w:ascii="Times New Roman" w:hAnsi="Times New Roman" w:cs="Times New Roman"/>
          <w:sz w:val="24"/>
          <w:szCs w:val="24"/>
        </w:rPr>
        <w:t xml:space="preserve">@AuS before sensing and </w:t>
      </w:r>
      <w:r w:rsidRPr="00F54067">
        <w:rPr>
          <w:rFonts w:ascii="Times New Roman" w:hAnsi="Times New Roman" w:cs="Times New Roman"/>
          <w:b/>
          <w:sz w:val="24"/>
          <w:szCs w:val="24"/>
        </w:rPr>
        <w:t>(f)</w:t>
      </w:r>
      <w:r w:rsidRPr="00F54067">
        <w:rPr>
          <w:rFonts w:ascii="Times New Roman" w:hAnsi="Times New Roman" w:cs="Times New Roman"/>
          <w:sz w:val="24"/>
          <w:szCs w:val="24"/>
        </w:rPr>
        <w:t xml:space="preserve"> PANI-Fe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4067">
        <w:rPr>
          <w:rFonts w:ascii="Times New Roman" w:hAnsi="Times New Roman" w:cs="Times New Roman"/>
          <w:sz w:val="24"/>
          <w:szCs w:val="24"/>
        </w:rPr>
        <w:t>O</w:t>
      </w:r>
      <w:r w:rsidRPr="00F5406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54067">
        <w:rPr>
          <w:rFonts w:ascii="Times New Roman" w:hAnsi="Times New Roman" w:cs="Times New Roman"/>
          <w:sz w:val="24"/>
          <w:szCs w:val="24"/>
        </w:rPr>
        <w:t>@AuS after sensing.</w:t>
      </w: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64CA" w:rsidRDefault="002764CA" w:rsidP="00E03F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067" w:rsidRPr="00F54067" w:rsidRDefault="00F54067" w:rsidP="00E03F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F05" w:rsidRPr="00F54067" w:rsidRDefault="00E03F05" w:rsidP="00E03F05">
      <w:pPr>
        <w:jc w:val="both"/>
        <w:rPr>
          <w:rFonts w:ascii="Times New Roman" w:hAnsi="Times New Roman" w:cs="Times New Roman"/>
          <w:sz w:val="24"/>
          <w:szCs w:val="24"/>
        </w:rPr>
      </w:pPr>
      <w:r w:rsidRPr="00F540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S1. </w:t>
      </w:r>
      <w:r w:rsidRPr="00F54067">
        <w:rPr>
          <w:rFonts w:ascii="Times New Roman" w:hAnsi="Times New Roman" w:cs="Times New Roman"/>
          <w:sz w:val="24"/>
          <w:szCs w:val="24"/>
        </w:rPr>
        <w:t>Limit of detection of different electrodes calculated from amperometric data.</w:t>
      </w:r>
    </w:p>
    <w:tbl>
      <w:tblPr>
        <w:tblW w:w="7857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1572"/>
        <w:gridCol w:w="1571"/>
        <w:gridCol w:w="1571"/>
        <w:gridCol w:w="1571"/>
      </w:tblGrid>
      <w:tr w:rsidR="002764CA" w:rsidRPr="00F54067" w:rsidTr="00796F88">
        <w:trPr>
          <w:jc w:val="center"/>
        </w:trPr>
        <w:tc>
          <w:tcPr>
            <w:tcW w:w="158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b/>
                <w:sz w:val="24"/>
                <w:szCs w:val="24"/>
              </w:rPr>
              <w:t>Name of Material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b/>
                <w:sz w:val="24"/>
                <w:szCs w:val="24"/>
              </w:rPr>
              <w:t>Slope</w:t>
            </w:r>
          </w:p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b/>
                <w:sz w:val="24"/>
                <w:szCs w:val="24"/>
              </w:rPr>
              <w:t>(m)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b/>
                <w:sz w:val="24"/>
                <w:szCs w:val="24"/>
              </w:rPr>
              <w:t>Standard deviation (σ)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b/>
                <w:sz w:val="24"/>
                <w:szCs w:val="24"/>
              </w:rPr>
              <w:t>Adj. R square</w:t>
            </w:r>
          </w:p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b/>
                <w:sz w:val="24"/>
                <w:szCs w:val="24"/>
              </w:rPr>
              <w:t>(R</w:t>
            </w:r>
            <w:r w:rsidRPr="00F5406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F5406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b/>
                <w:sz w:val="24"/>
                <w:szCs w:val="24"/>
              </w:rPr>
              <w:t>Limit of detection (LOD)</w:t>
            </w:r>
          </w:p>
        </w:tc>
      </w:tr>
      <w:tr w:rsidR="002764CA" w:rsidRPr="00F54067" w:rsidTr="00796F88">
        <w:trPr>
          <w:jc w:val="center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06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PANI@AuS</w:t>
            </w:r>
            <w:proofErr w:type="spellEnd"/>
          </w:p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PANI-ZnO@AuS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1798</w:t>
            </w:r>
          </w:p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3071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0.001337</w:t>
            </w:r>
          </w:p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0.000715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 xml:space="preserve">0.899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2.23x10</w:t>
            </w:r>
            <w:r w:rsidRPr="00F540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6.98x10</w:t>
            </w:r>
            <w:r w:rsidRPr="00F540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2764CA" w:rsidRPr="00F54067" w:rsidTr="00796F88">
        <w:trPr>
          <w:jc w:val="center"/>
        </w:trPr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PANI-Fe</w:t>
            </w:r>
            <w:r w:rsidRPr="00F540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540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@AuS</w:t>
            </w:r>
          </w:p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06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PANI-ZnFe</w:t>
            </w:r>
            <w:r w:rsidRPr="00F54067">
              <w:rPr>
                <w:rStyle w:val="fontstyle01"/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5406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O</w:t>
            </w:r>
            <w:r w:rsidRPr="00F54067">
              <w:rPr>
                <w:rStyle w:val="fontstyle01"/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F5406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@AuS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15738</w:t>
            </w:r>
          </w:p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142110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0.001808</w:t>
            </w:r>
          </w:p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0.01398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0.981</w:t>
            </w:r>
          </w:p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0.993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3.44x10</w:t>
            </w:r>
            <w:r w:rsidRPr="00F540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  <w:p w:rsidR="002764CA" w:rsidRPr="00F54067" w:rsidRDefault="002764CA" w:rsidP="0079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>2.95x10</w:t>
            </w:r>
            <w:r w:rsidRPr="00F540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  <w:r w:rsidRPr="00F54067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</w:tbl>
    <w:p w:rsidR="002764CA" w:rsidRPr="00F54067" w:rsidRDefault="002764CA" w:rsidP="00E03F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6D1D" w:rsidRPr="00F54067" w:rsidRDefault="002764CA" w:rsidP="00866D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067">
        <w:rPr>
          <w:rFonts w:ascii="Times New Roman" w:hAnsi="Times New Roman" w:cs="Times New Roman"/>
          <w:b/>
          <w:sz w:val="24"/>
          <w:szCs w:val="24"/>
        </w:rPr>
        <w:t>Table S2</w:t>
      </w:r>
      <w:r w:rsidR="00866D1D" w:rsidRPr="00F54067">
        <w:rPr>
          <w:rFonts w:ascii="Times New Roman" w:hAnsi="Times New Roman" w:cs="Times New Roman"/>
          <w:b/>
          <w:sz w:val="24"/>
          <w:szCs w:val="24"/>
        </w:rPr>
        <w:t>.</w:t>
      </w:r>
      <w:r w:rsidR="00866D1D" w:rsidRPr="00F54067">
        <w:rPr>
          <w:rFonts w:ascii="Times New Roman" w:hAnsi="Times New Roman" w:cs="Times New Roman"/>
          <w:sz w:val="24"/>
          <w:szCs w:val="24"/>
        </w:rPr>
        <w:t xml:space="preserve"> Diffusion coefficient calculation for </w:t>
      </w:r>
      <w:r w:rsidR="00732570" w:rsidRPr="00F54067">
        <w:rPr>
          <w:rFonts w:ascii="Times New Roman" w:hAnsi="Times New Roman" w:cs="Times New Roman"/>
          <w:sz w:val="24"/>
          <w:szCs w:val="24"/>
        </w:rPr>
        <w:t>PANI-ZnFe</w:t>
      </w:r>
      <w:r w:rsidR="00732570" w:rsidRPr="00F540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32570" w:rsidRPr="00F54067">
        <w:rPr>
          <w:rFonts w:ascii="Times New Roman" w:hAnsi="Times New Roman" w:cs="Times New Roman"/>
          <w:sz w:val="24"/>
          <w:szCs w:val="24"/>
        </w:rPr>
        <w:t>O</w:t>
      </w:r>
      <w:r w:rsidR="00732570" w:rsidRPr="00F5406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732570" w:rsidRPr="00F54067">
        <w:rPr>
          <w:rFonts w:ascii="Times New Roman" w:hAnsi="Times New Roman" w:cs="Times New Roman"/>
          <w:sz w:val="24"/>
          <w:szCs w:val="24"/>
        </w:rPr>
        <w:t>@AuS</w:t>
      </w:r>
      <w:r w:rsidR="00866D1D" w:rsidRPr="00F54067">
        <w:rPr>
          <w:rFonts w:ascii="Times New Roman" w:hAnsi="Times New Roman" w:cs="Times New Roman"/>
          <w:sz w:val="24"/>
          <w:szCs w:val="24"/>
        </w:rPr>
        <w:t xml:space="preserve"> electrode using constant time interval of 120s, at different phosphate concentrations</w:t>
      </w:r>
    </w:p>
    <w:tbl>
      <w:tblPr>
        <w:tblW w:w="7778" w:type="dxa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4"/>
        <w:gridCol w:w="813"/>
        <w:gridCol w:w="1574"/>
        <w:gridCol w:w="3137"/>
      </w:tblGrid>
      <w:tr w:rsidR="00866D1D" w:rsidRPr="00F54067" w:rsidTr="0065296E">
        <w:trPr>
          <w:trHeight w:val="282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4067">
              <w:rPr>
                <w:rFonts w:ascii="Times New Roman" w:hAnsi="Times New Roman"/>
                <w:b/>
                <w:sz w:val="24"/>
                <w:szCs w:val="24"/>
              </w:rPr>
              <w:t>Concentration</w:t>
            </w:r>
          </w:p>
          <w:p w:rsidR="00866D1D" w:rsidRPr="00F54067" w:rsidRDefault="00B34596" w:rsidP="0065296E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4067">
              <w:rPr>
                <w:rFonts w:ascii="Times New Roman" w:hAnsi="Times New Roman"/>
                <w:b/>
                <w:sz w:val="24"/>
                <w:szCs w:val="24"/>
              </w:rPr>
              <w:t>(M</w:t>
            </w:r>
            <w:r w:rsidR="00866D1D" w:rsidRPr="00F5406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4067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</w:p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4067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4067">
              <w:rPr>
                <w:rFonts w:ascii="Times New Roman" w:hAnsi="Times New Roman"/>
                <w:b/>
                <w:sz w:val="24"/>
                <w:szCs w:val="24"/>
              </w:rPr>
              <w:t>Current</w:t>
            </w:r>
          </w:p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4067">
              <w:rPr>
                <w:rFonts w:ascii="Times New Roman" w:hAnsi="Times New Roman"/>
                <w:b/>
                <w:sz w:val="24"/>
                <w:szCs w:val="24"/>
              </w:rPr>
              <w:t>(A)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4067">
              <w:rPr>
                <w:rFonts w:ascii="Times New Roman" w:hAnsi="Times New Roman"/>
                <w:b/>
                <w:sz w:val="24"/>
                <w:szCs w:val="24"/>
              </w:rPr>
              <w:t>Diffusion coefficient</w:t>
            </w:r>
          </w:p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4067">
              <w:rPr>
                <w:rFonts w:ascii="Times New Roman" w:hAnsi="Times New Roman"/>
                <w:b/>
                <w:sz w:val="24"/>
                <w:szCs w:val="24"/>
              </w:rPr>
              <w:t>(cm</w:t>
            </w:r>
            <w:r w:rsidRPr="00F54067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  <w:r w:rsidRPr="00F54067">
              <w:rPr>
                <w:rFonts w:ascii="Times New Roman" w:hAnsi="Times New Roman"/>
                <w:b/>
                <w:sz w:val="24"/>
                <w:szCs w:val="24"/>
              </w:rPr>
              <w:t>/s)</w:t>
            </w:r>
          </w:p>
        </w:tc>
      </w:tr>
      <w:tr w:rsidR="00866D1D" w:rsidRPr="00F54067" w:rsidTr="0065296E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1x10</w:t>
            </w:r>
            <w:r w:rsidRPr="00F54067">
              <w:rPr>
                <w:rFonts w:ascii="Times New Roman" w:hAnsi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1.181x10</w:t>
            </w:r>
            <w:r w:rsidRPr="00F54067">
              <w:rPr>
                <w:rFonts w:ascii="Times New Roman" w:hAnsi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1.01x10</w:t>
            </w:r>
            <w:r w:rsidRPr="00F54067">
              <w:rPr>
                <w:rFonts w:ascii="Times New Roman" w:hAnsi="Times New Roman"/>
                <w:sz w:val="24"/>
                <w:szCs w:val="24"/>
                <w:vertAlign w:val="superscript"/>
              </w:rPr>
              <w:t>-4</w:t>
            </w:r>
          </w:p>
        </w:tc>
      </w:tr>
      <w:tr w:rsidR="00866D1D" w:rsidRPr="00F54067" w:rsidTr="0065296E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2x10</w:t>
            </w:r>
            <w:r w:rsidRPr="00F54067">
              <w:rPr>
                <w:rFonts w:ascii="Times New Roman" w:hAnsi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1.248x10</w:t>
            </w:r>
            <w:r w:rsidRPr="00F54067">
              <w:rPr>
                <w:rFonts w:ascii="Times New Roman" w:hAnsi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1.09x10</w:t>
            </w:r>
            <w:r w:rsidRPr="00F54067">
              <w:rPr>
                <w:rFonts w:ascii="Times New Roman" w:hAnsi="Times New Roman"/>
                <w:sz w:val="24"/>
                <w:szCs w:val="24"/>
                <w:vertAlign w:val="superscript"/>
              </w:rPr>
              <w:t>-4</w:t>
            </w:r>
          </w:p>
        </w:tc>
      </w:tr>
      <w:tr w:rsidR="00866D1D" w:rsidRPr="00F54067" w:rsidTr="0065296E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4x10</w:t>
            </w:r>
            <w:r w:rsidRPr="00F54067">
              <w:rPr>
                <w:rFonts w:ascii="Times New Roman" w:hAnsi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1.462x10</w:t>
            </w:r>
            <w:r w:rsidRPr="00F54067">
              <w:rPr>
                <w:rFonts w:ascii="Times New Roman" w:hAnsi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1.10x10</w:t>
            </w:r>
            <w:r w:rsidRPr="00F54067">
              <w:rPr>
                <w:rFonts w:ascii="Times New Roman" w:hAnsi="Times New Roman"/>
                <w:sz w:val="24"/>
                <w:szCs w:val="24"/>
                <w:vertAlign w:val="superscript"/>
              </w:rPr>
              <w:t>-4</w:t>
            </w:r>
          </w:p>
        </w:tc>
      </w:tr>
      <w:tr w:rsidR="00866D1D" w:rsidRPr="00F54067" w:rsidTr="0065296E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6x10</w:t>
            </w:r>
            <w:r w:rsidRPr="00F54067">
              <w:rPr>
                <w:rFonts w:ascii="Times New Roman" w:hAnsi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1.435x10</w:t>
            </w:r>
            <w:r w:rsidRPr="00F54067">
              <w:rPr>
                <w:rFonts w:ascii="Times New Roman" w:hAnsi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1.36x10</w:t>
            </w:r>
            <w:r w:rsidRPr="00F54067">
              <w:rPr>
                <w:rFonts w:ascii="Times New Roman" w:hAnsi="Times New Roman"/>
                <w:sz w:val="24"/>
                <w:szCs w:val="24"/>
                <w:vertAlign w:val="superscript"/>
              </w:rPr>
              <w:t>-4</w:t>
            </w:r>
          </w:p>
        </w:tc>
      </w:tr>
      <w:tr w:rsidR="00866D1D" w:rsidRPr="00F54067" w:rsidTr="0065296E">
        <w:trPr>
          <w:trHeight w:val="293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8x10</w:t>
            </w:r>
            <w:r w:rsidRPr="00F54067">
              <w:rPr>
                <w:rFonts w:ascii="Times New Roman" w:hAnsi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2.239x10</w:t>
            </w:r>
            <w:r w:rsidRPr="00F54067">
              <w:rPr>
                <w:rFonts w:ascii="Times New Roman" w:hAnsi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66D1D" w:rsidRPr="00F54067" w:rsidRDefault="00866D1D" w:rsidP="0065296E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067">
              <w:rPr>
                <w:rFonts w:ascii="Times New Roman" w:hAnsi="Times New Roman"/>
                <w:sz w:val="24"/>
                <w:szCs w:val="24"/>
              </w:rPr>
              <w:t>9.6x10</w:t>
            </w:r>
            <w:r w:rsidRPr="00F54067">
              <w:rPr>
                <w:rFonts w:ascii="Times New Roman" w:hAnsi="Times New Roman"/>
                <w:sz w:val="24"/>
                <w:szCs w:val="24"/>
                <w:vertAlign w:val="superscript"/>
              </w:rPr>
              <w:t>-4</w:t>
            </w:r>
          </w:p>
        </w:tc>
      </w:tr>
    </w:tbl>
    <w:p w:rsidR="00BF44A6" w:rsidRPr="00F54067" w:rsidRDefault="00BF44A6" w:rsidP="00BF44A6">
      <w:pPr>
        <w:rPr>
          <w:rFonts w:ascii="Times New Roman" w:hAnsi="Times New Roman" w:cs="Times New Roman"/>
          <w:sz w:val="24"/>
          <w:szCs w:val="24"/>
        </w:rPr>
      </w:pPr>
    </w:p>
    <w:p w:rsidR="00977A06" w:rsidRPr="00F54067" w:rsidRDefault="00977A06" w:rsidP="008201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5F14" w:rsidRPr="00F54067" w:rsidRDefault="00615F14" w:rsidP="008201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082A" w:rsidRPr="00F54067" w:rsidRDefault="009D082A" w:rsidP="008201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082A" w:rsidRPr="00F54067" w:rsidRDefault="009D082A" w:rsidP="008201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26EA" w:rsidRPr="00F54067" w:rsidRDefault="003026EA" w:rsidP="008201A6">
      <w:pPr>
        <w:jc w:val="both"/>
        <w:rPr>
          <w:rFonts w:ascii="Times New Roman" w:hAnsi="Times New Roman" w:cs="Times New Roman"/>
          <w:sz w:val="24"/>
          <w:szCs w:val="24"/>
        </w:rPr>
      </w:pPr>
      <w:r w:rsidRPr="00F540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427" w:rsidRPr="00F54067" w:rsidRDefault="00577427" w:rsidP="008201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082A" w:rsidRPr="00F54067" w:rsidRDefault="009D082A" w:rsidP="008201A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D082A" w:rsidRPr="00F54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2c8ce45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4A6"/>
    <w:rsid w:val="00031246"/>
    <w:rsid w:val="00057AB3"/>
    <w:rsid w:val="00064FCC"/>
    <w:rsid w:val="0013286A"/>
    <w:rsid w:val="00167465"/>
    <w:rsid w:val="00170705"/>
    <w:rsid w:val="00216FE1"/>
    <w:rsid w:val="00265CE4"/>
    <w:rsid w:val="002764CA"/>
    <w:rsid w:val="00283C68"/>
    <w:rsid w:val="002D69DC"/>
    <w:rsid w:val="002D7336"/>
    <w:rsid w:val="003026EA"/>
    <w:rsid w:val="003151B5"/>
    <w:rsid w:val="00342CBF"/>
    <w:rsid w:val="0041600A"/>
    <w:rsid w:val="00425224"/>
    <w:rsid w:val="00437F37"/>
    <w:rsid w:val="00452374"/>
    <w:rsid w:val="0046130E"/>
    <w:rsid w:val="00463830"/>
    <w:rsid w:val="0046789D"/>
    <w:rsid w:val="00483796"/>
    <w:rsid w:val="004F3E55"/>
    <w:rsid w:val="00577427"/>
    <w:rsid w:val="005A141E"/>
    <w:rsid w:val="00615F14"/>
    <w:rsid w:val="00660E7F"/>
    <w:rsid w:val="006800BD"/>
    <w:rsid w:val="00684DE6"/>
    <w:rsid w:val="006F6857"/>
    <w:rsid w:val="00732570"/>
    <w:rsid w:val="007C6550"/>
    <w:rsid w:val="007E1332"/>
    <w:rsid w:val="008201A6"/>
    <w:rsid w:val="00833CBC"/>
    <w:rsid w:val="00844686"/>
    <w:rsid w:val="008617EA"/>
    <w:rsid w:val="00866D1D"/>
    <w:rsid w:val="008C706F"/>
    <w:rsid w:val="00935447"/>
    <w:rsid w:val="0097329A"/>
    <w:rsid w:val="00977A06"/>
    <w:rsid w:val="009C380F"/>
    <w:rsid w:val="009C4BBF"/>
    <w:rsid w:val="009D082A"/>
    <w:rsid w:val="00A546F8"/>
    <w:rsid w:val="00A656E6"/>
    <w:rsid w:val="00A904E4"/>
    <w:rsid w:val="00AA214E"/>
    <w:rsid w:val="00B34596"/>
    <w:rsid w:val="00B877B8"/>
    <w:rsid w:val="00B94F20"/>
    <w:rsid w:val="00BA45D5"/>
    <w:rsid w:val="00BF44A6"/>
    <w:rsid w:val="00C56F64"/>
    <w:rsid w:val="00CD4F0C"/>
    <w:rsid w:val="00D164AF"/>
    <w:rsid w:val="00D25ADF"/>
    <w:rsid w:val="00DC71D9"/>
    <w:rsid w:val="00DF2F00"/>
    <w:rsid w:val="00E01E6F"/>
    <w:rsid w:val="00E03F05"/>
    <w:rsid w:val="00E518F5"/>
    <w:rsid w:val="00EE203C"/>
    <w:rsid w:val="00EE4C77"/>
    <w:rsid w:val="00F22534"/>
    <w:rsid w:val="00F33A11"/>
    <w:rsid w:val="00F54067"/>
    <w:rsid w:val="00F606BD"/>
    <w:rsid w:val="00FA7EF5"/>
    <w:rsid w:val="00FD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83FB52-6CCD-433F-B5F3-2AC3CD66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52figure">
    <w:name w:val="MDPI_5.2_figure"/>
    <w:qFormat/>
    <w:rsid w:val="00BF44A6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4A6"/>
    <w:rPr>
      <w:rFonts w:ascii="Tahoma" w:hAnsi="Tahoma" w:cs="Tahoma"/>
      <w:sz w:val="16"/>
      <w:szCs w:val="16"/>
    </w:rPr>
  </w:style>
  <w:style w:type="paragraph" w:customStyle="1" w:styleId="MDPI42tablebody">
    <w:name w:val="MDPI_4.2_table_body"/>
    <w:qFormat/>
    <w:rsid w:val="00866D1D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51figurecaption">
    <w:name w:val="MDPI_5.1_figure_caption"/>
    <w:qFormat/>
    <w:rsid w:val="00977A06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kern w:val="2"/>
      <w:sz w:val="18"/>
      <w:szCs w:val="20"/>
      <w:lang w:eastAsia="de-DE" w:bidi="en-US"/>
      <w14:ligatures w14:val="standardContextual"/>
    </w:rPr>
  </w:style>
  <w:style w:type="character" w:customStyle="1" w:styleId="fontstyle01">
    <w:name w:val="fontstyle01"/>
    <w:basedOn w:val="DefaultParagraphFont"/>
    <w:rsid w:val="009D082A"/>
    <w:rPr>
      <w:rFonts w:ascii="AdvOT2c8ce45a" w:hAnsi="AdvOT2c8ce45a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oleObject" Target="embeddings/oleObject4.bin"/><Relationship Id="rId18" Type="http://schemas.openxmlformats.org/officeDocument/2006/relationships/image" Target="media/image9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6.e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oleObject" Target="embeddings/oleObject3.bin"/><Relationship Id="rId5" Type="http://schemas.openxmlformats.org/officeDocument/2006/relationships/image" Target="media/image2.png"/><Relationship Id="rId15" Type="http://schemas.openxmlformats.org/officeDocument/2006/relationships/oleObject" Target="embeddings/oleObject5.bin"/><Relationship Id="rId10" Type="http://schemas.openxmlformats.org/officeDocument/2006/relationships/image" Target="media/image5.emf"/><Relationship Id="rId19" Type="http://schemas.openxmlformats.org/officeDocument/2006/relationships/oleObject" Target="embeddings/oleObject7.bin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PMYLS</cp:lastModifiedBy>
  <cp:revision>12</cp:revision>
  <dcterms:created xsi:type="dcterms:W3CDTF">2023-12-19T04:54:00Z</dcterms:created>
  <dcterms:modified xsi:type="dcterms:W3CDTF">2024-03-06T12:25:00Z</dcterms:modified>
</cp:coreProperties>
</file>