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tblpY="1"/>
        <w:tblOverlap w:val="never"/>
        <w:tblW w:w="1048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850"/>
        <w:gridCol w:w="1701"/>
        <w:gridCol w:w="943"/>
        <w:gridCol w:w="1609"/>
        <w:gridCol w:w="1701"/>
        <w:gridCol w:w="992"/>
        <w:gridCol w:w="1701"/>
      </w:tblGrid>
      <w:tr w:rsidR="004600ED" w:rsidRPr="001C0DAE" w14:paraId="5CFCD7B5" w14:textId="77777777" w:rsidTr="001C0DAE">
        <w:trPr>
          <w:trHeight w:val="544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9130B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Family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077C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Virus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3D639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Target ID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22C40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GC%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C79D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Description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EC91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Duplication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8BA6B3" w14:textId="50067F7F" w:rsidR="00752E00" w:rsidRPr="001C0DAE" w:rsidRDefault="004600ED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Quantity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86F1F4" w14:textId="3B22B1A9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Acce</w:t>
            </w:r>
            <w:r w:rsidR="004600ED"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s</w:t>
            </w:r>
            <w:r w:rsidRPr="001C0D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US" w:eastAsia="pt-BR"/>
                <w14:ligatures w14:val="none"/>
              </w:rPr>
              <w:t>sion</w:t>
            </w:r>
          </w:p>
        </w:tc>
      </w:tr>
      <w:tr w:rsidR="004600ED" w:rsidRPr="001C0DAE" w14:paraId="740990AB" w14:textId="77777777" w:rsidTr="004600ED">
        <w:trPr>
          <w:trHeight w:val="315"/>
        </w:trPr>
        <w:tc>
          <w:tcPr>
            <w:tcW w:w="985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6AEC323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  <w:t>Phycodnaviridae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24E49D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Paramecium bursaria Chlorella virus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7253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NP_048416.1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EB028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64.36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CD16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E2AA4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AADB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C307A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09E88C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DFFEBC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E0419D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61097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YP_004678872.1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47CA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64.63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1E36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18234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0EAC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05CD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YP_004679009.1; YP_004678872.1</w:t>
            </w:r>
          </w:p>
        </w:tc>
      </w:tr>
      <w:tr w:rsidR="004600ED" w:rsidRPr="001C0DAE" w14:paraId="2D2F445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CF307C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27F097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9A9A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YP_004679009.1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1303A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64.63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80486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677C3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1595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22FC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YP_004679009.1; YP_004678872.1</w:t>
            </w:r>
          </w:p>
        </w:tc>
      </w:tr>
      <w:tr w:rsidR="004600ED" w:rsidRPr="001C0DAE" w14:paraId="3688D57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95DD35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F807AC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F21E0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NP_048936.1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7692D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20.27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EC009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DFB3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012DD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495D3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49A8B5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A72776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45B41D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FADC3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YP_004678995.1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DFA3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20.63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92CD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D875C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2C0E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3E5D9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1F79A7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7E0FFCB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DC1F19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5D84A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YP_004679000.1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B68B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23.19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138E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5C7F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91CC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64B16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DF3E20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2EE528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1BDFCEF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Emiliania huxleyi virus 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13CB1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YP_294081.1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63511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57.74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2B36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CA2D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31D0C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227B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6A7672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032103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BA5BFC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BA803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YP_293958.1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D6B3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59.06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B6BB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 - Proline-rich CDS, similar to "Volvox carteri nagariensis pherophorin-DZ1 protein precursor"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36847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846CD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4F98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YP_293958.1; YP_293946.1</w:t>
            </w:r>
          </w:p>
        </w:tc>
      </w:tr>
      <w:tr w:rsidR="004600ED" w:rsidRPr="001C0DAE" w14:paraId="741C1B7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F2DA82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598973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EEEC7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YP_294122.1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F3050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60.05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1579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 - Proline-rich CDS, similar to "Chlamydomonas incerta SAG1 plus agglutinin"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E0ED6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00139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FC17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E789BE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557C1FB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2B9BB4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52B8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YP_293991.1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6FD2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DE63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A9B7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E447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A769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82622E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402F937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11F814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AF79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YP_294012.1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E374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27.45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FCCC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3D357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390B9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7DA4B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9402C7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A14F65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013C4BD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35585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YP_294117.1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8A92B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29.69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2A5F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9184B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9DD5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1FC1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CABE11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DF663D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405FFE3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Ectocarpus siliculosus virus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A7C9F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NP_077699.1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FCB2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63.6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4A267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EsV-1-214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B300A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2C8A1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BB620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FB9B69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8E6D43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A68504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DC3E7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NP_597948.1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53FA5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63.82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B8E46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1E3D3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1F81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B17A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A089EE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29FC694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6920D4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14643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NP_077542.1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5467F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64.16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25697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Colagen-like protein 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4BC1F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5BE7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CD3F7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51FECC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7C4181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8DD425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45B8A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NP_077662.1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C8A97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37.25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1B18A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EsV-1-177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8E46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3038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FD51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9BE430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4CACCA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31A1E5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0C1E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NP_077520.1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F8BFA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38.81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DE15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EsV-1-35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ECD96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5CF38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F825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FD96A0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31DCF5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69A7084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F477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NP_077518.1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96C4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39.15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0300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EsV-1-33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3CD3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7E03E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692C6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FC0DA7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2C6329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28908C3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Heterosigma akashiwo virus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6042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YP_009507549.1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EC68C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47.18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7C95A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84F4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99BA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9C1A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7901CC" w14:paraId="7C6357D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48A238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281EE8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A7730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YP_009507598.1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F494C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43.39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FD84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outer membrane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D85CD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6E2BB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912C7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YP_009507598.1; YP_009507610.1; YP_009507609.1 ; YP_009507599.1; YP_009507600.1; YP_009507601.1; YP_009507602.1</w:t>
            </w:r>
          </w:p>
        </w:tc>
      </w:tr>
      <w:tr w:rsidR="004600ED" w:rsidRPr="007901CC" w14:paraId="7E995B0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A2D12E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E3A9B8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6E71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YP_009507610.1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06F57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42.29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043F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071C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DF31A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7FB04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YP_009507610.1; YP_009507598.1; YP_009507609.1; YP_009507599.1; YP_009507600.1; YP_009507601.1; YP_009507613.1; YP_009507602.1; YP_009507612.1; YP_009507614.1</w:t>
            </w:r>
          </w:p>
        </w:tc>
      </w:tr>
      <w:tr w:rsidR="004600ED" w:rsidRPr="001C0DAE" w14:paraId="1F69765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C45AB8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7D141D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D8987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YP_009507410.1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5F187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3AE0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B33E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6BC96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1B466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3CBC43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BED26D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3F8EEE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F144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YP_009507642.1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EEC08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5C88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EE978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390DB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D0B56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E46FCA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B32B09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02AC94E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DA11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YP_009507622.1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D6A2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18.61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27A59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0850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07CC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2FC93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5246F43" w14:textId="77777777" w:rsidTr="004600ED">
        <w:trPr>
          <w:trHeight w:val="315"/>
        </w:trPr>
        <w:tc>
          <w:tcPr>
            <w:tcW w:w="9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64584D7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  <w:t>Mimiviridae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2A9FC4A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Cafeteria roenbergensis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4874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YP_003969938.1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B26A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49.32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B9BC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83767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65909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69FD3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F8B29D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1CD4B5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BCFEE9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011A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YP_003969691.1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65860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50.95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D42B8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96206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66B5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487A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B5E78D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8D1C24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217D49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43B6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YP_003969939.1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AF64A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54.34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B487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CD5A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269CB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5768D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1536C2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24FB84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75DA7F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020B6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YP_003969662.1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7BF8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9.68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08C69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B7F8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C46E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C2EEE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0BECE0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8681CE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D28DD5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C071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YP_003970067.1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D30B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12.12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7565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C254F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42F75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180D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C25BBD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2F258B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0642B95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CD8D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YP_003969657.1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AB35B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12.5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38F0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61918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19034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A03BD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YP_003969657.1; YP_003969658.1</w:t>
            </w:r>
          </w:p>
        </w:tc>
      </w:tr>
      <w:tr w:rsidR="004600ED" w:rsidRPr="001C0DAE" w14:paraId="240D0CF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EA5160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3E4AF75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Acanthamoeba polyphaga mimivirus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FF94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YP_003986533.1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2DE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50.31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4184D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9109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157B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1EDC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53D749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3B830F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C3BFCA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595D7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YP_003987212.1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63E91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52.02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F0D93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C8E0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4B15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8D3BD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432DF2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1AE4AE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67D34E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641ED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YP_003987152.1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0122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56.28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90EDA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F9262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38CE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F90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1FE0D2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EA70BE4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980234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D692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YP_003987204.1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B71AD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19.94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8E856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A0703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FE10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C0580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91AB16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A4AD69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4169D9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A8A20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YP_003986519.1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5D40F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20.88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91E3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ankyrin repeat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CBD7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0BA1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496E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7901CC" w14:paraId="4839DC9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015C12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7D9F8FC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5B3E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YP_003986991.1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7B73D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20.88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192B5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ankyrin repeat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9FC5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6A874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D41B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YP_003986991.1; YP_003986992.1; YP_003987435.1; YP_003987395.1; YP_003987447.1; YP_003987394.1; YP_003987410.1; YP_003987408.1; YP_003987378.1; YP_003986530.1;</w:t>
            </w:r>
          </w:p>
        </w:tc>
      </w:tr>
      <w:tr w:rsidR="004600ED" w:rsidRPr="001C0DAE" w14:paraId="7ECEEEE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ED02AA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430213E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Samba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C3464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AHJ40037.2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6C3A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48.07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0E4F5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06B80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CE2B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5A3C7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C16863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3B02B5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87BD2E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57563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AHJ40329.1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9260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9E519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AD361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00220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278B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7DF97D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728F0D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8ACF6D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85BA6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AMK61998.1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4C81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52.13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21DE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703F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500C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EC5E0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826360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7D2065F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F4B6BD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74DE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AMK61978.1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7DA5F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17.51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55DC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Fe-S oxirreductase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E917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38604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D31DA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8E1117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CF4D0D7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6FC977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4B24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AHJ40308.1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CB753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19.94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5B98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0732B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305B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2BC9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7901CC" w14:paraId="20356F4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D683F94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435BC47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8CEFC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AMK61738.1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D8A53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20.37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47716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ankyrin repeat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D6FD6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C4F3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AFD2C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AMK61738.1; AMK61916.1; AMK62083.1; AMK61917.1; AMK61739.1; AMK62074.1; AMK62101.1; AMK62075.1; AMK62085.1; AMK61727.1; AMK62065.1; AMK62109.1; AMK62067.1; AHJ40422.2; AHJ40418.2; AMK61980.1; AHJ40395.1;</w:t>
            </w:r>
          </w:p>
        </w:tc>
      </w:tr>
      <w:tr w:rsidR="004600ED" w:rsidRPr="001C0DAE" w14:paraId="101BFB8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CFA30CF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652F5C6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Megavirus chiliensis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F7AD4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YP_004894100.1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BF9E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47.69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275A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D69B8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19FE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497B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2995F7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C8DB1BB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2E8093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B5170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YP_004894288.1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41684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48.07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4A12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A7625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75A8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C1EC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7ADEE3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0EFD74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C21CAF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73EA8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YP_004894813.1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F9088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50.25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C7C6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1AF34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F517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8364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3D6FE7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697C6CF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7B2DA7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7353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YP_004894241.1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49F6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12.66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75211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8350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C3E78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9589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6FFDCC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9ECD58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DC8672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2A2C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YP_004894416.1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EF2D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17.28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A3C53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J-domain containing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D2F5C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2C933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1955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2BAAD1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0C64BF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025CEBA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C8D3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YP_004894775.1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5F6A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17.46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8B30D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DD1CA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A0A1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60E1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65C8F1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E8EA89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21E677E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Moumouvirus australiensis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92CAF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AVL94975.1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81046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45.97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91BB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E17AE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3409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54556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7E5FA5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7E9E37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2C8D12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0BCAF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AVL95057.1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760F6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48.72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3948D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Metaloprotein GG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AD48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CF171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B500A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E73CF1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CC13A3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BE233D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EB378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AVL94454.1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BE75B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49.59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B693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3300B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AFDE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FA82A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E5867E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BDC473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CA5337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B358C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AVL94728.1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62C01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17.19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70D3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7D33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2160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8974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1645F2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09678F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7AB4BC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863B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AVL94746.1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B3D78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5FC6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4798F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C52F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BA2D3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B38FA6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2A4524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44F4930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BA5B3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AVL94564.1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4988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17.91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0929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7D58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BACB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18030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33F27B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3EA867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4734C57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Tupanvirus deep ocean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8932D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QKU34011.1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7021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51.37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B652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919CE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3DAA6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BF12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6029CC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8E37AC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9E9582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E82E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QKU34546.1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4BFB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51.45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05D1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3504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EC582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FFAF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A034EE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D45ECC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E99E17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6A80A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QKU34547.1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D6168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54.29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2C0C8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EA0AD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AF81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0849C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QKU34547.1; QKU34546.1</w:t>
            </w:r>
          </w:p>
        </w:tc>
      </w:tr>
      <w:tr w:rsidR="004600ED" w:rsidRPr="001C0DAE" w14:paraId="2D8DE16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BF5E3A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32C712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FE21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QKU34485.1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216F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20.55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1742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58EA2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1CDA1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E7E6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195E26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70BDB7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CEE676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019CB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QKU33498.1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E6824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20.72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1FED0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D4F14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39BC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04A76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10C6B4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E1B125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4F9B385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C7BC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QKU33703.1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B560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21.03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534F1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0D0E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E4B2E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AF2AD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AF5DF8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47C5A77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31A7286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Tupanvirus soda lake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C6A2F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QKU35887.1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6758A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49.95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C157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FA9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1EDF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68FE7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QKU35887.1; QKU35886.1</w:t>
            </w:r>
          </w:p>
        </w:tc>
      </w:tr>
      <w:tr w:rsidR="004600ED" w:rsidRPr="001C0DAE" w14:paraId="3D462D8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58D643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C4B26F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23A5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QKU35673.1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A081A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50.23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9A0137" w14:textId="77777777" w:rsidR="00752E00" w:rsidRPr="001C0DAE" w:rsidRDefault="000000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hyperlink r:id="rId6" w:anchor="alnHdr_QKU35673" w:tgtFrame="_blank" w:history="1">
              <w:r w:rsidR="00752E00" w:rsidRPr="001C0DAE">
                <w:rPr>
                  <w:rFonts w:ascii="Arial" w:eastAsia="Times New Roman" w:hAnsi="Arial" w:cs="Arial"/>
                  <w:kern w:val="0"/>
                  <w:sz w:val="18"/>
                  <w:szCs w:val="18"/>
                  <w:lang w:val="en-US" w:eastAsia="pt-BR"/>
                  <w14:ligatures w14:val="none"/>
                </w:rPr>
                <w:t xml:space="preserve">collagen and repeat containing protein </w:t>
              </w:r>
            </w:hyperlink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2D5A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04DAB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47319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QKU35673.1; QKU35672.1</w:t>
            </w:r>
          </w:p>
        </w:tc>
      </w:tr>
      <w:tr w:rsidR="004600ED" w:rsidRPr="001C0DAE" w14:paraId="2430D15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84E167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6C0E5C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3C5B4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QKU35266.1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87D9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51.67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A8B6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671C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C18F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9C7B3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87B00C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FDBCBF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E2BFED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DC8F1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QKU34920.1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6A516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17.12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C1B3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0C98A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4888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B1DD1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A76D0A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1D9110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F6F31B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D393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QKU35449.1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DDBB8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17.62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7086E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F5449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54E6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0BD1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E4B691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B2F807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860415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B7F7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QKU34659.1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4B95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18.84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66A86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58406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AC85D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9766B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A5DF86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E0C956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3CCE47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Aureococcus anophagefferens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6584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YP_009052410.1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158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56.78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C7D99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F3BF6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0310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9D44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DD0016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20F583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1B7224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AB96E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YP_009052387.1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C9C9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58.14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3E77E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8BD76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D455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CDCA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B58322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FD25C6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42EC32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01F88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YP_009052263.1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A7230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59.92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F7F69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BD103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251C9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C7000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060BDE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189E64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254FEC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BED3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YP_009052438.1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D2884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17.58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C2A7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AFB41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9C9D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4620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31EB1F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A62291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2CE95C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55690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YP_009052314.1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AC35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18.1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9C7D0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75C3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CF2C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E4B5C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395EC0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B9F2C5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147437D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8EAB6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YP_009052391.1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51D9F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18.25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23D3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6BA4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8BEF4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682D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8FF83A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98D606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3FB8134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Bodo Saltans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C960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ATZ80928.1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8F397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44.44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9CA24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09ACD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39BA4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AB484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5950D3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D6ABE0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3086E3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78972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ATZ80793.1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4ACF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46.77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133D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3C4F8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C37C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91FC9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560F13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229E74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C99796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D29D7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ATZ80929.1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EF91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48.83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A17F5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9EAF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C94A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4432E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5ED505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31311D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DA041C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08D6B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ATZ81255.1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233A9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10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8BD7E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E7587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3AB8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D296B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82E359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C30BDC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4EC50E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E8AC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ATZ80146.1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27B00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11.71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9938D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2655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A4BE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1FA5F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ATZ80146.1; ATZ80145.1</w:t>
            </w:r>
          </w:p>
        </w:tc>
      </w:tr>
      <w:tr w:rsidR="004600ED" w:rsidRPr="001C0DAE" w14:paraId="10F57BF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FC9D0C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6C5BE2C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17966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ATZ80137.1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F1CA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12.82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F47AF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1DECE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1578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C88DD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15A83C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4A29CC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D6598D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Phaeocystis globosa virus group 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A672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YP_008052601.1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7B3B1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56.77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973375" w14:textId="77777777" w:rsidR="00752E00" w:rsidRPr="001C0DAE" w:rsidRDefault="000000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hyperlink r:id="rId7" w:anchor="alnHdr_YP_008052601" w:tgtFrame="_blank" w:history="1">
              <w:r w:rsidR="00752E00" w:rsidRPr="001C0DAE">
                <w:rPr>
                  <w:rFonts w:ascii="Arial" w:eastAsia="Times New Roman" w:hAnsi="Arial" w:cs="Arial"/>
                  <w:kern w:val="0"/>
                  <w:sz w:val="18"/>
                  <w:szCs w:val="18"/>
                  <w:lang w:val="en-US" w:eastAsia="pt-BR"/>
                  <w14:ligatures w14:val="none"/>
                </w:rPr>
                <w:t xml:space="preserve">SWIB-domain-containing protein 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9DCF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2553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06C90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BF410F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87D732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FB6A80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591C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YP_008052352.1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97687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60.61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8F42F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09F91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A5DA0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A8E2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248506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D3AC4B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2989DB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E7EA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YP_008052510.1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1063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62.07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B85A4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6B6B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00FE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2DB36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9EED3A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B41856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BA71E7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48FD4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YP_008052647.1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2A117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18.73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ECFFA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18D2C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5B1B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2A68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E3DE89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A3B0E3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69DAF5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5DA3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YP_008052575.1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50BD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19.37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8DBF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EB340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37C9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47C4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C65833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8108E1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7E28131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7275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YP_008052498.1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0E2AC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20.27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8D2AD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B1DD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860F6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09BB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91EDBB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D67200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3843B67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Chrysochromulina ericina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BB76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YP_009173431.1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B0933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57.09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0D08D7" w14:textId="77777777" w:rsidR="00752E00" w:rsidRPr="001C0DAE" w:rsidRDefault="000000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hyperlink r:id="rId8" w:anchor="alnHdr_YP_009173431" w:tgtFrame="_blank" w:history="1">
              <w:r w:rsidR="00752E00" w:rsidRPr="001C0DAE">
                <w:rPr>
                  <w:rFonts w:ascii="Arial" w:eastAsia="Times New Roman" w:hAnsi="Arial" w:cs="Arial"/>
                  <w:kern w:val="0"/>
                  <w:sz w:val="18"/>
                  <w:szCs w:val="18"/>
                  <w:lang w:val="en-US" w:eastAsia="pt-BR"/>
                  <w14:ligatures w14:val="none"/>
                </w:rPr>
                <w:t xml:space="preserve">collagen and repeat containing protein 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18E1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9914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AEDB4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DD6CC1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FDF68F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8CAF77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8476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YP_009173693.1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BD71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57.11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A4F53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607E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F2F1B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2EDCB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B0F6D9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45FBC1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7BF60E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F5274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YP_009173695.1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F0B2D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62.55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090F0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HGM box domain containing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91AF1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F61C3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A5E3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890297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9ED77FB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6209E8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6F037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YP_009173413.1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E5360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13.33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55F11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0E33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DE82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46DCC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5AA6C1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D93810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ECA292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98E8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YP_009173311.1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2206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14.62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5A0F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1FB6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B4B9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441A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0863ED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60209AB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4739D85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2E29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YP_009173455.1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F512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14.92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DB2EE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A402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EEAEC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B388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E3EE49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925147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1E8E338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Tetraselmis viridis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5C95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AUF82396.1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ED4F5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56.18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09AE9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7AFB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0D072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D91D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C6EE02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DD41C6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D530B1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E34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AUF82093.1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807C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57.77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4415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Major capsid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F279C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3687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F3938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E2C3E1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49B2B84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FE1228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F631A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AUF82712.1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DC2F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60.14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1485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5800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126E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2F0DA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5F8297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25825C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AADCFB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0718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AUF82479.1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483D8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23.19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6CBBC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6DB94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69EB2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6E211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B5C51A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C5CEB8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3C4F77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5613A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AUF82109.1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3DBB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24.69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4833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DC24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6424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EA08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1E338D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FB58554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01C8C58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4F8A7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AUF82588.1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80B6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25.45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DABC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875B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DF697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DD11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782593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508A79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4812F02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Cotonvirus japonicus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93D1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BCS83272.1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E834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49.5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278B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30DA0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29BFF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B777F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10734A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EA61B4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57058F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11D91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BCS82517.1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C22DA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50.14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5D77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B930F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98F3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BB0DA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BCS82517.1_28; BCS82515.1_26</w:t>
            </w:r>
          </w:p>
        </w:tc>
      </w:tr>
      <w:tr w:rsidR="004600ED" w:rsidRPr="001C0DAE" w14:paraId="2466614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C7BCFF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4E64D1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291A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BCS83461.1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DF91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51.16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D0C24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BA560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83B0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19C34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4F4718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6ADC3E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340F46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EC961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BCS82495.1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47C50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17.16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5F80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ORFan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E1F2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0E6F4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CFB8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5E1522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0B3D6C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E446E5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4A8A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BCS83524.1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BE89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17.82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BAEE7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5B6AF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23DC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D0DDF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DE12EA7" w14:textId="77777777" w:rsidTr="004600ED">
        <w:trPr>
          <w:trHeight w:val="2398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018BBA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2FE4566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D297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BCS82583.1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FBFF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17.95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77C61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F856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08F7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1D01F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12F7C9C" w14:textId="77777777" w:rsidTr="004600ED">
        <w:trPr>
          <w:trHeight w:val="315"/>
        </w:trPr>
        <w:tc>
          <w:tcPr>
            <w:tcW w:w="9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72C7B94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  <w:lastRenderedPageBreak/>
              <w:t>Iridoviridae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731B8EF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Lymphocystis disease virus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4880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NP_078716.1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6964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39.09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30720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92B0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8685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B7E74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NP_579903.1; NP_078689.1</w:t>
            </w:r>
          </w:p>
        </w:tc>
      </w:tr>
      <w:tr w:rsidR="004600ED" w:rsidRPr="001C0DAE" w14:paraId="10C99A3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5CC37E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6895A7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60F80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NP_579903.1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18DC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40.62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D487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66798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50FCE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03AB2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04A844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12EC9F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B05C35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24DC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NP_078660.1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28C49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53.53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0ADF3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Collagen-like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3609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3E09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0802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FCE1D0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5C242E7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88D9C5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B2A7C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NP_078652.1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DAE9F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19.64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4E617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FD65F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3CE7B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91C8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C18FF0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13B60E4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E00E72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B021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NP_078710.1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02FC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20.63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9EA1A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AB8E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85DB3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38120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FA3F17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5FD3B0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ECEB3C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D43F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NP_078747.1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8E1F0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22.22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4A35F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Putative replication factor and/or DNA binding/packing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0676A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0246E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67A1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7CCAAE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F72808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66B973E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Frogvirus 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A0ACC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YP_031653.1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102C4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65.86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8044D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DDAED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8A4E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EF3B8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CD5395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1C4299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D7D6ED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12CD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YP_031613.1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5B0B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68.18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E5F7E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63A9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671B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912F6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6F4B6A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B06C40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D9A5A1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7FFF1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YP_031644.1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6B3A6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69.09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AB67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A389D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ECB7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70F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B557E0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50FFF0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1B7C06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5C27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YP_031608.1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5E60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36.6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AB6F5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DB66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F9F20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C804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C075A2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9CFBACF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13E9E3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8B07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YP_031640.1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A6DB8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40.98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40FE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7D89C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1B3A9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A355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79ABE2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11AEDA7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511BE4D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26659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YP_031665.1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1444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45.16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8633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661DF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99484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75BB2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66185F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67EEF2F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EAABD5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Invertebrate iridescent virus 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2D54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YP_654663.1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0A7DB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59.68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8631C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302D4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46E1F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5809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431009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65CD04F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1B04B6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498D0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YP_654638.1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B5155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60.82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01BB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8A81D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A4F2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EC4C1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F88F10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6EFF3E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E6CA47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EF398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YP_654577.1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7E11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60.86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7FF26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8305D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844B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3EDB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BA4EC0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392E3F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5407FC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3CC1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YP_654587.1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6968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36.6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D7B77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A583C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BE45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71039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866CBB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0FF15A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4EF0E2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FE97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YP_654622.1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F99A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38.34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B15FB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B26F7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69E1B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062F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90C091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AA2C9B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2220F98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1067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YP_654595.1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6689A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38.63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BBA6C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FA1B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05821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5C5A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A7845B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DC617C4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238A949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Decapod iridescent virus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725AC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ATE87064.1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10CDB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45.57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B1E93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NAD-dependent DNA ligase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4D7C4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A4EBA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F26E2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ATE87064.1; ATE87098.1; ATE87134.1; ATE87151.1; ATE87077.1; ATE87048.1; ATE87034.1</w:t>
            </w:r>
          </w:p>
        </w:tc>
      </w:tr>
      <w:tr w:rsidR="004600ED" w:rsidRPr="001C0DAE" w14:paraId="43E7A96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316D01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D393FE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5509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ATE87129.1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5E823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45.68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B611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CE45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58587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4666E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0DCAFF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95AFFC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3135EF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2E21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ATE87046.1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D10F8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46.75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4C720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C01A5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BE54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C5C3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D78F07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D57A03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5AA907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74CC1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ATE87062.1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C77F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25.29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65D6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DD3D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7F97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E19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2DAE74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3AE27FB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B40696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1773A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ATE87091.1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BB7C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25.32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9A3C6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0D08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FF735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F9F93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448D90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2E6A9D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460F69C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5A30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ATE87089.1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01328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26.59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FBFF7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85633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3AD6D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4FFA7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F69C09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9BB096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2763C9A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Invertebrate iridescent virus 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3B9F0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NP_149567.1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4F979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52.87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777ED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4978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9A55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D2F76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881049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70E7E6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2151B8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CCD9A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NP_149520.1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C7124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53.62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14AD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5C1E9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0E32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A74EA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NP_149520.1; NP_149519.1</w:t>
            </w:r>
          </w:p>
        </w:tc>
      </w:tr>
      <w:tr w:rsidR="004600ED" w:rsidRPr="001C0DAE" w14:paraId="6A80638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89A811B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A57B7A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2C9EF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NP_149703.1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DC214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57.67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F5AB0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AF570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AB85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25FDA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F31D61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A7721E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75CC8C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8E57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NP_149544.1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B322A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15.15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4446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58C3B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597EB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5F7C5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134658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5F025C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8E6E85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6C14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NP_149667.1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562DE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17.46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2C6D3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6666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685A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7406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NP_149667.1; NP_149666.1</w:t>
            </w:r>
          </w:p>
        </w:tc>
      </w:tr>
      <w:tr w:rsidR="004600ED" w:rsidRPr="001C0DAE" w14:paraId="6BF97984" w14:textId="77777777" w:rsidTr="004600ED">
        <w:trPr>
          <w:trHeight w:val="182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2286554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12C42D9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14FCC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NP_149546.1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33183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18.3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35DF3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C0E88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A5F2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5E19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7DE367B" w14:textId="77777777" w:rsidTr="004600ED">
        <w:trPr>
          <w:trHeight w:val="315"/>
        </w:trPr>
        <w:tc>
          <w:tcPr>
            <w:tcW w:w="9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CB79B70" w14:textId="1124FB6A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  <w:t>Marseilleviridae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AD2F37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Marseillevirus marseillevirus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D356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YP_003406971.1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A49C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53.07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0290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Thioredoxin domain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6EAE8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297E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E8D2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1A8677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2DCE91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FE62FF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CA8A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YP_003407109.1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2B2A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54.65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FB7F0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4486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DC88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75FE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B139A1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4964E9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551FB8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2C44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YP_003407001.1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476C1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54.71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0A930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B885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D6604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3861F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59D7F9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A0B889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78440F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BCB5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YP_003407052.1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914F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27.88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93D8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D856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7613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E6C1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09E6B5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633C2F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ACBE0D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7D60C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YP_003406818.1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F6E0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30.19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09B4A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649AA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8EAC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6FFF3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DC08BE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888052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53B733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C056C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YP_003406786.1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CE00E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37.23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05C4B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583A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C29BF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E6C27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YP_003406786.1; YP_003406789.1; YP_003407182.1</w:t>
            </w:r>
          </w:p>
        </w:tc>
      </w:tr>
      <w:tr w:rsidR="004600ED" w:rsidRPr="001C0DAE" w14:paraId="72C1C3C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EC504C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755F00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Brazillian marseillevirus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E743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AMQ10945.1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07B8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52.99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30CEF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Histone H2B/H2A fusion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7FC9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5EED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D7B8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121F0E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E81B12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07697D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ACB9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AMQ10983.1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58106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53.85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79E44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3791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DA571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4B7D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663579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E24973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CCA71D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7D78E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AMQ10825.1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941A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57.36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BCE5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B0A4F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B6A6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212A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AMQ10825.1; AMQ10826.1</w:t>
            </w:r>
          </w:p>
        </w:tc>
      </w:tr>
      <w:tr w:rsidR="004600ED" w:rsidRPr="001C0DAE" w14:paraId="043AD1A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C2487B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0781A8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9D8D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AMQ10552.1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3F8C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33.33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0512A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A88A6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D231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C9F7F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356263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F8A482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6FF523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0100F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AMQ10871.1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8EAB1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34.02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4592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2084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7C76C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E5EA3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1420CE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B05636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78C3223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04498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AMQ10702.1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84DC9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37.18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104B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zinc-ribbon-containing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2E416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8ED6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D018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2527AE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DF6EC1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4CB075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Golden marseillevirus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E573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YP_009310305.1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7FF4E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50.46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E47D7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papain-like cysteine peptidase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AF309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E8580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8563C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AA1258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142AC9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5E301A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4434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YP_009310318.1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56F2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51.18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900FE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BFA39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F4471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58898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64CE2D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32AC227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A673EE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E479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YP_009310135.1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24B0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51.44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9E04C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2A1B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64B29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23BE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YP_009310135.1; YP_009310131.1</w:t>
            </w:r>
          </w:p>
        </w:tc>
      </w:tr>
      <w:tr w:rsidR="004600ED" w:rsidRPr="001C0DAE" w14:paraId="6D31B87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EA829E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45B5E4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3D87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YP_009310173.1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7DE68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33.33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00AA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A515F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48BE5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BAAAA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C8E926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77E610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65C50F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9BA36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YP_009310320.1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D931D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34.23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59C3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A04B9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7FCD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F96B1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068470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4921CC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1465F49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648AC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YP_009310191.1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2D239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34.85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BC8C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6574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42297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3E98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83BFD2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B78F10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79C3FA4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Lausannevirus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645F7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YP_004347316.1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B00A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53.33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82B94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Major capsid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0BF3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8B38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0801D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4832F3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06BD62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402675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44172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YP_004347384.1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3A029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53.64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836F7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58230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4505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E976E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750AF6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7B847A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3A0806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6A70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YP_004347348.1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5DF4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55.28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767BC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Histone H2B/H2A fusion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7718A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FA4BB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384F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4CDCFD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D662B2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392797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4AC5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YP_004347287.1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89FE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32.43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F74D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735E6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F82D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FF93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CF94DB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6AC1A1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372B9A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4923D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YP_004347281.1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EFF5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34.23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9E6B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7E24D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5953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E93DE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5C736F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32659B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614D8AC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D24D2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YP_004347324.1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E604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34.68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539C5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A0B9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088AA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BC7AF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29295A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6939F4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8525DE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Tunisvirus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EA45F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YP_009507112.1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8AA15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53.49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5B8E0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65323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44F36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3A747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2CF4DB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C83155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BD6418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9CEE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YP_009506935.1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79540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54.01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991CC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F1094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FCF2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F219A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FE2D0E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5E495A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D4F234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0855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YP_009506948.1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D03D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57.36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C653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7417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C2597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EDCD1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7D42CB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B7572C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3C0367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F68A0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YP_009507225.1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1B53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31.15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700D0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AFD20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1846C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5F44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748CC6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1C4E54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99D1C2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4ED1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YP_009506995.1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C8E0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34.23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49A71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9C54A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67899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155A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B263716" w14:textId="77777777" w:rsidTr="004600ED">
        <w:trPr>
          <w:trHeight w:val="749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ED751A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75646E9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F4CC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YP_009506989.1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5F35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34.46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98C8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5ABC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0EB30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F5FE3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CEE22B5" w14:textId="77777777" w:rsidTr="004600ED">
        <w:trPr>
          <w:trHeight w:val="3601"/>
        </w:trPr>
        <w:tc>
          <w:tcPr>
            <w:tcW w:w="9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1926D04" w14:textId="77777777" w:rsidR="004600ED" w:rsidRPr="001C0DAE" w:rsidRDefault="004600ED" w:rsidP="00D91EF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296CF9A3" w14:textId="77777777" w:rsidR="004600ED" w:rsidRPr="001C0DAE" w:rsidRDefault="004600ED" w:rsidP="00D91EF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B1AB1E" w14:textId="77777777" w:rsidR="004600ED" w:rsidRPr="001C0DAE" w:rsidRDefault="004600ED" w:rsidP="00D91EF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QQV29754.1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FE93FC" w14:textId="77777777" w:rsidR="004600ED" w:rsidRPr="001C0DAE" w:rsidRDefault="004600ED" w:rsidP="00D91EF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33.25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800E93" w14:textId="77777777" w:rsidR="004600ED" w:rsidRPr="001C0DAE" w:rsidRDefault="004600ED" w:rsidP="00D91EF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BC0A0D" w14:textId="77777777" w:rsidR="004600ED" w:rsidRPr="001C0DAE" w:rsidRDefault="004600ED" w:rsidP="00D91EF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DA56BC" w14:textId="77777777" w:rsidR="004600ED" w:rsidRPr="001C0DAE" w:rsidRDefault="004600ED" w:rsidP="00D91EF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3E451C" w14:textId="77777777" w:rsidR="004600ED" w:rsidRPr="001C0DAE" w:rsidRDefault="004600ED" w:rsidP="00D91EF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QQV29754.1; QQV29262.1</w:t>
            </w:r>
          </w:p>
        </w:tc>
      </w:tr>
    </w:tbl>
    <w:tbl>
      <w:tblPr>
        <w:tblW w:w="1048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850"/>
        <w:gridCol w:w="1701"/>
        <w:gridCol w:w="943"/>
        <w:gridCol w:w="1609"/>
        <w:gridCol w:w="1701"/>
        <w:gridCol w:w="992"/>
        <w:gridCol w:w="1701"/>
      </w:tblGrid>
      <w:tr w:rsidR="004600ED" w:rsidRPr="001C0DAE" w14:paraId="24EAAE06" w14:textId="77777777" w:rsidTr="004600ED">
        <w:trPr>
          <w:trHeight w:val="315"/>
        </w:trPr>
        <w:tc>
          <w:tcPr>
            <w:tcW w:w="9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241BF5F9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  <w:t>Asfarviridae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FB8270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African swine fever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BDFB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NP_042821.1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6C13C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47.39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3F988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CB47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8AF4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DA39D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22D730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A22F4B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A1411B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F75FA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NP_042811.1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1D9E4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49.43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4CDE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pH233R precursor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00F23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595C1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2F6B1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AD3E71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4A1E48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1C7D50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4313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NP_042844.1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613E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62.96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B6CD6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F3C0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2F38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9FAD9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7B7C95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E54C71B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5670C4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5000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NP_042751.1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37B0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21.43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70EC8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2DCA4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B525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5B9D8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CEF9BD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0B310E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09B432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6C30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NP_042797.1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9E7E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25.83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6691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Lectin-like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DBF4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47DF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4310F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990E58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F3A708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6FFBDAA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015E2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NP_042828.1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855A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26.37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F0AE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72337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2D903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0226A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3A430D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6C31DD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465C0C2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Pacmanvirus S19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4A3E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QYB17652.1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3C7B4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50.77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522FD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02AEF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FEFB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FE237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51F39E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CF1F44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934472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9A0EA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QYB17369.1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3065E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51.48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C1E47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67C1F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88F4C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242EA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33EBB3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9FE10D6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2D8D67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A9065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QYB17685.1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6654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61.4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C8DD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DEE4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E1D9D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6FEF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9DDB0C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8A0430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73869E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431D7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QYB17400.1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CDCB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19.66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1316F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6492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63FF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4082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CDA726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8D342F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BBCEFE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4D03A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QYB17662.1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9306F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24.36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7F53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AD75D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8DAF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9CA7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9E1CC5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363438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5222DD7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974A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QYB17371.1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1A2D9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24.88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52DA6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91B39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A4036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231B7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QYB17371.1; QYB17692.1; QYB17539.1; QYB17439.1</w:t>
            </w:r>
          </w:p>
        </w:tc>
      </w:tr>
      <w:tr w:rsidR="004600ED" w:rsidRPr="001C0DAE" w14:paraId="1D9A5A8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66A231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70D012B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Faustovirus e12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6C25D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AIB52136.1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F49E1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48.56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60E0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9EA3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E6AD9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9F700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AE6072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5906CB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0A6DF9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DBEE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AIB52099.1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53FE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52.2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605E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216C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402A2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9D12C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DDDDF4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5AD391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174CE1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146B2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AIB52120.1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5EB21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54.55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E32C2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2150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2575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13F65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AIB52120.1; AIB52099.1; AIB51784.1</w:t>
            </w:r>
          </w:p>
        </w:tc>
      </w:tr>
      <w:tr w:rsidR="004600ED" w:rsidRPr="001C0DAE" w14:paraId="09C679E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3CBED8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1633C9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1929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AIB52018.1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4E856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23.61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5FE4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C1A1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6D42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9882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BA48E1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E40257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DE9C15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ABC7A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AIB52066.1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182F3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26.03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D7EB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7858F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FA83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A406C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C104D2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2EB7F4A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2F7F148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44107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AIB52161.1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382AE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26.67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D398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8C18C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A00A4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B5FF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5D4AEF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86D51C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24E7DD9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Kaumoebavirus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2CEBE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QQV29307.1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63EFE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52.65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F6BCF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BD3AD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86E00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4E81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C8E91E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B48279F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A24D0F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712AC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QQV29569.1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841E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53.12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A3D1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B94AC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76EB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26BF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32BFF0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47F5E0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547CF1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E1AD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QQV29750.1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BCA9A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53.33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C5488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7B58B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07BC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DA27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E0989B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9E368DE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43ABE6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A7404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QQV29493.1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59829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30.6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F3A7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6B193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B39FF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0D5F3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B303C5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EF4B35B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5C91724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DA5E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QQV29492.1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6CB6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33.12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94DF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4CD3C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648D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A565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E51B9E7" w14:textId="77777777" w:rsidTr="004600ED">
        <w:trPr>
          <w:trHeight w:val="315"/>
        </w:trPr>
        <w:tc>
          <w:tcPr>
            <w:tcW w:w="9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1F63D54" w14:textId="2F922A33" w:rsidR="00752E00" w:rsidRPr="007901CC" w:rsidRDefault="007901CC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“</w:t>
            </w:r>
            <w:r w:rsidR="00752E00" w:rsidRPr="007901CC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Pithoviridae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”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E9B6EB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Pithovirus sibericum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F373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YP_009001350.1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9BDF8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55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DB87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E26A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1B3A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A920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D1DD61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055AB1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19222F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5551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YP_009000908.1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28556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55.35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60AC0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B371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1E3AB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C06CE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7F8A43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CAC29B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3C8619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5596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YP_009001336.1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7F989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57.83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0DC2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collagen triple helix repeat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E5ED4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CDB7C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10437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9A2BC6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8C09B3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00E45A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93AB0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YP_009001041.1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1519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27.12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874F3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F7393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59CD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2C1EB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5AFA43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32198A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AEAEA9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371A4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YP_009001033.1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F79A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27.73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E9BE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45957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84F31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6E9DF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YP_009001033.1; YP_009001282.1</w:t>
            </w:r>
          </w:p>
        </w:tc>
      </w:tr>
      <w:tr w:rsidR="004600ED" w:rsidRPr="001C0DAE" w14:paraId="6B48313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E3B996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4F7848C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8CBD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YP_009000986.1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5494D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30.12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DE1E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3FF37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6AC9C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CAE8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F907A5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B956D4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3E8D927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Cedratvirus A11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387A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YP_009329357.1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C644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53.12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4F97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BclB domain-containing protein, Exosporium C-terminal, partial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63F00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FCDA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44CD9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62254E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4B23CF0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4D89B2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C50A7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YP_009329475.1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2EAB1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66EFA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054A3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FBEFD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2C4A1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E77406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E1FFCE1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C35313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ADA6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YP_009328963.1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DB69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54.96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6884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B46B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81808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2BD4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2561E5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FEE6DAF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8F2AA5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7CB3C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YP_009329318.1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0A99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34.57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A2A3F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7A28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8019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68FA4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66ABBC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CD660B2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74860E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B99E3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YP_009329147.1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F83F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36.18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A384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2ECC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61FC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1E8F4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YP_009329147.1; YP_009329148.1</w:t>
            </w:r>
          </w:p>
        </w:tc>
      </w:tr>
      <w:tr w:rsidR="004600ED" w:rsidRPr="001C0DAE" w14:paraId="2D019C5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7B1C0B8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193B120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2EB5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YP_009329391.1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ED94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37.48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5B4AD6" w14:textId="0549E1D3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Protein containing conserved membrane protein of </w:t>
            </w:r>
            <w:r w:rsidR="000315E5"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uncharacterized</w:t>
            </w: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function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52B33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B1CC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F869D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YP_009329391.1; YP_009329323.1</w:t>
            </w:r>
          </w:p>
        </w:tc>
      </w:tr>
      <w:tr w:rsidR="004600ED" w:rsidRPr="001C0DAE" w14:paraId="58EA67F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1D6E49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1C0D00F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Orpheovirus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EA40A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YP_009449212.1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BFCA8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43.58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C9277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RNA polymerase I-specific transcription-initiation factor domain-containing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FB96D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D74A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4707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7901CC" w14:paraId="0AAC3DF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3A25D4C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6E1F0C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DF80D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YP_009448288.1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5DF9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44.13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4689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Collagen-like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071FD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5D29B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1604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YP_009448288.1; YP_009448332.1; YP_009448330.1; YP_009448384.1; YP_009448331.1</w:t>
            </w:r>
          </w:p>
        </w:tc>
      </w:tr>
      <w:tr w:rsidR="004600ED" w:rsidRPr="001C0DAE" w14:paraId="2683151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CD22F5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66E9A5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2484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YP_009449159.1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E9DAD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46.92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7CF27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tail fiber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6FD9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EAF0C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24F2C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C6EE09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DCBCCF3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E823A5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0571C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YP_009448976.1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E9B18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9.18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4CA5F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88D7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B53FF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627D5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BE5453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4AC1D2F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9E883C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14D5F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YP_009448795.1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6243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11.11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C616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Transmembrane domain-containing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5128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92B6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77542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F0B7DDA" w14:textId="77777777" w:rsidTr="004600ED">
        <w:trPr>
          <w:trHeight w:val="2797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59E683D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911CAC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9DB76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YP_009449313.1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917B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12.17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4A26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Transmembrane domain-containing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B9AC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0F66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EBB8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FCDBC5F" w14:textId="77777777" w:rsidTr="004600ED">
        <w:trPr>
          <w:trHeight w:val="315"/>
        </w:trPr>
        <w:tc>
          <w:tcPr>
            <w:tcW w:w="98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6E80065" w14:textId="77777777" w:rsidR="00752E00" w:rsidRPr="001C0DAE" w:rsidRDefault="00752E00" w:rsidP="00B0160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US" w:eastAsia="pt-BR"/>
                <w14:ligatures w14:val="none"/>
              </w:rPr>
              <w:lastRenderedPageBreak/>
              <w:t>Poxviridae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D63E14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Fowlpox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C56E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NP_039222.1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1FAB7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48.13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01607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DDF7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97CF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EBF97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NP_039222.1; NP_038965.1</w:t>
            </w:r>
          </w:p>
        </w:tc>
      </w:tr>
      <w:tr w:rsidR="004600ED" w:rsidRPr="000315E5" w14:paraId="61CB8FA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2C04B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611B05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A667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NP_038968.1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D6A8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48.78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12DB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EFc gene family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6E58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41930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31F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NP_039219.1; NP_038968.1; NP_039220.1; NP_038967.1; NP_039210.1</w:t>
            </w:r>
          </w:p>
        </w:tc>
      </w:tr>
      <w:tr w:rsidR="004600ED" w:rsidRPr="000315E5" w14:paraId="76D3F34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9527E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CC1C71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FEE05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NP_039219.1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F2666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48.78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EE7E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EFc gene family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23D0D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0F20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51F29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NP_039219.1; NP_038968.1_5; NP_039220.1; NP_038967.1; NP_039210.1</w:t>
            </w:r>
          </w:p>
        </w:tc>
      </w:tr>
      <w:tr w:rsidR="004600ED" w:rsidRPr="001C0DAE" w14:paraId="3F7CBF3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C27D6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F4EC82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61F0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NP_039188.1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446D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21.27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24358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Vaccinia b20r homolog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25F3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011A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5B8EA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593BB3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FBF847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149452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EFFD4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NP_039173.1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D397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22.39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54ECE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108D0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FFAAE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4C137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E5E5EA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F82C2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65BD4C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FE9E8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NP_039129.1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14586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22.83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90BD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virus redox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BC7C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035E8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4D4B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74E3EB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5622F3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2B954A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Sheeppox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F23D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NP_659577.1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310A3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33.96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62D5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99D5D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ADDB4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C0CB9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NP_659724.1; NP_659577.1</w:t>
            </w:r>
          </w:p>
        </w:tc>
      </w:tr>
      <w:tr w:rsidR="004600ED" w:rsidRPr="001C0DAE" w14:paraId="357403E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FC7B01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ABAD21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1963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NP_659724.1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FA3F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33.96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73E64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570B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5E9E1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E34FA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NP_659724.1; NP_659577.2</w:t>
            </w:r>
          </w:p>
        </w:tc>
      </w:tr>
      <w:tr w:rsidR="004600ED" w:rsidRPr="001C0DAE" w14:paraId="73B344A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EC671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E0CCBF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F89D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NP_659677.1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B6F75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34.03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3B04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IMV membrane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15F7C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CF5D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4185B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9B7945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F5E65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359A8E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B2906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NP_659583.1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5B50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16.67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2D4E5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225C4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3A19D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FEC42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048F59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2C279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9B6C19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2ECC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NP_659700.1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6FC40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18.1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BEE6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CD47-like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A6464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E33AC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51EEF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BAAF68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A033BE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091D419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6B0F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NP_659589.1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324E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18.15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EDCE7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EGF-like growth factor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178F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F508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5FDCE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2A841E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8C0FDC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ED56A0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Yokapox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507B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YP_004821470.1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A2E1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33.33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C2C55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essential IMV membrane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18D4D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AA5E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FA194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E40E1C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BF64DC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313CBD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7F3E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YP_004821539.1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8922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33.33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FF32B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IL-1 receptor antagonist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4A93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11B4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46E80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YP_004821539.1; YP_004821354.1</w:t>
            </w:r>
          </w:p>
        </w:tc>
      </w:tr>
      <w:tr w:rsidR="004600ED" w:rsidRPr="001C0DAE" w14:paraId="059091E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A21C1A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C0F901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16B8F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YP_004821519.1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C1A43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38.31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C64B7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4AF58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B9B38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281A9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7965EC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63957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0CE7B2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57355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YP_004821506.1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A586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17.08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310B4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89EA4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EE411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442D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1A8D4F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EBE354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20FE2B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78E6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YP_004821533.1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2C2D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18.14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8BB2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truncated large ankyrin-like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60734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342A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4720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YP_004821533.1; YP_004821536.1</w:t>
            </w:r>
          </w:p>
        </w:tc>
      </w:tr>
      <w:tr w:rsidR="004600ED" w:rsidRPr="001C0DAE" w14:paraId="48195A1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4FE603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DBF0EE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AC83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YP_004821363.1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32F5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19.25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00260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IL-1 receptor antagonist N-term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BEE8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F024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C4DB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0B64DE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FA0F64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2D159D5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Mule deerpox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4139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ABI98989.1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3CD8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37.42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47F1E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1884C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ABDB2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026A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ABI99155.1; ABI98989.1</w:t>
            </w:r>
          </w:p>
        </w:tc>
      </w:tr>
      <w:tr w:rsidR="004600ED" w:rsidRPr="001C0DAE" w14:paraId="1CEFFC3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CD800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59F7BB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59E7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ABI99155.1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05D4E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37.42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C586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D5DF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FA93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08F01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ABI99155.1; ABI98989.2</w:t>
            </w:r>
          </w:p>
        </w:tc>
      </w:tr>
      <w:tr w:rsidR="004600ED" w:rsidRPr="001C0DAE" w14:paraId="08BDA84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DAB6EE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4C9AC5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E4FAF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ABI99116.1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CB7A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38.69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9EB7D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EEV glycoprotein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FEBC9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94F9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2A8F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565DE5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EEE8AF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056A66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3BD5D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ABI99114.1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87EA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19.48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45D0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7DE0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BE7E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09BB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E271F1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00E82C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7BAB18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386C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ABI99023.1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AFA1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20.21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D5FF8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B8E5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25BA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91EC6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DED129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DE13A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047C1C0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4CDB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ABI99074.1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95CFC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20.48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50C6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Virion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C9F85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49473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3D337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3B8C38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AEEC5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751F9F4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Nile crocodilepox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2F3E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YP_784228.1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80023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74.6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E2B5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IEV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5ACD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9B5E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847C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13CE32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231AD1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6CA3B2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4BFA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YP_784239.1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E6DD1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75.02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BCD0F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AA49B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DA8F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C9A14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FC3FBC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7E433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885785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6781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YP_784335.1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D332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75.98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3F77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holliday junction resolvase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D7091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8490B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B1BD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44B0E1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C9F40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474EA4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4D86E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YP_784338.1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3E351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43.25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86E0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IMV A type inclusion-like protein P4c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6D32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31D67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FDE51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59A7A1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E68FE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D039B8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730F9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YP_784223.1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2AFE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44.72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6CE0D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FB8F7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BCD5B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600B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A61CA9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249D68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15B72E7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7F55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YP_784360.1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0356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45.83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09F7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56EFD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3B97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1D70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0F7667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4A5F17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4D2CA68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Myxoma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FCD25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NP_051878.1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1E633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54.17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D2233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m3.1L/R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9E62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4420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9C51B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NP_051878.1; NP_051714.1</w:t>
            </w:r>
          </w:p>
        </w:tc>
      </w:tr>
      <w:tr w:rsidR="004600ED" w:rsidRPr="001C0DAE" w14:paraId="06A613F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E21E7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5AD7E7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D85C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NP_051713.1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548A0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55.15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4109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m3.1L/R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260CC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C5260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50BE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NP_051879.1; NP_051713.1</w:t>
            </w:r>
          </w:p>
        </w:tc>
      </w:tr>
      <w:tr w:rsidR="004600ED" w:rsidRPr="001C0DAE" w14:paraId="2C96978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C57F5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5654CA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3BBC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NP_051879.1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ADF13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55.15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0ADA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MT-2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6DBB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B12F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69600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NP_051879.1; NP_051713.1</w:t>
            </w:r>
          </w:p>
        </w:tc>
      </w:tr>
      <w:tr w:rsidR="004600ED" w:rsidRPr="001C0DAE" w14:paraId="24CC70F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83F267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9B3DE6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67E5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NP_051818.1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D159F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32.1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75B45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IMV membrane receptor-like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947C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81762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9DE7A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BDC04E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217A8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099A40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36503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NP_051751.1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AF7C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33.33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381D6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m37L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CBCD5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9201F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62156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42DE08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2B609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C9B75C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01E7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NP_051732.1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0A9B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34.33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0D56C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C7BFD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16FB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AF2BB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F21D0C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F0C7AD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3CD10FB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Eastern kangaroopox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551DF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ATI21112.1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6AC2C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61.59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BF1B6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8BAA8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1971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18BD4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3E7833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F52BAB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3D2755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ED847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ATI21221.1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FFC9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61.74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F398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zinc finger-like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1E8D5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20F42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4298A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AD2818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3A14C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E09C93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7A66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ATI21234.1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C99C4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62.41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7D482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44E90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ACF04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8BF21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FE0EF9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8C085A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CD3BDD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25E1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ATI21114.1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4BBE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32.05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E7C9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35E9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5A5B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6A3E3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3FC47B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3551FA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3ABCD0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E5D9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ATI21113.1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CAF1F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42.94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B25D0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A812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CF89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E7F05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CB7711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05933D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6925B31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535A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ATI21249.1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BE445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45.52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501A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0B7A3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5B70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EA9D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F2D572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47979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632707A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Molluscum contagiosum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5D50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AZT86268.1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D8FB1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72.74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25F5E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MC092R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586B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1099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ED499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0B4AA3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974AA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BBA700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68E6B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AZT86348.1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6774B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73.71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F5447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MC105L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50FEC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4AAE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1708A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47919E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DF1EF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57BB37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A1C2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AZT86350.1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B992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75.98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3416E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MC116R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60511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130A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8AF2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3A7905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4E2F1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1496CC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DE2C4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AZT86346.1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55D63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08EDA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MC010R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92E7E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D8666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DC9E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C560F5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E59482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230CA6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D145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AZT86328.1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58C4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52.85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825E9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MC150R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746F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EED90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08028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AF9D7F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C9696A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81D702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64AE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AZT86330.1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84B47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53.65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0CE2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MC148R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6A44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D13CB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12BD6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2E98FE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DDFD3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1EB3B17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Sea otterpox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AC149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YP_009480573.1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9E05E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40.92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56035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TNF receptor-like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CA8A2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21DA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D9504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B78A31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5418D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EE3C3C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DAF5D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YP_009480540.1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165B0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41.05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AEE3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4E01B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A40D6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A2753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YP_009480669.1; YP_009480540.1</w:t>
            </w:r>
          </w:p>
        </w:tc>
      </w:tr>
      <w:tr w:rsidR="004600ED" w:rsidRPr="001C0DAE" w14:paraId="574AF4D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E1676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EC6A32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6EB86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YP_009480669.1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A55D6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41.05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FDEA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2589E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2804B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4990F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YP_009480669.1; YP_009480540.2</w:t>
            </w:r>
          </w:p>
        </w:tc>
      </w:tr>
      <w:tr w:rsidR="004600ED" w:rsidRPr="001C0DAE" w14:paraId="19F64FD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1A00D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436FF4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EC05F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YP_009480642.1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AD66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22.84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44852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Non-essential IMV membrane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B4A65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5D756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6CB8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889848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960E5E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55FEA9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B7746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YP_009480589.1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F878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22.92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3AF4C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Entry/fusion complex component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CCF4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CF580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721B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F050B0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EAF3B7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138A069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2AF8E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YP_009480580.1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9BF5B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23.02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2F072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Virus entry/fusion complex component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319B6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22FE8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8A770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2ECA33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F85E4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2EA7D96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Vaccinnia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4C16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YP_233100.1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F849B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44.63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31F2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chemokine-binding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381CA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B0474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AA438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YP_233100.1; YP_232883.1</w:t>
            </w:r>
          </w:p>
        </w:tc>
      </w:tr>
      <w:tr w:rsidR="004600ED" w:rsidRPr="001C0DAE" w14:paraId="3DE516F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B3EA9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DEA641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0FE8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YP_232885.1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445A3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45.66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44A58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8EE7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5280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21E1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YP_233098.1; YP_232885.1</w:t>
            </w:r>
          </w:p>
        </w:tc>
      </w:tr>
      <w:tr w:rsidR="004600ED" w:rsidRPr="001C0DAE" w14:paraId="4EC9A6D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8AEE1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815F71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B5A78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YP_233098.1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E9461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45.66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324B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79E18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CCA6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0FA2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YP_233098.1; YP_232885.1</w:t>
            </w:r>
          </w:p>
        </w:tc>
      </w:tr>
      <w:tr w:rsidR="004600ED" w:rsidRPr="001C0DAE" w14:paraId="798CD2E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91179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E76460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6871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YP_233083.1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E56C3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26.9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75BC5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C75C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366C3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E2F9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A0D60E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A835C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C8FEF4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DC073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YP_233075.1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0E4D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26.94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BA7D9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71DD0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3A46F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C051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59DB53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E4A9D0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2F77416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15E6A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YP_232936.1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3EC91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27.25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B5868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F760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47B94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9BF1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93CE24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E3EEDA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7F31041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Cotia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7735D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AIT70641.1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5904D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34.98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1CA65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complement binding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2654C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90770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33C5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AF3838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FC174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BA76FC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7874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AIT70781.1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07C34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35.98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DB3E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NFkB inhibitor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E683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52AF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13D5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F76728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B0959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0B13D6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8E1DE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AIT70637.1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1E97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42.11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A1A0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ankyrin repeat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8BC76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6E86F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3BF6C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64BA18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E1571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7B5D2C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63341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AIT70692.1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D156F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13.41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0296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virus assembly crescent formation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5E2D1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F500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2AE2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5B7394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E805D6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D8D374E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8F66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AIT70761.1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4916D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16.42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FD43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CD47-like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1AA9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D729E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7092A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8CF2A9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11C66F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79A7620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68A54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AIT70662.1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9841B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16.44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1E15E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3ADB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F6C6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2B14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28AD57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EA259F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45625AE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Orf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45572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NP_957781.1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2C94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77.78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50D58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1CF2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8C99D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F66B9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NP_957910.1; NP_957781.1</w:t>
            </w:r>
          </w:p>
        </w:tc>
      </w:tr>
      <w:tr w:rsidR="004600ED" w:rsidRPr="001C0DAE" w14:paraId="7D43B15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32C7D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CDECE0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92135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NP_957910.1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FCF1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77.78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B7A6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7AB0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C1984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FAB6C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NP_957910.1; NP_957781.1</w:t>
            </w:r>
          </w:p>
        </w:tc>
      </w:tr>
      <w:tr w:rsidR="004600ED" w:rsidRPr="001C0DAE" w14:paraId="1E55DA2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8F7FCE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CAED62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5A900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NP_957782.1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5337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83.91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897C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62C2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C1C8E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44B80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84D34F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E9E3D8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7AAD1C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3DF36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NP_957880.1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AF1D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38.3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FECC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ORF103 A type inclusion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F3128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19CF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397BC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762E30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4F5B4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124543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BF7E5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NP_957909.1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5FEBC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40.22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E55FB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ORF132 vascular endothelial growth factor-like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96370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C963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ECB82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05F613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7AD4CD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2E6A2CF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4B336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NP_957886.1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FEE68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41.41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DFB90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ORF109 EEV glycoprotein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C9A9C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83945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DE549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49D8C5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62094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AE17A7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Pteropox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23C94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YP_009268717.1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EC619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48.72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67857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B77E9E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54C18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8FEDA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031EA0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B1EDB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9D443F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4043D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YP_009268716.1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77FC5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63.86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17FF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A63BD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5197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2129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YP_009268716.1; YP_009268858.1</w:t>
            </w:r>
          </w:p>
        </w:tc>
      </w:tr>
      <w:tr w:rsidR="004600ED" w:rsidRPr="001C0DAE" w14:paraId="76D33E7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5EB57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090230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9BA0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YP_009268858.1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7A5DF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63.86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73EF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AB636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10EF8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C320E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YP_009268716.1; YP_009268858.1</w:t>
            </w:r>
          </w:p>
        </w:tc>
      </w:tr>
      <w:tr w:rsidR="004600ED" w:rsidRPr="001C0DAE" w14:paraId="43EE5B5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10FA28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FDA423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2C4F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YP_009268762.1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FBF26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24.11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8E629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virus entry/fusion complex component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68C4F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594BF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C31AF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9B2888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A32B16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5CCC15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22094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YP_009268748.1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CB17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25.11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60BF5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99AF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F41F8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69C4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8E7709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12BD9D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5A50D52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0F623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YP_009268742.1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3882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25.32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FE8E4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conserved non-functional serine recombinase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A4D5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AE6A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2B9B0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E811AE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1D69C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712F967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Salmon gillpox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AB56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YP_009162575.1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29EF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50.44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D0908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46AC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590E1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7EDA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14B512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9F2613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2877B01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86A5E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YP_009162566.1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97BF9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53.33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9E364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946E7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5EF26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85EFC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C6F3E3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175D63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0A7853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ADB6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YP_009162382.1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3071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55.46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8E9AB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low complexity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D2124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1335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EB2EC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1281D9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2B1E83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E258C7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89D9C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YP_009162381.1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74F5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26.13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EF5E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10C3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1DA6D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96CC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D3186A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B03A9C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695309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7660B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YP_009162544.1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68D4A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26.36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B2B66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0D506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D38E3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0295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85F29F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00711A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2A3DFA5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BA4D1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YP_009162457.1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2CAFF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27.23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6788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low complexity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EE39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1A168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DEBF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F867F3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5DA06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830B7C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Squirrelpox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0808A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YP_008658525.1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414F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75.66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9D6B7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core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3091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4E344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3893B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8A31B4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5CAFDE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77B7C1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54F4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YP_008658499.1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45B9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76.73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E2096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conserved hypothetical pox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8F6C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4C70F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97BFB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7961EA0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45A9B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316376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58EAD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YP_008658496.1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356A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77.1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3661A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conserved hypothetical pox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4C93A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C8C3D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0E9B2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82E019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C5CBCE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CC6DA9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BC4D9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YP_008658528.1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FA3E7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50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3AA76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IMV membrane protein / putative virulence factor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3419C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CD52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ECE58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A8A4F2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80116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CCC72E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61C04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YP_008658556.1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1AE10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58.43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38877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similar to putative CC chemokine binding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B1AEA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8729D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E0FA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5C87664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70A95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6C0EB5E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64BCA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YP_008658472.1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A7126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58.67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793C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glutaredoxin-2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04818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E8D83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BC02E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3B773E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672BA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5A70BC0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Swinepox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EABE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NP_570310.1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8C9A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34.88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FFE3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protein SWPVgp150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D711A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CDDDE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C5FE3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NP_570310.1; NP_570161.1</w:t>
            </w:r>
          </w:p>
        </w:tc>
      </w:tr>
      <w:tr w:rsidR="004600ED" w:rsidRPr="001C0DAE" w14:paraId="7C9DEC7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FE553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BAF410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5DC1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NP_570163.1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C8677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36EA3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MHC-like TNF binding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C44E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15634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8E21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NP_570308.1; NP_570163.1</w:t>
            </w:r>
          </w:p>
        </w:tc>
      </w:tr>
      <w:tr w:rsidR="004600ED" w:rsidRPr="001C0DAE" w14:paraId="1EFF597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18559C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3D1611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865B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NP_570308.1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68041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72A02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MHC-like TNF binding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76ED4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79B96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CA5A8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NP_570308.1; NP_570163.1</w:t>
            </w:r>
          </w:p>
        </w:tc>
      </w:tr>
      <w:tr w:rsidR="004600ED" w:rsidRPr="001C0DAE" w14:paraId="3B68322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518DA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586A5F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9945F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NP_570218.1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1E547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20.35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9B78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protein SWPVgp058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7A12A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2B721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C548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FD8CB6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75973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2DAB8529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204F9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NP_570238.1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99F13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21.9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C81F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SPV078 putative virion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7509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0B3C6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189A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F57B9C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AFF898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084CD85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144D9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NP_570167.1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F12E0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22.36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7EFD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protein SWPVgp007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D41F5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C2318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F1FBD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24275D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37FE4F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0C80668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Eptesipox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E9E78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YP_009408134.1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6470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32.71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3130E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protein CG743_gp183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2E596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96AF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F93A6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YP_009408134.1; YP_009407960.1</w:t>
            </w:r>
          </w:p>
        </w:tc>
      </w:tr>
      <w:tr w:rsidR="004600ED" w:rsidRPr="001C0DAE" w14:paraId="4920A40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AB04D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8A33D2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6EDF4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YP_009408067.1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79AC2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33.33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CCF3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Zn finger-like protein, late morphogenesis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AA730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0C89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F91ED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5C1A9D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44161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B439E5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1E403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YP_009408123.1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92DBF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34.19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0E80D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Endothelin precursor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7131E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93A8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AF93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4D0A35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19D945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54FC0E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A7C0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YP_009408127.1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7E6DD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12.7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4790E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protein CG743_gp176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8F3E5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58826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9067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0E5489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318334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273F45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72C8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YP_009408096.1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8607C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14.22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E5E6C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protein CG743_gp145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D2B5F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9B602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C4A4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7AEEB5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71E6B8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4510B78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5D451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YP_009408109.1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30E3D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14.71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A1906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IL-1 receptor antagonist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2EF0B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D5F9D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DDB67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A1A4A0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C886F0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19195A3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Yaba monkey tumor 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A763D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NP_938267.1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AF451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39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F97C1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protein YMTVg6L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1B1D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4113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98FC7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9CA27EA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D97D95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579F22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4B1B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NP_938402.1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6DE8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45.77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6C8BD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protein YMTVg151R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3DDC1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3183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9CF0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NP_938402.1; NP_938263.1</w:t>
            </w:r>
          </w:p>
        </w:tc>
      </w:tr>
      <w:tr w:rsidR="004600ED" w:rsidRPr="001C0DAE" w14:paraId="2BD617A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B6A1AA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708D063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34DA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NP_938263.1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B13A4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45.87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1479C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Hypothetical protein YMTVg151R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916B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C52AA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01A9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NP_938402.1; NP_938263.1</w:t>
            </w:r>
          </w:p>
        </w:tc>
      </w:tr>
      <w:tr w:rsidR="004600ED" w:rsidRPr="001C0DAE" w14:paraId="13EB231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F562D0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80AF4D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606B0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NP_938376.1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F77E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20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A9D3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28136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7D9A3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91AEC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32B1AE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EAE340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C0F9284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74A9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NP_938361.1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A49FC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22.22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928D1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106L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3C09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3D5CD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1F487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3213E7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7B4C3F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3CCE108D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5DD1C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NP_938384.1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46AAD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23.47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15069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CD47-like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AAE52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263E1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29F8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D14C1C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D6731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3AD7720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Anomala cuprea entomopoxvirus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3E64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YP_009001662.1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928F4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34.55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8ECD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060A2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4F08A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0B64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A101C8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05BED2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31A4E28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93BEA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YP_009001497.1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051DA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34.64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4FC58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5AC2F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F714B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E187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47CE245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723C1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1BBD21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7850E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YP_009001496.1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C50B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36.78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592BA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CF3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5766E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146E0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471E8E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A53F11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15606D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51DC2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YP_009001519.1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784A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12.28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DFD9E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B7C21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9DF5A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E4CBF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43B6069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1017AE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0D5C417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D0991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YP_009001654.1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8D24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12.99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CD71D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94CF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F8640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22203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98E55C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64EE61F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283198C0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BDCAE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YP_009001511.1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1EC3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13.18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3A65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64774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40E4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92247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2959B522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47D9DF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7222E5E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Amsacta moorei entomopoxvirus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DB87F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NP_064870.1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FC0B0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34.85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403F3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C6373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40F3B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D2E9A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73CBF3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186A58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58A0802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62233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NP_064972.1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EEFE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36.02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AC338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42447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499BC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EA795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NP_064972.1; NP_064969.1; NP_064973.1</w:t>
            </w:r>
          </w:p>
        </w:tc>
      </w:tr>
      <w:tr w:rsidR="004600ED" w:rsidRPr="001C0DAE" w14:paraId="22F21047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081647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1EF748BA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ADBCD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NP_064973.1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3289E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38.96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E232A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BEC7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00085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4D34D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NP_064972.1; NP_064969.1; NP_064973.1</w:t>
            </w:r>
          </w:p>
        </w:tc>
      </w:tr>
      <w:tr w:rsidR="004600ED" w:rsidRPr="001C0DAE" w14:paraId="00A1C25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B672F5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090C5C6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FFFF3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NP_065034.1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EFBDD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8.13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53085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7401F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7D480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4073A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2E4700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8A915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999ED0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268E7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NP_064899.1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34472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10.08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9B119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FEA6F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576AA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A27EB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F7994FC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0AB6B5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1B414FBC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9C9E1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NP_065011.1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6994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10.53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626DD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br/>
              <w:t>similar to ATP-dependent clp proteinase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1C181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D4D51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FEB52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377EC1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65530E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4D42184F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Melanoplus sanguinipes entomopoxvirus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AB7B5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NP_048128.1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A7C75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33.58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9755D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C5992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90A0B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73685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092881A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AA7FCB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09964588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F6387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NP_048145.1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E100B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34.83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6E4BA3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C83B4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97CDB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BBD00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NP_048145.1; NP_048144.1</w:t>
            </w:r>
          </w:p>
        </w:tc>
      </w:tr>
      <w:tr w:rsidR="004600ED" w:rsidRPr="001C0DAE" w14:paraId="600B3245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2018BD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405FE56B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F11A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NP_048146.1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7F73E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35.53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8F239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551F4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9D2B2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8D3A8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NP_048146.1; NP_048144.1; NP_048145.1</w:t>
            </w:r>
          </w:p>
        </w:tc>
      </w:tr>
      <w:tr w:rsidR="004600ED" w:rsidRPr="001C0DAE" w14:paraId="2AFC4970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8946A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60B7CDB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5B2CD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NP_048290.1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D3DB4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11.59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90A60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3D8BF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2E87F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242DC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9A1FEF8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B9A1F2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extDirection w:val="btLr"/>
            <w:vAlign w:val="center"/>
            <w:hideMark/>
          </w:tcPr>
          <w:p w14:paraId="52A94633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F6ED1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NP_048106.1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F3628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11.67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17AB9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1E6B7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0D832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6C6D1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0881B86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6BF545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extDirection w:val="btLr"/>
            <w:vAlign w:val="center"/>
            <w:hideMark/>
          </w:tcPr>
          <w:p w14:paraId="6513B58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278B5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NP_048282.1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18F17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11.79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F3C41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B73F4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02C62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77C33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36B60BED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094ACA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center"/>
            <w:hideMark/>
          </w:tcPr>
          <w:p w14:paraId="72B0A615" w14:textId="77777777" w:rsidR="00752E00" w:rsidRPr="001C0DAE" w:rsidRDefault="00752E00" w:rsidP="00752E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Diachasmimorpha longicaudata entomopoxvirus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E079E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AKS26368.1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B1599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39.47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C6415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C5270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78216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A518D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645ECAF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0F462A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A78AB08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46250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AKS26452.1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06672A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40.96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B07AE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67655B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A8167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71EAB4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5DBEBE31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1395C1A1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331FEF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0F8D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AKS26304.1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A9737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41.57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BE5E3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31253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6E9D6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98749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6EA89DEB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99354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40EAF1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07F3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AKS26411.1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FE3E9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23.81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B43B9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5ED8AF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no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ABA0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-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408E8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-</w:t>
            </w:r>
          </w:p>
        </w:tc>
      </w:tr>
      <w:tr w:rsidR="004600ED" w:rsidRPr="001C0DAE" w14:paraId="194177B3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55BF339C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232BCF99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C7F7F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AKS26292.1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7FF72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24.71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3A4147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E7290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1D71B2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9F7B1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AKS26484.1; AKS26292.1</w:t>
            </w:r>
          </w:p>
        </w:tc>
      </w:tr>
      <w:tr w:rsidR="004600ED" w:rsidRPr="001C0DAE" w14:paraId="2578660E" w14:textId="77777777" w:rsidTr="004600ED">
        <w:trPr>
          <w:trHeight w:val="315"/>
        </w:trPr>
        <w:tc>
          <w:tcPr>
            <w:tcW w:w="98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7F99C1C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vAlign w:val="center"/>
            <w:hideMark/>
          </w:tcPr>
          <w:p w14:paraId="48ACC305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C25FE0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AKS26484.1</w:t>
            </w:r>
          </w:p>
        </w:tc>
        <w:tc>
          <w:tcPr>
            <w:tcW w:w="943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E4CBAD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24.71</w:t>
            </w:r>
          </w:p>
        </w:tc>
        <w:tc>
          <w:tcPr>
            <w:tcW w:w="1609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66614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hypothetical protein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AE8176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yes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A96D33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20"/>
                <w:szCs w:val="20"/>
                <w:lang w:val="en-US" w:eastAsia="pt-BR"/>
                <w14:ligatures w14:val="none"/>
              </w:rPr>
              <w:t>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CF157E" w14:textId="77777777" w:rsidR="00752E00" w:rsidRPr="001C0DAE" w:rsidRDefault="00752E00" w:rsidP="00752E00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1C0DAE">
              <w:rPr>
                <w:rFonts w:ascii="Arial" w:eastAsia="Times New Roman" w:hAnsi="Arial" w:cs="Arial"/>
                <w:kern w:val="0"/>
                <w:sz w:val="18"/>
                <w:szCs w:val="18"/>
                <w:lang w:val="en-US" w:eastAsia="pt-BR"/>
                <w14:ligatures w14:val="none"/>
              </w:rPr>
              <w:t>AKS26484.1; AKS26292.1</w:t>
            </w:r>
          </w:p>
        </w:tc>
      </w:tr>
    </w:tbl>
    <w:p w14:paraId="16EFF47D" w14:textId="77777777" w:rsidR="00D02164" w:rsidRPr="001C0DAE" w:rsidRDefault="00D02164">
      <w:pPr>
        <w:rPr>
          <w:rFonts w:ascii="Arial" w:hAnsi="Arial" w:cs="Arial"/>
          <w:lang w:val="en-US"/>
        </w:rPr>
      </w:pPr>
    </w:p>
    <w:sectPr w:rsidR="00D02164" w:rsidRPr="001C0DAE" w:rsidSect="004600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AC35A" w14:textId="77777777" w:rsidR="009D033B" w:rsidRDefault="009D033B" w:rsidP="00752E00">
      <w:pPr>
        <w:spacing w:after="0" w:line="240" w:lineRule="auto"/>
      </w:pPr>
      <w:r>
        <w:separator/>
      </w:r>
    </w:p>
  </w:endnote>
  <w:endnote w:type="continuationSeparator" w:id="0">
    <w:p w14:paraId="17C7AD29" w14:textId="77777777" w:rsidR="009D033B" w:rsidRDefault="009D033B" w:rsidP="00752E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57C90" w14:textId="77777777" w:rsidR="009D033B" w:rsidRDefault="009D033B" w:rsidP="00752E00">
      <w:pPr>
        <w:spacing w:after="0" w:line="240" w:lineRule="auto"/>
      </w:pPr>
      <w:r>
        <w:separator/>
      </w:r>
    </w:p>
  </w:footnote>
  <w:footnote w:type="continuationSeparator" w:id="0">
    <w:p w14:paraId="3092711B" w14:textId="77777777" w:rsidR="009D033B" w:rsidRDefault="009D033B" w:rsidP="00752E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E00"/>
    <w:rsid w:val="000315E5"/>
    <w:rsid w:val="001C0DAE"/>
    <w:rsid w:val="004600ED"/>
    <w:rsid w:val="004A336A"/>
    <w:rsid w:val="00752E00"/>
    <w:rsid w:val="007901CC"/>
    <w:rsid w:val="009D033B"/>
    <w:rsid w:val="00A143DC"/>
    <w:rsid w:val="00B01608"/>
    <w:rsid w:val="00D0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8EB15"/>
  <w15:chartTrackingRefBased/>
  <w15:docId w15:val="{E92713AE-4BFC-45B9-9571-E69CD9B34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Semlista1">
    <w:name w:val="Sem lista1"/>
    <w:next w:val="Semlista"/>
    <w:uiPriority w:val="99"/>
    <w:semiHidden/>
    <w:unhideWhenUsed/>
    <w:rsid w:val="00752E00"/>
  </w:style>
  <w:style w:type="paragraph" w:customStyle="1" w:styleId="msonormal0">
    <w:name w:val="msonormal"/>
    <w:basedOn w:val="Normal"/>
    <w:rsid w:val="00752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752E00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752E00"/>
    <w:rPr>
      <w:color w:val="800080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52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2E00"/>
  </w:style>
  <w:style w:type="paragraph" w:styleId="Rodap">
    <w:name w:val="footer"/>
    <w:basedOn w:val="Normal"/>
    <w:link w:val="RodapChar"/>
    <w:uiPriority w:val="99"/>
    <w:unhideWhenUsed/>
    <w:rsid w:val="00752E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2E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9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3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4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2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4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9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0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4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2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6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5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9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ast.ncbi.nlm.nih.gov/Blast.cg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14</Pages>
  <Words>3363</Words>
  <Characters>18166</Characters>
  <Application>Microsoft Office Word</Application>
  <DocSecurity>0</DocSecurity>
  <Lines>151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Witt</dc:creator>
  <cp:keywords/>
  <dc:description/>
  <cp:lastModifiedBy>Amanda Witt</cp:lastModifiedBy>
  <cp:revision>5</cp:revision>
  <dcterms:created xsi:type="dcterms:W3CDTF">2023-07-06T13:19:00Z</dcterms:created>
  <dcterms:modified xsi:type="dcterms:W3CDTF">2023-07-08T02:11:00Z</dcterms:modified>
</cp:coreProperties>
</file>