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4A50EB" w14:textId="3FA68852" w:rsidR="000E0374" w:rsidRDefault="001B1BBE">
      <w:r>
        <w:rPr>
          <w:noProof/>
        </w:rPr>
        <w:drawing>
          <wp:inline distT="0" distB="0" distL="0" distR="0" wp14:anchorId="72C897EA" wp14:editId="7E72E095">
            <wp:extent cx="5274310" cy="7382510"/>
            <wp:effectExtent l="0" t="0" r="2540" b="8890"/>
            <wp:docPr id="177344018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3440182" name="图片 177344018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82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EE2B8B" w14:textId="43AC882B" w:rsidR="00A14874" w:rsidRPr="007A13EA" w:rsidRDefault="00A14874">
      <w:pPr>
        <w:rPr>
          <w:rFonts w:ascii="Times New Roman" w:hAnsi="Times New Roman" w:cs="Times New Roman" w:hint="eastAsia"/>
        </w:rPr>
      </w:pPr>
      <w:r w:rsidRPr="00A14874">
        <w:rPr>
          <w:rFonts w:ascii="Times New Roman" w:hAnsi="Times New Roman" w:cs="Times New Roman"/>
          <w:b/>
          <w:bCs/>
          <w:color w:val="000000"/>
          <w:kern w:val="0"/>
          <w:szCs w:val="21"/>
        </w:rPr>
        <w:t>Supplementary figure 1</w:t>
      </w:r>
      <w:r>
        <w:rPr>
          <w:rFonts w:ascii="Times New Roman" w:hAnsi="Times New Roman" w:cs="Times New Roman"/>
          <w:b/>
          <w:bCs/>
          <w:color w:val="000000"/>
          <w:kern w:val="0"/>
          <w:szCs w:val="21"/>
        </w:rPr>
        <w:t xml:space="preserve"> </w:t>
      </w:r>
      <w:r w:rsidRPr="007A13EA">
        <w:rPr>
          <w:rFonts w:ascii="Times New Roman" w:hAnsi="Times New Roman" w:cs="Times New Roman"/>
          <w:color w:val="000000"/>
          <w:kern w:val="0"/>
          <w:szCs w:val="21"/>
        </w:rPr>
        <w:t>T</w:t>
      </w:r>
      <w:r w:rsidRPr="007A13EA">
        <w:rPr>
          <w:rFonts w:ascii="Times New Roman" w:hAnsi="Times New Roman" w:cs="Times New Roman" w:hint="eastAsia"/>
          <w:color w:val="000000"/>
          <w:kern w:val="0"/>
          <w:szCs w:val="21"/>
        </w:rPr>
        <w:t>h</w:t>
      </w:r>
      <w:r w:rsidRPr="007A13EA">
        <w:rPr>
          <w:rFonts w:ascii="Times New Roman" w:hAnsi="Times New Roman" w:cs="Times New Roman"/>
          <w:color w:val="000000"/>
          <w:kern w:val="0"/>
          <w:szCs w:val="21"/>
        </w:rPr>
        <w:t>e</w:t>
      </w:r>
      <w:r w:rsidR="007A13EA" w:rsidRPr="007A13EA">
        <w:t xml:space="preserve"> </w:t>
      </w:r>
      <w:r w:rsidR="007A13EA" w:rsidRPr="007A13EA">
        <w:rPr>
          <w:rFonts w:ascii="Times New Roman" w:hAnsi="Times New Roman" w:cs="Times New Roman"/>
          <w:color w:val="000000"/>
          <w:kern w:val="0"/>
          <w:szCs w:val="21"/>
        </w:rPr>
        <w:t>clinical impact curve</w:t>
      </w:r>
      <w:r w:rsidR="007A13EA" w:rsidRPr="007A13EA">
        <w:rPr>
          <w:rFonts w:ascii="Times New Roman" w:hAnsi="Times New Roman" w:cs="Times New Roman"/>
          <w:color w:val="000000"/>
          <w:kern w:val="0"/>
          <w:szCs w:val="21"/>
        </w:rPr>
        <w:t>s</w:t>
      </w:r>
      <w:r w:rsidRPr="007A13EA">
        <w:rPr>
          <w:rFonts w:ascii="Times New Roman" w:hAnsi="Times New Roman" w:cs="Times New Roman"/>
          <w:color w:val="000000"/>
          <w:kern w:val="0"/>
          <w:szCs w:val="21"/>
        </w:rPr>
        <w:t xml:space="preserve"> </w:t>
      </w:r>
      <w:r w:rsidRPr="007A13EA">
        <w:rPr>
          <w:rFonts w:ascii="Times New Roman" w:hAnsi="Times New Roman" w:cs="Times New Roman"/>
          <w:color w:val="000000"/>
          <w:kern w:val="0"/>
          <w:szCs w:val="21"/>
        </w:rPr>
        <w:t>of the eight machine learning models</w:t>
      </w:r>
      <w:r w:rsidR="007A13EA">
        <w:rPr>
          <w:rFonts w:ascii="Times New Roman" w:hAnsi="Times New Roman" w:cs="Times New Roman"/>
          <w:color w:val="000000"/>
          <w:kern w:val="0"/>
          <w:szCs w:val="21"/>
        </w:rPr>
        <w:t xml:space="preserve">. </w:t>
      </w:r>
      <w:r w:rsidR="007A13EA" w:rsidRPr="007A13EA">
        <w:rPr>
          <w:rFonts w:ascii="Times New Roman" w:hAnsi="Times New Roman" w:cs="Times New Roman"/>
          <w:color w:val="000000"/>
          <w:kern w:val="0"/>
          <w:szCs w:val="21"/>
        </w:rPr>
        <w:t>LR, logistic regression; extreme gradient boosting (XGB); DT, decision tree; SVM, support vector machine; KNN, k-nearest neighbors; RF, random forest; MLP, multilayer perceptron; EN, elastic net.</w:t>
      </w:r>
    </w:p>
    <w:sectPr w:rsidR="00A14874" w:rsidRPr="007A13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540158" w14:textId="77777777" w:rsidR="00370125" w:rsidRDefault="00370125" w:rsidP="000C5B34">
      <w:r>
        <w:separator/>
      </w:r>
    </w:p>
  </w:endnote>
  <w:endnote w:type="continuationSeparator" w:id="0">
    <w:p w14:paraId="18F20607" w14:textId="77777777" w:rsidR="00370125" w:rsidRDefault="00370125" w:rsidP="000C5B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182009" w14:textId="77777777" w:rsidR="00370125" w:rsidRDefault="00370125" w:rsidP="000C5B34">
      <w:r>
        <w:separator/>
      </w:r>
    </w:p>
  </w:footnote>
  <w:footnote w:type="continuationSeparator" w:id="0">
    <w:p w14:paraId="0F9A18B1" w14:textId="77777777" w:rsidR="00370125" w:rsidRDefault="00370125" w:rsidP="000C5B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374"/>
    <w:rsid w:val="000C5B34"/>
    <w:rsid w:val="000E0374"/>
    <w:rsid w:val="001057F7"/>
    <w:rsid w:val="001B1BBE"/>
    <w:rsid w:val="00370125"/>
    <w:rsid w:val="007A13EA"/>
    <w:rsid w:val="00A1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D49FE0"/>
  <w14:defaultImageDpi w14:val="32767"/>
  <w15:chartTrackingRefBased/>
  <w15:docId w15:val="{30D13D60-F9DE-44A6-9A4C-BF84E9C79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5B3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5B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5B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5B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宁 邓</dc:creator>
  <cp:keywords/>
  <dc:description/>
  <cp:lastModifiedBy>宁 邓</cp:lastModifiedBy>
  <cp:revision>6</cp:revision>
  <dcterms:created xsi:type="dcterms:W3CDTF">2024-02-02T01:58:00Z</dcterms:created>
  <dcterms:modified xsi:type="dcterms:W3CDTF">2024-02-02T09:39:00Z</dcterms:modified>
</cp:coreProperties>
</file>