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3C46F" w14:textId="77777777" w:rsidR="00C27435" w:rsidRPr="007A423C" w:rsidRDefault="00C27435" w:rsidP="00C27435">
      <w:pPr>
        <w:spacing w:line="480" w:lineRule="auto"/>
        <w:jc w:val="both"/>
        <w:rPr>
          <w:sz w:val="18"/>
          <w:szCs w:val="18"/>
          <w:lang w:val="en-GB"/>
        </w:rPr>
      </w:pPr>
      <w:r>
        <w:rPr>
          <w:b/>
          <w:bCs/>
          <w:sz w:val="18"/>
          <w:szCs w:val="18"/>
          <w:lang w:val="en-GB"/>
        </w:rPr>
        <w:t>Table 1. S</w:t>
      </w:r>
      <w:r w:rsidRPr="005E4ADE">
        <w:rPr>
          <w:b/>
          <w:bCs/>
          <w:sz w:val="18"/>
          <w:szCs w:val="18"/>
          <w:lang w:val="en-GB"/>
        </w:rPr>
        <w:t>tructures and physicochemical properties of almotriptan, eletriptan, frovatriptan, naratriptan, rizatriptan, sumatriptan</w:t>
      </w:r>
      <w:r>
        <w:rPr>
          <w:b/>
          <w:bCs/>
          <w:sz w:val="18"/>
          <w:szCs w:val="18"/>
          <w:lang w:val="en-GB"/>
        </w:rPr>
        <w:t xml:space="preserve">, </w:t>
      </w:r>
      <w:r w:rsidRPr="005E4ADE">
        <w:rPr>
          <w:b/>
          <w:bCs/>
          <w:sz w:val="18"/>
          <w:szCs w:val="18"/>
          <w:lang w:val="en-GB"/>
        </w:rPr>
        <w:t>zolmitriptan</w:t>
      </w:r>
      <w:r>
        <w:rPr>
          <w:b/>
          <w:bCs/>
          <w:sz w:val="18"/>
          <w:szCs w:val="18"/>
          <w:lang w:val="en-GB"/>
        </w:rPr>
        <w:t>,</w:t>
      </w:r>
      <w:r w:rsidRPr="004A0B8D">
        <w:rPr>
          <w:b/>
          <w:bCs/>
          <w:sz w:val="18"/>
          <w:szCs w:val="18"/>
          <w:lang w:val="en-GB"/>
        </w:rPr>
        <w:t xml:space="preserve"> oxycodone</w:t>
      </w:r>
      <w:r>
        <w:rPr>
          <w:b/>
          <w:bCs/>
          <w:sz w:val="18"/>
          <w:szCs w:val="18"/>
          <w:lang w:val="en-GB"/>
        </w:rPr>
        <w:t>,</w:t>
      </w:r>
      <w:r w:rsidRPr="004A0B8D">
        <w:rPr>
          <w:b/>
          <w:bCs/>
          <w:sz w:val="18"/>
          <w:szCs w:val="18"/>
          <w:lang w:val="en-GB"/>
        </w:rPr>
        <w:t xml:space="preserve"> and pyrilamine</w:t>
      </w:r>
      <w:r>
        <w:rPr>
          <w:b/>
          <w:bCs/>
          <w:sz w:val="18"/>
          <w:szCs w:val="18"/>
          <w:lang w:val="en-GB"/>
        </w:rPr>
        <w:t xml:space="preserve">. </w:t>
      </w:r>
      <w:r w:rsidRPr="007A423C">
        <w:rPr>
          <w:sz w:val="18"/>
          <w:szCs w:val="18"/>
          <w:lang w:val="en-GB"/>
        </w:rPr>
        <w:t xml:space="preserve">The </w:t>
      </w:r>
      <w:r w:rsidRPr="007A423C">
        <w:rPr>
          <w:rFonts w:cs="Times New Roman"/>
          <w:sz w:val="18"/>
          <w:szCs w:val="18"/>
          <w:lang w:val="en-US"/>
        </w:rPr>
        <w:t>secondary or tertiary amine is marked in red</w:t>
      </w:r>
      <w:r w:rsidRPr="007A423C">
        <w:rPr>
          <w:sz w:val="18"/>
          <w:szCs w:val="18"/>
          <w:lang w:val="en-GB"/>
        </w:rPr>
        <w:t>.</w:t>
      </w:r>
    </w:p>
    <w:tbl>
      <w:tblPr>
        <w:tblStyle w:val="TableGrid"/>
        <w:tblW w:w="91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0"/>
        <w:gridCol w:w="2497"/>
        <w:gridCol w:w="1701"/>
        <w:gridCol w:w="1518"/>
        <w:gridCol w:w="1134"/>
        <w:gridCol w:w="1092"/>
      </w:tblGrid>
      <w:tr w:rsidR="00C27435" w:rsidRPr="00D95A24" w14:paraId="65E9FBA9" w14:textId="77777777" w:rsidTr="0093503F">
        <w:trPr>
          <w:trHeight w:val="563"/>
        </w:trPr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2563A813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Compound</w:t>
            </w:r>
          </w:p>
        </w:tc>
        <w:tc>
          <w:tcPr>
            <w:tcW w:w="2497" w:type="dxa"/>
            <w:tcBorders>
              <w:top w:val="single" w:sz="4" w:space="0" w:color="auto"/>
              <w:bottom w:val="single" w:sz="4" w:space="0" w:color="auto"/>
            </w:tcBorders>
          </w:tcPr>
          <w:p w14:paraId="7B339AE5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 xml:space="preserve">Structure </w:t>
            </w:r>
          </w:p>
          <w:p w14:paraId="05CA33AA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pH 7.4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92CA699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Strongest basic pK</w:t>
            </w:r>
            <w:r w:rsidRPr="007028F8">
              <w:rPr>
                <w:b/>
                <w:bCs/>
                <w:sz w:val="18"/>
                <w:szCs w:val="16"/>
                <w:vertAlign w:val="subscript"/>
                <w:lang w:val="en-US"/>
              </w:rPr>
              <w:t>a</w:t>
            </w:r>
            <w:r w:rsidRPr="00713621">
              <w:rPr>
                <w:b/>
                <w:bCs/>
                <w:sz w:val="18"/>
                <w:szCs w:val="16"/>
                <w:vertAlign w:val="superscript"/>
                <w:lang w:val="en-US"/>
              </w:rPr>
              <w:t>a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</w:tcPr>
          <w:p w14:paraId="01000B03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Overall charge pH 7.4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B313E1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Mw (g/mol)</w:t>
            </w:r>
            <w:r w:rsidRPr="00713621">
              <w:rPr>
                <w:b/>
                <w:bCs/>
                <w:sz w:val="18"/>
                <w:szCs w:val="16"/>
                <w:vertAlign w:val="superscript"/>
                <w:lang w:val="en-US"/>
              </w:rPr>
              <w:t>b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</w:tcPr>
          <w:p w14:paraId="660E9BDE" w14:textId="77777777" w:rsidR="00C27435" w:rsidRPr="00D95A24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D95A24">
              <w:rPr>
                <w:b/>
                <w:bCs/>
                <w:sz w:val="18"/>
                <w:szCs w:val="16"/>
                <w:lang w:val="en-US"/>
              </w:rPr>
              <w:t xml:space="preserve">cLogD </w:t>
            </w:r>
          </w:p>
          <w:p w14:paraId="597E8610" w14:textId="77777777" w:rsidR="00C27435" w:rsidRPr="00D95A24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D95A24">
              <w:rPr>
                <w:b/>
                <w:bCs/>
                <w:sz w:val="18"/>
                <w:szCs w:val="16"/>
                <w:lang w:val="en-US"/>
              </w:rPr>
              <w:t>pH 7.4</w:t>
            </w:r>
            <w:r w:rsidRPr="00D95A24">
              <w:rPr>
                <w:b/>
                <w:bCs/>
                <w:sz w:val="18"/>
                <w:szCs w:val="16"/>
                <w:vertAlign w:val="superscript"/>
                <w:lang w:val="en-US"/>
              </w:rPr>
              <w:t>c</w:t>
            </w:r>
          </w:p>
        </w:tc>
      </w:tr>
      <w:tr w:rsidR="00C27435" w:rsidRPr="00E16043" w14:paraId="4D6D6598" w14:textId="77777777" w:rsidTr="0093503F">
        <w:trPr>
          <w:trHeight w:val="872"/>
        </w:trPr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5C687928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Almotriptan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vAlign w:val="center"/>
          </w:tcPr>
          <w:p w14:paraId="2EFCC98D" w14:textId="77777777" w:rsidR="00C27435" w:rsidRPr="00E16043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E16043">
              <w:rPr>
                <w:lang w:val="en-US"/>
              </w:rPr>
              <w:object w:dxaOrig="2855" w:dyaOrig="1514" w14:anchorId="37C1F93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1.5pt;height:51pt" o:ole="">
                  <v:imagedata r:id="rId4" o:title=""/>
                </v:shape>
                <o:OLEObject Type="Embed" ProgID="ChemDraw.Document.6.0" ShapeID="_x0000_i1025" DrawAspect="Content" ObjectID="_1772534729" r:id="rId5"/>
              </w:objec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2CCEDC8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9</w:t>
            </w:r>
            <w:r>
              <w:rPr>
                <w:sz w:val="18"/>
                <w:szCs w:val="16"/>
              </w:rPr>
              <w:t>.6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vAlign w:val="center"/>
          </w:tcPr>
          <w:p w14:paraId="7ACAD709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2A87C1D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335.5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vAlign w:val="center"/>
          </w:tcPr>
          <w:p w14:paraId="24AE4A84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>
              <w:rPr>
                <w:sz w:val="18"/>
                <w:szCs w:val="16"/>
                <w:lang w:val="en-US"/>
              </w:rPr>
              <w:t>0.3</w:t>
            </w:r>
          </w:p>
        </w:tc>
      </w:tr>
      <w:tr w:rsidR="00C27435" w:rsidRPr="00E16043" w14:paraId="4BAC18C9" w14:textId="77777777" w:rsidTr="0093503F">
        <w:trPr>
          <w:trHeight w:val="820"/>
        </w:trPr>
        <w:tc>
          <w:tcPr>
            <w:tcW w:w="1230" w:type="dxa"/>
            <w:vAlign w:val="center"/>
          </w:tcPr>
          <w:p w14:paraId="78DF6888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Eletriptan</w:t>
            </w:r>
          </w:p>
        </w:tc>
        <w:tc>
          <w:tcPr>
            <w:tcW w:w="2497" w:type="dxa"/>
            <w:vAlign w:val="center"/>
          </w:tcPr>
          <w:p w14:paraId="2DBA3453" w14:textId="77777777" w:rsidR="00C27435" w:rsidRPr="00E16043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E16043">
              <w:rPr>
                <w:lang w:val="en-US"/>
              </w:rPr>
              <w:object w:dxaOrig="3254" w:dyaOrig="1319" w14:anchorId="27832DB1">
                <v:shape id="_x0000_i1026" type="#_x0000_t75" style="width:99pt;height:45pt" o:ole="">
                  <v:imagedata r:id="rId6" o:title=""/>
                </v:shape>
                <o:OLEObject Type="Embed" ProgID="ChemDraw.Document.6.0" ShapeID="_x0000_i1026" DrawAspect="Content" ObjectID="_1772534730" r:id="rId7"/>
              </w:object>
            </w:r>
          </w:p>
        </w:tc>
        <w:tc>
          <w:tcPr>
            <w:tcW w:w="1701" w:type="dxa"/>
            <w:vAlign w:val="center"/>
          </w:tcPr>
          <w:p w14:paraId="5B762500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8</w:t>
            </w:r>
            <w:r>
              <w:rPr>
                <w:sz w:val="18"/>
                <w:szCs w:val="16"/>
              </w:rPr>
              <w:t>.4</w:t>
            </w:r>
          </w:p>
        </w:tc>
        <w:tc>
          <w:tcPr>
            <w:tcW w:w="1518" w:type="dxa"/>
            <w:vAlign w:val="center"/>
          </w:tcPr>
          <w:p w14:paraId="5E764A76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vAlign w:val="center"/>
          </w:tcPr>
          <w:p w14:paraId="7B138C6C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382.5</w:t>
            </w:r>
          </w:p>
        </w:tc>
        <w:tc>
          <w:tcPr>
            <w:tcW w:w="1092" w:type="dxa"/>
            <w:vAlign w:val="center"/>
          </w:tcPr>
          <w:p w14:paraId="37FEF93B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>
              <w:rPr>
                <w:sz w:val="18"/>
                <w:szCs w:val="16"/>
                <w:lang w:val="en-US"/>
              </w:rPr>
              <w:t>1.1</w:t>
            </w:r>
          </w:p>
        </w:tc>
      </w:tr>
      <w:tr w:rsidR="00C27435" w:rsidRPr="00E16043" w14:paraId="492B269F" w14:textId="77777777" w:rsidTr="0093503F">
        <w:trPr>
          <w:trHeight w:val="711"/>
        </w:trPr>
        <w:tc>
          <w:tcPr>
            <w:tcW w:w="1230" w:type="dxa"/>
            <w:vAlign w:val="center"/>
          </w:tcPr>
          <w:p w14:paraId="243FB462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Frovatriptan</w:t>
            </w:r>
          </w:p>
        </w:tc>
        <w:tc>
          <w:tcPr>
            <w:tcW w:w="2497" w:type="dxa"/>
            <w:vAlign w:val="center"/>
          </w:tcPr>
          <w:p w14:paraId="3AF7D384" w14:textId="77777777" w:rsidR="00C27435" w:rsidRPr="00E16043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E16043">
              <w:rPr>
                <w:lang w:val="en-US"/>
              </w:rPr>
              <w:object w:dxaOrig="2452" w:dyaOrig="1340" w14:anchorId="6E7CB04C">
                <v:shape id="_x0000_i1027" type="#_x0000_t75" style="width:79.5pt;height:44.25pt" o:ole="">
                  <v:imagedata r:id="rId8" o:title=""/>
                </v:shape>
                <o:OLEObject Type="Embed" ProgID="ChemDraw.Document.6.0" ShapeID="_x0000_i1027" DrawAspect="Content" ObjectID="_1772534731" r:id="rId9"/>
              </w:object>
            </w:r>
          </w:p>
        </w:tc>
        <w:tc>
          <w:tcPr>
            <w:tcW w:w="1701" w:type="dxa"/>
            <w:vAlign w:val="center"/>
          </w:tcPr>
          <w:p w14:paraId="507A4678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10</w:t>
            </w:r>
            <w:r>
              <w:rPr>
                <w:sz w:val="18"/>
                <w:szCs w:val="16"/>
              </w:rPr>
              <w:t>.</w:t>
            </w:r>
            <w:r w:rsidRPr="004D76E2">
              <w:rPr>
                <w:sz w:val="18"/>
                <w:szCs w:val="16"/>
              </w:rPr>
              <w:t>4</w:t>
            </w:r>
          </w:p>
        </w:tc>
        <w:tc>
          <w:tcPr>
            <w:tcW w:w="1518" w:type="dxa"/>
            <w:vAlign w:val="center"/>
          </w:tcPr>
          <w:p w14:paraId="7DEE496C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vAlign w:val="center"/>
          </w:tcPr>
          <w:p w14:paraId="3983C0A7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243.3</w:t>
            </w:r>
          </w:p>
          <w:p w14:paraId="0E82896F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</w:p>
        </w:tc>
        <w:tc>
          <w:tcPr>
            <w:tcW w:w="1092" w:type="dxa"/>
            <w:vAlign w:val="center"/>
          </w:tcPr>
          <w:p w14:paraId="40DF14BB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-</w:t>
            </w:r>
            <w:r>
              <w:rPr>
                <w:sz w:val="18"/>
                <w:szCs w:val="16"/>
                <w:lang w:val="en-US"/>
              </w:rPr>
              <w:t>1.5</w:t>
            </w:r>
          </w:p>
        </w:tc>
      </w:tr>
      <w:tr w:rsidR="00C27435" w:rsidRPr="00E16043" w14:paraId="67D7E1B9" w14:textId="77777777" w:rsidTr="0093503F">
        <w:trPr>
          <w:trHeight w:val="1082"/>
        </w:trPr>
        <w:tc>
          <w:tcPr>
            <w:tcW w:w="1230" w:type="dxa"/>
            <w:vAlign w:val="center"/>
          </w:tcPr>
          <w:p w14:paraId="17756FB1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Naratriptan</w:t>
            </w:r>
          </w:p>
        </w:tc>
        <w:tc>
          <w:tcPr>
            <w:tcW w:w="2497" w:type="dxa"/>
            <w:vAlign w:val="center"/>
          </w:tcPr>
          <w:p w14:paraId="0F4A892F" w14:textId="77777777" w:rsidR="00C27435" w:rsidRPr="00E16043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E16043">
              <w:rPr>
                <w:lang w:val="en-US"/>
              </w:rPr>
              <w:object w:dxaOrig="2615" w:dyaOrig="1791" w14:anchorId="40843B03">
                <v:shape id="_x0000_i1028" type="#_x0000_t75" style="width:79.5pt;height:52.5pt" o:ole="">
                  <v:imagedata r:id="rId10" o:title=""/>
                </v:shape>
                <o:OLEObject Type="Embed" ProgID="ChemDraw.Document.6.0" ShapeID="_x0000_i1028" DrawAspect="Content" ObjectID="_1772534732" r:id="rId11"/>
              </w:object>
            </w:r>
          </w:p>
        </w:tc>
        <w:tc>
          <w:tcPr>
            <w:tcW w:w="1701" w:type="dxa"/>
            <w:vAlign w:val="center"/>
          </w:tcPr>
          <w:p w14:paraId="397D862C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9</w:t>
            </w:r>
            <w:r>
              <w:rPr>
                <w:sz w:val="18"/>
                <w:szCs w:val="16"/>
              </w:rPr>
              <w:t>.2</w:t>
            </w:r>
          </w:p>
        </w:tc>
        <w:tc>
          <w:tcPr>
            <w:tcW w:w="1518" w:type="dxa"/>
            <w:vAlign w:val="center"/>
          </w:tcPr>
          <w:p w14:paraId="1F91255F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vAlign w:val="center"/>
          </w:tcPr>
          <w:p w14:paraId="1E5369C2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335.5</w:t>
            </w:r>
          </w:p>
        </w:tc>
        <w:tc>
          <w:tcPr>
            <w:tcW w:w="1092" w:type="dxa"/>
            <w:vAlign w:val="center"/>
          </w:tcPr>
          <w:p w14:paraId="010CEC74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-</w:t>
            </w:r>
            <w:r>
              <w:rPr>
                <w:sz w:val="18"/>
                <w:szCs w:val="16"/>
                <w:lang w:val="en-US"/>
              </w:rPr>
              <w:t>0.2</w:t>
            </w:r>
          </w:p>
        </w:tc>
      </w:tr>
      <w:tr w:rsidR="00C27435" w:rsidRPr="00E16043" w14:paraId="52E2C269" w14:textId="77777777" w:rsidTr="0093503F">
        <w:trPr>
          <w:trHeight w:val="1014"/>
        </w:trPr>
        <w:tc>
          <w:tcPr>
            <w:tcW w:w="1230" w:type="dxa"/>
            <w:vAlign w:val="center"/>
          </w:tcPr>
          <w:p w14:paraId="5FFB7044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Rizatriptan</w:t>
            </w:r>
          </w:p>
        </w:tc>
        <w:tc>
          <w:tcPr>
            <w:tcW w:w="2497" w:type="dxa"/>
            <w:vAlign w:val="center"/>
          </w:tcPr>
          <w:p w14:paraId="4C0EC1E2" w14:textId="77777777" w:rsidR="00C27435" w:rsidRPr="00E16043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E16043">
              <w:rPr>
                <w:lang w:val="en-US"/>
              </w:rPr>
              <w:object w:dxaOrig="2629" w:dyaOrig="1514" w14:anchorId="2BD8AF0B">
                <v:shape id="_x0000_i1029" type="#_x0000_t75" style="width:79.5pt;height:51pt" o:ole="">
                  <v:imagedata r:id="rId12" o:title=""/>
                </v:shape>
                <o:OLEObject Type="Embed" ProgID="ChemDraw.Document.6.0" ShapeID="_x0000_i1029" DrawAspect="Content" ObjectID="_1772534733" r:id="rId13"/>
              </w:object>
            </w:r>
          </w:p>
        </w:tc>
        <w:tc>
          <w:tcPr>
            <w:tcW w:w="1701" w:type="dxa"/>
            <w:vAlign w:val="center"/>
          </w:tcPr>
          <w:p w14:paraId="6D30EB7E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9</w:t>
            </w:r>
            <w:r>
              <w:rPr>
                <w:sz w:val="18"/>
                <w:szCs w:val="16"/>
              </w:rPr>
              <w:t>.6</w:t>
            </w:r>
          </w:p>
        </w:tc>
        <w:tc>
          <w:tcPr>
            <w:tcW w:w="1518" w:type="dxa"/>
            <w:vAlign w:val="center"/>
          </w:tcPr>
          <w:p w14:paraId="08C72C4D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vAlign w:val="center"/>
          </w:tcPr>
          <w:p w14:paraId="5BFB2C42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269.3</w:t>
            </w:r>
          </w:p>
        </w:tc>
        <w:tc>
          <w:tcPr>
            <w:tcW w:w="1092" w:type="dxa"/>
            <w:vAlign w:val="center"/>
          </w:tcPr>
          <w:p w14:paraId="4DDDD936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>
              <w:rPr>
                <w:sz w:val="18"/>
                <w:szCs w:val="16"/>
                <w:lang w:val="en-US"/>
              </w:rPr>
              <w:t>0.04</w:t>
            </w:r>
          </w:p>
        </w:tc>
      </w:tr>
      <w:tr w:rsidR="00C27435" w:rsidRPr="00E16043" w14:paraId="38D9209A" w14:textId="77777777" w:rsidTr="0093503F">
        <w:trPr>
          <w:trHeight w:val="1022"/>
        </w:trPr>
        <w:tc>
          <w:tcPr>
            <w:tcW w:w="1230" w:type="dxa"/>
            <w:vAlign w:val="center"/>
          </w:tcPr>
          <w:p w14:paraId="60490F28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Sumatriptan</w:t>
            </w:r>
          </w:p>
        </w:tc>
        <w:tc>
          <w:tcPr>
            <w:tcW w:w="2497" w:type="dxa"/>
            <w:vAlign w:val="center"/>
          </w:tcPr>
          <w:p w14:paraId="6DD769A4" w14:textId="77777777" w:rsidR="00C27435" w:rsidRPr="00E16043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E16043">
              <w:rPr>
                <w:lang w:val="en-US"/>
              </w:rPr>
              <w:object w:dxaOrig="2641" w:dyaOrig="1514" w14:anchorId="32C00161">
                <v:shape id="_x0000_i1030" type="#_x0000_t75" style="width:85.5pt;height:51pt" o:ole="">
                  <v:imagedata r:id="rId14" o:title=""/>
                </v:shape>
                <o:OLEObject Type="Embed" ProgID="ChemDraw.Document.6.0" ShapeID="_x0000_i1030" DrawAspect="Content" ObjectID="_1772534734" r:id="rId15"/>
              </w:object>
            </w:r>
          </w:p>
        </w:tc>
        <w:tc>
          <w:tcPr>
            <w:tcW w:w="1701" w:type="dxa"/>
            <w:vAlign w:val="center"/>
          </w:tcPr>
          <w:p w14:paraId="7BFC98EF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9</w:t>
            </w:r>
            <w:r>
              <w:rPr>
                <w:sz w:val="18"/>
                <w:szCs w:val="16"/>
              </w:rPr>
              <w:t>.</w:t>
            </w:r>
            <w:r w:rsidRPr="004D76E2">
              <w:rPr>
                <w:sz w:val="18"/>
                <w:szCs w:val="16"/>
              </w:rPr>
              <w:t>5</w:t>
            </w:r>
          </w:p>
        </w:tc>
        <w:tc>
          <w:tcPr>
            <w:tcW w:w="1518" w:type="dxa"/>
            <w:vAlign w:val="center"/>
          </w:tcPr>
          <w:p w14:paraId="2483F972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vAlign w:val="center"/>
          </w:tcPr>
          <w:p w14:paraId="76053E30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295.4</w:t>
            </w:r>
          </w:p>
        </w:tc>
        <w:tc>
          <w:tcPr>
            <w:tcW w:w="1092" w:type="dxa"/>
            <w:vAlign w:val="center"/>
          </w:tcPr>
          <w:p w14:paraId="422FA4FC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-</w:t>
            </w:r>
            <w:r>
              <w:rPr>
                <w:sz w:val="18"/>
                <w:szCs w:val="16"/>
                <w:lang w:val="en-US"/>
              </w:rPr>
              <w:t>0.6</w:t>
            </w:r>
          </w:p>
        </w:tc>
      </w:tr>
      <w:tr w:rsidR="00C27435" w:rsidRPr="00E16043" w14:paraId="6F68501E" w14:textId="77777777" w:rsidTr="0093503F">
        <w:trPr>
          <w:trHeight w:val="1106"/>
        </w:trPr>
        <w:tc>
          <w:tcPr>
            <w:tcW w:w="1230" w:type="dxa"/>
            <w:vAlign w:val="center"/>
          </w:tcPr>
          <w:p w14:paraId="7CC4919A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Zolmitriptan</w:t>
            </w:r>
          </w:p>
        </w:tc>
        <w:tc>
          <w:tcPr>
            <w:tcW w:w="2497" w:type="dxa"/>
            <w:vAlign w:val="center"/>
          </w:tcPr>
          <w:p w14:paraId="1C12C319" w14:textId="77777777" w:rsidR="00C27435" w:rsidRPr="00E16043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E16043">
              <w:rPr>
                <w:lang w:val="en-US"/>
              </w:rPr>
              <w:object w:dxaOrig="2632" w:dyaOrig="1674" w14:anchorId="0B01AB8D">
                <v:shape id="_x0000_i1031" type="#_x0000_t75" style="width:93pt;height:58.5pt" o:ole="">
                  <v:imagedata r:id="rId16" o:title=""/>
                </v:shape>
                <o:OLEObject Type="Embed" ProgID="ChemDraw.Document.6.0" ShapeID="_x0000_i1031" DrawAspect="Content" ObjectID="_1772534735" r:id="rId17"/>
              </w:object>
            </w:r>
          </w:p>
        </w:tc>
        <w:tc>
          <w:tcPr>
            <w:tcW w:w="1701" w:type="dxa"/>
            <w:vAlign w:val="center"/>
          </w:tcPr>
          <w:p w14:paraId="16D35D31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9</w:t>
            </w:r>
            <w:r>
              <w:rPr>
                <w:sz w:val="18"/>
                <w:szCs w:val="16"/>
              </w:rPr>
              <w:t>.6</w:t>
            </w:r>
          </w:p>
        </w:tc>
        <w:tc>
          <w:tcPr>
            <w:tcW w:w="1518" w:type="dxa"/>
            <w:vAlign w:val="center"/>
          </w:tcPr>
          <w:p w14:paraId="45AAE2BD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vAlign w:val="center"/>
          </w:tcPr>
          <w:p w14:paraId="47C94081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287.4</w:t>
            </w:r>
          </w:p>
        </w:tc>
        <w:tc>
          <w:tcPr>
            <w:tcW w:w="1092" w:type="dxa"/>
            <w:vAlign w:val="center"/>
          </w:tcPr>
          <w:p w14:paraId="0EBC7885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>
              <w:rPr>
                <w:sz w:val="18"/>
                <w:szCs w:val="16"/>
                <w:lang w:val="en-US"/>
              </w:rPr>
              <w:t>0.4</w:t>
            </w:r>
          </w:p>
        </w:tc>
      </w:tr>
      <w:tr w:rsidR="00C27435" w:rsidRPr="00E16043" w14:paraId="5E584508" w14:textId="77777777" w:rsidTr="0093503F">
        <w:trPr>
          <w:trHeight w:val="1106"/>
        </w:trPr>
        <w:tc>
          <w:tcPr>
            <w:tcW w:w="1230" w:type="dxa"/>
            <w:vAlign w:val="center"/>
          </w:tcPr>
          <w:p w14:paraId="0FD68BE2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Oxycodone</w:t>
            </w:r>
          </w:p>
        </w:tc>
        <w:tc>
          <w:tcPr>
            <w:tcW w:w="2497" w:type="dxa"/>
            <w:vAlign w:val="center"/>
          </w:tcPr>
          <w:p w14:paraId="34C10FAE" w14:textId="77777777" w:rsidR="00C27435" w:rsidRPr="00E16043" w:rsidRDefault="00C27435" w:rsidP="0093503F">
            <w:pPr>
              <w:spacing w:line="240" w:lineRule="auto"/>
              <w:jc w:val="center"/>
              <w:rPr>
                <w:lang w:val="en-US"/>
              </w:rPr>
            </w:pPr>
            <w:r w:rsidRPr="00E16043">
              <w:rPr>
                <w:lang w:val="en-US"/>
              </w:rPr>
              <w:object w:dxaOrig="1633" w:dyaOrig="1626" w14:anchorId="5A1EF45F">
                <v:shape id="_x0000_i1032" type="#_x0000_t75" style="width:52.5pt;height:51pt" o:ole="">
                  <v:imagedata r:id="rId18" o:title=""/>
                </v:shape>
                <o:OLEObject Type="Embed" ProgID="ChemDraw.Document.6.0" ShapeID="_x0000_i1032" DrawAspect="Content" ObjectID="_1772534736" r:id="rId19"/>
              </w:object>
            </w:r>
          </w:p>
        </w:tc>
        <w:tc>
          <w:tcPr>
            <w:tcW w:w="1701" w:type="dxa"/>
            <w:vAlign w:val="center"/>
          </w:tcPr>
          <w:p w14:paraId="6D8350FD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8</w:t>
            </w:r>
            <w:r>
              <w:rPr>
                <w:sz w:val="18"/>
                <w:szCs w:val="16"/>
              </w:rPr>
              <w:t>.8</w:t>
            </w:r>
          </w:p>
        </w:tc>
        <w:tc>
          <w:tcPr>
            <w:tcW w:w="1518" w:type="dxa"/>
            <w:vAlign w:val="center"/>
          </w:tcPr>
          <w:p w14:paraId="61C6DE63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vAlign w:val="center"/>
          </w:tcPr>
          <w:p w14:paraId="254E6C22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315.4</w:t>
            </w:r>
          </w:p>
        </w:tc>
        <w:tc>
          <w:tcPr>
            <w:tcW w:w="1092" w:type="dxa"/>
            <w:vAlign w:val="center"/>
          </w:tcPr>
          <w:p w14:paraId="4C972AF8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>
              <w:rPr>
                <w:sz w:val="18"/>
                <w:szCs w:val="16"/>
                <w:lang w:val="en-US"/>
              </w:rPr>
              <w:t>0.5</w:t>
            </w:r>
          </w:p>
        </w:tc>
      </w:tr>
      <w:tr w:rsidR="00C27435" w:rsidRPr="00E16043" w14:paraId="152A472D" w14:textId="77777777" w:rsidTr="0093503F">
        <w:trPr>
          <w:trHeight w:val="1062"/>
        </w:trPr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7B5D350B" w14:textId="77777777" w:rsidR="00C27435" w:rsidRPr="00713621" w:rsidRDefault="00C27435" w:rsidP="0093503F">
            <w:pPr>
              <w:spacing w:line="240" w:lineRule="auto"/>
              <w:jc w:val="center"/>
              <w:rPr>
                <w:b/>
                <w:bCs/>
                <w:sz w:val="18"/>
                <w:szCs w:val="16"/>
                <w:lang w:val="en-US"/>
              </w:rPr>
            </w:pPr>
            <w:r w:rsidRPr="00713621">
              <w:rPr>
                <w:b/>
                <w:bCs/>
                <w:sz w:val="18"/>
                <w:szCs w:val="16"/>
                <w:lang w:val="en-US"/>
              </w:rPr>
              <w:t>Pyrilamine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vAlign w:val="center"/>
          </w:tcPr>
          <w:p w14:paraId="41C8F1D7" w14:textId="77777777" w:rsidR="00C27435" w:rsidRPr="00E16043" w:rsidRDefault="00C27435" w:rsidP="0093503F">
            <w:pPr>
              <w:spacing w:line="240" w:lineRule="auto"/>
              <w:jc w:val="center"/>
              <w:rPr>
                <w:lang w:val="en-US"/>
              </w:rPr>
            </w:pPr>
            <w:r w:rsidRPr="00E16043">
              <w:rPr>
                <w:lang w:val="en-US"/>
              </w:rPr>
              <w:object w:dxaOrig="2627" w:dyaOrig="1403" w14:anchorId="7091CA88">
                <v:shape id="_x0000_i1033" type="#_x0000_t75" style="width:84pt;height:52.5pt" o:ole="">
                  <v:imagedata r:id="rId20" o:title=""/>
                </v:shape>
                <o:OLEObject Type="Embed" ProgID="ChemDraw.Document.6.0" ShapeID="_x0000_i1033" DrawAspect="Content" ObjectID="_1772534737" r:id="rId21"/>
              </w:objec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4F28EE9" w14:textId="77777777" w:rsidR="00C27435" w:rsidRPr="004D76E2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4D76E2">
              <w:rPr>
                <w:sz w:val="18"/>
                <w:szCs w:val="16"/>
              </w:rPr>
              <w:t>8</w:t>
            </w:r>
            <w:r>
              <w:rPr>
                <w:sz w:val="18"/>
                <w:szCs w:val="16"/>
              </w:rPr>
              <w:t>.8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vAlign w:val="center"/>
          </w:tcPr>
          <w:p w14:paraId="78615742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Positive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95D7E48" w14:textId="77777777" w:rsidR="00C27435" w:rsidRPr="002C2C91" w:rsidRDefault="00C27435" w:rsidP="0093503F">
            <w:pPr>
              <w:pStyle w:val="NormalWeb"/>
              <w:jc w:val="center"/>
              <w:rPr>
                <w:rFonts w:ascii="Segoe UI" w:hAnsi="Segoe UI" w:cs="Segoe UI"/>
                <w:color w:val="212121"/>
                <w:lang w:val="en-US"/>
              </w:rPr>
            </w:pPr>
            <w:r w:rsidRPr="00E16043">
              <w:rPr>
                <w:sz w:val="18"/>
                <w:szCs w:val="16"/>
                <w:lang w:val="en-US"/>
              </w:rPr>
              <w:t>285.4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14:paraId="22C25B03" w14:textId="77777777" w:rsidR="00C27435" w:rsidRPr="00E16043" w:rsidRDefault="00C27435" w:rsidP="0093503F">
            <w:pPr>
              <w:spacing w:line="240" w:lineRule="auto"/>
              <w:jc w:val="center"/>
              <w:rPr>
                <w:sz w:val="18"/>
                <w:szCs w:val="16"/>
                <w:lang w:val="en-US"/>
              </w:rPr>
            </w:pPr>
            <w:r>
              <w:rPr>
                <w:sz w:val="18"/>
                <w:szCs w:val="16"/>
                <w:lang w:val="en-US"/>
              </w:rPr>
              <w:t>1.1</w:t>
            </w:r>
          </w:p>
        </w:tc>
      </w:tr>
    </w:tbl>
    <w:p w14:paraId="11F94EF6" w14:textId="77777777" w:rsidR="00C27435" w:rsidRPr="005E4ADE" w:rsidRDefault="00C27435" w:rsidP="00C27435">
      <w:pPr>
        <w:spacing w:after="0" w:line="480" w:lineRule="auto"/>
        <w:rPr>
          <w:sz w:val="16"/>
          <w:szCs w:val="16"/>
          <w:lang w:val="en-US"/>
        </w:rPr>
      </w:pPr>
      <w:r w:rsidRPr="005E4ADE">
        <w:rPr>
          <w:sz w:val="16"/>
          <w:szCs w:val="16"/>
          <w:vertAlign w:val="superscript"/>
          <w:lang w:val="en-US"/>
        </w:rPr>
        <w:t>a</w:t>
      </w:r>
      <w:r w:rsidRPr="005E4ADE">
        <w:rPr>
          <w:sz w:val="16"/>
          <w:szCs w:val="16"/>
          <w:lang w:val="en-US"/>
        </w:rPr>
        <w:t xml:space="preserve">Extracted from </w:t>
      </w:r>
      <w:r>
        <w:rPr>
          <w:sz w:val="16"/>
          <w:szCs w:val="16"/>
          <w:lang w:val="en-US"/>
        </w:rPr>
        <w:t>DrugBank</w:t>
      </w:r>
      <w:r w:rsidRPr="005E4ADE">
        <w:rPr>
          <w:sz w:val="16"/>
          <w:szCs w:val="16"/>
          <w:lang w:val="en-US"/>
        </w:rPr>
        <w:t>®</w:t>
      </w:r>
      <w:r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fldChar w:fldCharType="begin"/>
      </w:r>
      <w:r>
        <w:rPr>
          <w:sz w:val="16"/>
          <w:szCs w:val="16"/>
          <w:lang w:val="en-US"/>
        </w:rPr>
        <w:instrText xml:space="preserve"> ADDIN EN.CITE &lt;EndNote&gt;&lt;Cite ExcludeYear="1"&gt;&lt;Author&gt;DrugBank online&lt;/Author&gt;&lt;RecNum&gt;304&lt;/RecNum&gt;&lt;DisplayText&gt;(43)&lt;/DisplayText&gt;&lt;record&gt;&lt;rec-number&gt;304&lt;/rec-number&gt;&lt;foreign-keys&gt;&lt;key app="EN" db-id="f59zd20245t5eyesdwu5e99xvere0zvrd2pf" timestamp="1677157377"&gt;304&lt;/key&gt;&lt;/foreign-keys&gt;&lt;ref-type name="Web Page"&gt;12&lt;/ref-type&gt;&lt;contributors&gt;&lt;authors&gt;&lt;author&gt;DrugBank online,&lt;/author&gt;&lt;/authors&gt;&lt;/contributors&gt;&lt;titles&gt;&lt;title&gt;Almotriptan DB00918; Eletriptan DB00216, Frovatriptan DB00998, Naratriptan DB00952, Rizatriptan DB00953, Sumatriptan DB00669, Zolmitriptan DB00315, Oxycodone DB00497, Pyrilamine DB06691&lt;/title&gt;&lt;/titles&gt;&lt;dates&gt;&lt;/dates&gt;&lt;urls&gt;&lt;related-urls&gt;&lt;url&gt;https://go.drugbank.com/drugs&lt;/url&gt;&lt;/related-urls&gt;&lt;/urls&gt;&lt;custom1&gt;2023,&lt;/custom1&gt;&lt;custom2&gt;23rd of February&lt;/custom2&gt;&lt;/record&gt;&lt;/Cite&gt;&lt;/EndNote&gt;</w:instrText>
      </w:r>
      <w:r>
        <w:rPr>
          <w:sz w:val="16"/>
          <w:szCs w:val="16"/>
          <w:lang w:val="en-US"/>
        </w:rPr>
        <w:fldChar w:fldCharType="separate"/>
      </w:r>
      <w:r>
        <w:rPr>
          <w:noProof/>
          <w:sz w:val="16"/>
          <w:szCs w:val="16"/>
          <w:lang w:val="en-US"/>
        </w:rPr>
        <w:t>(43)</w:t>
      </w:r>
      <w:r>
        <w:rPr>
          <w:sz w:val="16"/>
          <w:szCs w:val="16"/>
          <w:lang w:val="en-US"/>
        </w:rPr>
        <w:fldChar w:fldCharType="end"/>
      </w:r>
    </w:p>
    <w:p w14:paraId="2456DD08" w14:textId="77777777" w:rsidR="00C27435" w:rsidRDefault="00C27435" w:rsidP="00C27435">
      <w:pPr>
        <w:spacing w:after="0" w:line="480" w:lineRule="auto"/>
        <w:jc w:val="both"/>
        <w:rPr>
          <w:sz w:val="16"/>
          <w:szCs w:val="16"/>
          <w:lang w:val="en-US"/>
        </w:rPr>
      </w:pPr>
      <w:r w:rsidRPr="005E4ADE">
        <w:rPr>
          <w:sz w:val="16"/>
          <w:szCs w:val="16"/>
          <w:vertAlign w:val="superscript"/>
          <w:lang w:val="en-US"/>
        </w:rPr>
        <w:t>b</w:t>
      </w:r>
      <w:r w:rsidRPr="005E4ADE">
        <w:rPr>
          <w:sz w:val="16"/>
          <w:szCs w:val="16"/>
          <w:lang w:val="en-US"/>
        </w:rPr>
        <w:t xml:space="preserve">Extracted from </w:t>
      </w:r>
      <w:r>
        <w:rPr>
          <w:sz w:val="16"/>
          <w:szCs w:val="16"/>
          <w:lang w:val="en-US"/>
        </w:rPr>
        <w:t>P</w:t>
      </w:r>
      <w:r w:rsidRPr="005E4ADE">
        <w:rPr>
          <w:sz w:val="16"/>
          <w:szCs w:val="16"/>
          <w:lang w:val="en-US"/>
        </w:rPr>
        <w:t>ub</w:t>
      </w:r>
      <w:r>
        <w:rPr>
          <w:sz w:val="16"/>
          <w:szCs w:val="16"/>
          <w:lang w:val="en-US"/>
        </w:rPr>
        <w:t>C</w:t>
      </w:r>
      <w:r w:rsidRPr="005E4ADE">
        <w:rPr>
          <w:sz w:val="16"/>
          <w:szCs w:val="16"/>
          <w:lang w:val="en-US"/>
        </w:rPr>
        <w:t>hem</w:t>
      </w:r>
      <w:r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fldChar w:fldCharType="begin"/>
      </w:r>
      <w:r>
        <w:rPr>
          <w:sz w:val="16"/>
          <w:szCs w:val="16"/>
          <w:lang w:val="en-US"/>
        </w:rPr>
        <w:instrText xml:space="preserve"> ADDIN EN.CITE &lt;EndNote&gt;&lt;Cite&gt;&lt;Author&gt;PubChem&lt;/Author&gt;&lt;RecNum&gt;306&lt;/RecNum&gt;&lt;DisplayText&gt;(44)&lt;/DisplayText&gt;&lt;record&gt;&lt;rec-number&gt;306&lt;/rec-number&gt;&lt;foreign-keys&gt;&lt;key app="EN" db-id="f59zd20245t5eyesdwu5e99xvere0zvrd2pf" timestamp="1677158194"&gt;306&lt;/key&gt;&lt;/foreign-keys&gt;&lt;ref-type name="Web Page"&gt;12&lt;/ref-type&gt;&lt;contributors&gt;&lt;authors&gt;&lt;author&gt;PubChem,&lt;/author&gt;&lt;/authors&gt;&lt;/contributors&gt;&lt;titles&gt;&lt;title&gt;PubChem Compound Summary for: Almotriptan; Eletriptan; Frovatriptan; Naratriptan; Sumatriptan; Zolmitriptan; Oxycodone; Pyrilamine&lt;/title&gt;&lt;/titles&gt;&lt;dates&gt;&lt;/dates&gt;&lt;urls&gt;&lt;related-urls&gt;&lt;url&gt;https://pubchem.ncbi.nlm.nih.gov./&lt;/url&gt;&lt;/related-urls&gt;&lt;/urls&gt;&lt;custom1&gt;2023,&lt;/custom1&gt;&lt;custom2&gt;23rd of February&lt;/custom2&gt;&lt;/record&gt;&lt;/Cite&gt;&lt;/EndNote&gt;</w:instrText>
      </w:r>
      <w:r>
        <w:rPr>
          <w:sz w:val="16"/>
          <w:szCs w:val="16"/>
          <w:lang w:val="en-US"/>
        </w:rPr>
        <w:fldChar w:fldCharType="separate"/>
      </w:r>
      <w:r>
        <w:rPr>
          <w:noProof/>
          <w:sz w:val="16"/>
          <w:szCs w:val="16"/>
          <w:lang w:val="en-US"/>
        </w:rPr>
        <w:t>(44)</w:t>
      </w:r>
      <w:r>
        <w:rPr>
          <w:sz w:val="16"/>
          <w:szCs w:val="16"/>
          <w:lang w:val="en-US"/>
        </w:rPr>
        <w:fldChar w:fldCharType="end"/>
      </w:r>
    </w:p>
    <w:p w14:paraId="336A2F15" w14:textId="77777777" w:rsidR="00C27435" w:rsidRDefault="00C27435" w:rsidP="00C27435">
      <w:pPr>
        <w:spacing w:line="480" w:lineRule="auto"/>
        <w:jc w:val="both"/>
        <w:rPr>
          <w:sz w:val="16"/>
          <w:szCs w:val="16"/>
          <w:lang w:val="en-US"/>
        </w:rPr>
      </w:pPr>
      <w:r>
        <w:rPr>
          <w:sz w:val="16"/>
          <w:szCs w:val="16"/>
          <w:vertAlign w:val="superscript"/>
          <w:lang w:val="en-US"/>
        </w:rPr>
        <w:t>c</w:t>
      </w:r>
      <w:r w:rsidRPr="005E4ADE">
        <w:rPr>
          <w:sz w:val="16"/>
          <w:szCs w:val="16"/>
          <w:lang w:val="en-US"/>
        </w:rPr>
        <w:t>Extracted</w:t>
      </w:r>
      <w:r>
        <w:rPr>
          <w:sz w:val="16"/>
          <w:szCs w:val="16"/>
          <w:lang w:val="en-US"/>
        </w:rPr>
        <w:t xml:space="preserve"> from</w:t>
      </w:r>
      <w:r w:rsidRPr="003C00A5">
        <w:rPr>
          <w:sz w:val="16"/>
          <w:szCs w:val="16"/>
          <w:lang w:val="en-US"/>
        </w:rPr>
        <w:t xml:space="preserve"> ChemSpider</w:t>
      </w:r>
      <w:r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fldChar w:fldCharType="begin"/>
      </w:r>
      <w:r>
        <w:rPr>
          <w:sz w:val="16"/>
          <w:szCs w:val="16"/>
          <w:lang w:val="en-US"/>
        </w:rPr>
        <w:instrText xml:space="preserve"> ADDIN EN.CITE &lt;EndNote&gt;&lt;Cite&gt;&lt;Author&gt;ChemSpider&lt;/Author&gt;&lt;RecNum&gt;305&lt;/RecNum&gt;&lt;DisplayText&gt;(45)&lt;/DisplayText&gt;&lt;record&gt;&lt;rec-number&gt;305&lt;/rec-number&gt;&lt;foreign-keys&gt;&lt;key app="EN" db-id="f59zd20245t5eyesdwu5e99xvere0zvrd2pf" timestamp="1677158011"&gt;305&lt;/key&gt;&lt;/foreign-keys&gt;&lt;ref-type name="Web Page"&gt;12&lt;/ref-type&gt;&lt;contributors&gt;&lt;authors&gt;&lt;author&gt;ChemSpider,&lt;/author&gt;&lt;/authors&gt;&lt;/contributors&gt;&lt;titles&gt;&lt;title&gt;Almotriptan; Eletriptan; Frovatriptan; Naratriptan; Rizatriptan; Sumatriptan; Zolmitriptan; Oxycodone; Pyrilamine&lt;/title&gt;&lt;/titles&gt;&lt;dates&gt;&lt;/dates&gt;&lt;urls&gt;&lt;related-urls&gt;&lt;url&gt;https://www.chemspider.com/&lt;/url&gt;&lt;/related-urls&gt;&lt;/urls&gt;&lt;custom1&gt;2023,&lt;/custom1&gt;&lt;custom2&gt;23rd of February&lt;/custom2&gt;&lt;/record&gt;&lt;/Cite&gt;&lt;/EndNote&gt;</w:instrText>
      </w:r>
      <w:r>
        <w:rPr>
          <w:sz w:val="16"/>
          <w:szCs w:val="16"/>
          <w:lang w:val="en-US"/>
        </w:rPr>
        <w:fldChar w:fldCharType="separate"/>
      </w:r>
      <w:r>
        <w:rPr>
          <w:noProof/>
          <w:sz w:val="16"/>
          <w:szCs w:val="16"/>
          <w:lang w:val="en-US"/>
        </w:rPr>
        <w:t>(45)</w:t>
      </w:r>
      <w:r>
        <w:rPr>
          <w:sz w:val="16"/>
          <w:szCs w:val="16"/>
          <w:lang w:val="en-US"/>
        </w:rPr>
        <w:fldChar w:fldCharType="end"/>
      </w:r>
      <w:r w:rsidRPr="003C00A5">
        <w:rPr>
          <w:sz w:val="16"/>
          <w:szCs w:val="16"/>
          <w:lang w:val="en-US"/>
        </w:rPr>
        <w:t xml:space="preserve"> </w:t>
      </w:r>
    </w:p>
    <w:p w14:paraId="0B9D14CB" w14:textId="77777777" w:rsidR="00C27435" w:rsidRPr="0070010F" w:rsidRDefault="00C27435" w:rsidP="00C27435">
      <w:pPr>
        <w:spacing w:line="480" w:lineRule="auto"/>
        <w:jc w:val="both"/>
        <w:rPr>
          <w:sz w:val="16"/>
          <w:szCs w:val="16"/>
          <w:lang w:val="en-US"/>
        </w:rPr>
      </w:pPr>
    </w:p>
    <w:p w14:paraId="24DCA69F" w14:textId="77777777" w:rsidR="00C27435" w:rsidRDefault="00C27435"/>
    <w:sectPr w:rsidR="00C274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435"/>
    <w:rsid w:val="00C2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ACAE6"/>
  <w15:chartTrackingRefBased/>
  <w15:docId w15:val="{EC4A7AD8-50C4-4218-AFD7-2C90A96AC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435"/>
    <w:pPr>
      <w:spacing w:line="360" w:lineRule="auto"/>
    </w:pPr>
    <w:rPr>
      <w:rFonts w:ascii="Times New Roman" w:hAnsi="Times New Roman"/>
      <w:kern w:val="0"/>
      <w:sz w:val="24"/>
      <w:lang w:val="da-DK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2743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da-DK"/>
    </w:rPr>
  </w:style>
  <w:style w:type="table" w:styleId="TableGrid">
    <w:name w:val="Table Grid"/>
    <w:basedOn w:val="TableNormal"/>
    <w:uiPriority w:val="39"/>
    <w:rsid w:val="00C27435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</Words>
  <Characters>2799</Characters>
  <Application>Microsoft Office Word</Application>
  <DocSecurity>0</DocSecurity>
  <Lines>23</Lines>
  <Paragraphs>6</Paragraphs>
  <ScaleCrop>false</ScaleCrop>
  <Company>Springer Nature</Company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2024-03-21T08:29:00Z</dcterms:created>
  <dcterms:modified xsi:type="dcterms:W3CDTF">2024-03-21T08:29:00Z</dcterms:modified>
</cp:coreProperties>
</file>