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554C9" w14:textId="2D8323A6" w:rsidR="00E3128F" w:rsidRPr="009B76B2" w:rsidRDefault="00975CC3" w:rsidP="00E3128F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 file 4</w:t>
      </w:r>
      <w:r w:rsidR="00E3128F" w:rsidRPr="009B76B2">
        <w:rPr>
          <w:rFonts w:ascii="Times New Roman" w:hAnsi="Times New Roman" w:cs="Times New Roman"/>
          <w:sz w:val="20"/>
          <w:szCs w:val="20"/>
        </w:rPr>
        <w:t>. Laboratory data</w:t>
      </w:r>
    </w:p>
    <w:tbl>
      <w:tblPr>
        <w:tblStyle w:val="a3"/>
        <w:tblW w:w="11625" w:type="dxa"/>
        <w:tblInd w:w="-1532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6"/>
        <w:gridCol w:w="1559"/>
        <w:gridCol w:w="1701"/>
        <w:gridCol w:w="1134"/>
        <w:gridCol w:w="81"/>
        <w:gridCol w:w="1620"/>
        <w:gridCol w:w="1560"/>
        <w:gridCol w:w="1134"/>
      </w:tblGrid>
      <w:tr w:rsidR="00E3128F" w:rsidRPr="009B76B2" w14:paraId="36A7D301" w14:textId="77777777" w:rsidTr="00370BB3">
        <w:trPr>
          <w:trHeight w:val="382"/>
        </w:trPr>
        <w:tc>
          <w:tcPr>
            <w:tcW w:w="2836" w:type="dxa"/>
            <w:tcBorders>
              <w:left w:val="nil"/>
              <w:bottom w:val="nil"/>
              <w:right w:val="nil"/>
            </w:tcBorders>
            <w:noWrap/>
          </w:tcPr>
          <w:p w14:paraId="1892855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gridSpan w:val="3"/>
            <w:tcBorders>
              <w:left w:val="nil"/>
              <w:right w:val="nil"/>
            </w:tcBorders>
            <w:noWrap/>
          </w:tcPr>
          <w:p w14:paraId="4811A6F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hAnsi="Times New Roman" w:cs="Times New Roman"/>
                <w:sz w:val="20"/>
                <w:szCs w:val="20"/>
              </w:rPr>
              <w:t>Before Matching</w:t>
            </w:r>
          </w:p>
        </w:tc>
        <w:tc>
          <w:tcPr>
            <w:tcW w:w="81" w:type="dxa"/>
            <w:vMerge w:val="restart"/>
            <w:tcBorders>
              <w:left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683FBF4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4"/>
                <w:szCs w:val="2"/>
              </w:rPr>
            </w:pPr>
          </w:p>
        </w:tc>
        <w:tc>
          <w:tcPr>
            <w:tcW w:w="4314" w:type="dxa"/>
            <w:gridSpan w:val="3"/>
            <w:tcBorders>
              <w:left w:val="nil"/>
              <w:right w:val="nil"/>
            </w:tcBorders>
            <w:noWrap/>
          </w:tcPr>
          <w:p w14:paraId="7098F2C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hAnsi="Times New Roman" w:cs="Times New Roman"/>
                <w:sz w:val="20"/>
                <w:szCs w:val="20"/>
              </w:rPr>
              <w:t>After Matching</w:t>
            </w:r>
          </w:p>
        </w:tc>
      </w:tr>
      <w:tr w:rsidR="00E3128F" w:rsidRPr="009B76B2" w14:paraId="20157D92" w14:textId="77777777" w:rsidTr="00370BB3">
        <w:trPr>
          <w:trHeight w:val="490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F56A51A" w14:textId="77777777" w:rsidR="00E3128F" w:rsidRPr="009B76B2" w:rsidRDefault="00E3128F" w:rsidP="00370BB3">
            <w:pPr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08CB3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67A3C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0259F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hAnsi="Times New Roman" w:cs="Times New Roman"/>
                <w:sz w:val="20"/>
                <w:szCs w:val="20"/>
              </w:rPr>
              <w:t>Standardized difference</w:t>
            </w:r>
          </w:p>
        </w:tc>
        <w:tc>
          <w:tcPr>
            <w:tcW w:w="81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A412DD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4"/>
                <w:szCs w:val="2"/>
              </w:rPr>
            </w:pP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879EC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E2982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F3C69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hAnsi="Times New Roman" w:cs="Times New Roman"/>
                <w:sz w:val="20"/>
                <w:szCs w:val="20"/>
              </w:rPr>
              <w:t>Standardized difference</w:t>
            </w:r>
          </w:p>
        </w:tc>
      </w:tr>
      <w:tr w:rsidR="00E3128F" w:rsidRPr="009B76B2" w14:paraId="0599BAD1" w14:textId="77777777" w:rsidTr="00370BB3"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37F1C28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White blood cell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count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(/</w:t>
            </w:r>
            <w:proofErr w:type="spellStart"/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μL</w:t>
            </w:r>
            <w:proofErr w:type="spellEnd"/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682DB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DAF3AD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672520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0.072</w:t>
            </w:r>
          </w:p>
        </w:tc>
        <w:tc>
          <w:tcPr>
            <w:tcW w:w="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5AC2C32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4"/>
                <w:szCs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CC5370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4DD30E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A9151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0.022</w:t>
            </w:r>
          </w:p>
        </w:tc>
      </w:tr>
      <w:tr w:rsidR="00E3128F" w:rsidRPr="009B76B2" w14:paraId="5E7AD223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A099A5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&lt;3500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3583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439 (15.1%)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BE07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8645 (13.0%)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6F0EB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549397D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4"/>
                <w:szCs w:val="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359A8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428 (15.1%)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7705F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409 (14.4%)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BA58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15EABC00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DC603C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3500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,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9000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64974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1010 (34.7%)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0BF1C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22290 (33.5%)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6621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432DD23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E5605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983 (34.7%)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AEC35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977 (34.4%)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8247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458CF97B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3B0146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9000&lt;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CB9E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1464 (50.3%)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4230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35506 (53.4%)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10DD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019D2829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A56B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1419 (50.1%)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D1ED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1450 (51.1%)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60A1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530353D6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4BAC37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Hemoglobin (g/dL)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A98B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0888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389A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0.304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64A48BE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972A3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AE33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2B4BA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0.022</w:t>
            </w:r>
          </w:p>
        </w:tc>
      </w:tr>
      <w:tr w:rsidR="00E3128F" w:rsidRPr="009B76B2" w14:paraId="0136F35D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B41BDF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male, &lt;13.5; female, &lt;11.5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9E1FC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1849 (65.9%)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56F4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32497 (50.5%)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BD9A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02D9BF1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4FD5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1778 (65.3%)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7FBF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1770 (64.5%)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9881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4C698EE5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22E6D1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male, 13.5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; female, 11.5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DA3F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957 (34.1%)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7F70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31869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 xml:space="preserve"> (49.5%)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BF9C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5D49BF9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74F6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946 (34.7%)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E1CE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976 (35.5%)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68895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6A57E639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9BBB31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ind w:leftChars="-3" w:left="-7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Platelet </w:t>
            </w:r>
            <w:r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count 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(x10^5/</w:t>
            </w:r>
            <w:proofErr w:type="spellStart"/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μL</w:t>
            </w:r>
            <w:proofErr w:type="spellEnd"/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8EBA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5C0A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DD0F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0.296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32257F7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726B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4D5F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1CB1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0.005</w:t>
            </w:r>
          </w:p>
        </w:tc>
      </w:tr>
      <w:tr w:rsidR="00E3128F" w:rsidRPr="009B76B2" w14:paraId="4DCF713C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280880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&lt;1.5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AF0A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749 (26.7%)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E8AC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9357 (14.5%)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E23B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3A1E261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8E43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700 (25.7%)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7652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699 (25.5%)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1315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195A4F93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37EA55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1.5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,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5890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1796 (64.1%)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07D78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45951 (71.4%)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4DA3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3A937CD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830C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1764 (64.9%)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4D7E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1770 (64.6%)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3B91E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705BCF56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AB7466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3.5&lt;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D3729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256 (9.1%)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9EC0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9017 (14.0%)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06AA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62C7BB7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0A72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255 (9.4%)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9E0A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269 (9.8%)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C642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7D66F268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2E10E7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Albumin (g/dL)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B2EB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C9A5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9F6B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0.301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3E0A8EA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FF4F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65099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ECA6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0.046</w:t>
            </w:r>
          </w:p>
        </w:tc>
      </w:tr>
      <w:tr w:rsidR="00E3128F" w:rsidRPr="009B76B2" w14:paraId="32C8A488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6E73B1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&lt;4.0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94D8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2304 (87.4%)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F1F9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45227 (75.0%)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C840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0111F10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7CC4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2229 (87.1%)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4528A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2260 (87.1%)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36222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604A5542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5CCCFF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4.0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1397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333 (12.6%)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55F9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15073 (25.0%)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219B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22029D1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03F2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329 (12.9%)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2F0C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336 (12.9%)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B5AE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7BDA99EF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B5B7FE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Total bilirubin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605E2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8873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8E1C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0.087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533BBA4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67490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A8E8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EBA9B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0.049</w:t>
            </w:r>
          </w:p>
        </w:tc>
      </w:tr>
      <w:tr w:rsidR="00E3128F" w:rsidRPr="009B76B2" w14:paraId="685BB24E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505878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EA3C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1904 (79.8%)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DB4E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46027 (82.5%)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1D0D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4A44D18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272A4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1850 (79.9%)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8D671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1915 (81.0%)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7D46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E3128F" w:rsidRPr="009B76B2" w14:paraId="3AD576C1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D43A19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1.2&lt;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C589C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483 (20.2%)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446A9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9725 (17.4%)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9287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2E53789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45F44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465 (20.1%)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B8FCD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451 (19.1%)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8B50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6810C4DB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39A05B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AST (U/L)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99F8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990B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105B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0.138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64B4D32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4AC2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CFDC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FA7B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0.052</w:t>
            </w:r>
          </w:p>
        </w:tc>
      </w:tr>
      <w:tr w:rsidR="00E3128F" w:rsidRPr="009B76B2" w14:paraId="1D2C16E5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5CEF0E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BE2B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1915 (79.3%)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44B51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47933 (84.7%)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4C2F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29188F2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92DD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1871 (79.8%)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FE33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1940 (81.3%)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DE1C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0408AB71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77031E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35&lt;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BF6B0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502 (20.8%)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795F7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8628 (15.3%)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0C22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2D3555A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24527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475 (20.2%)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D8FA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445 (18.7%)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FCD87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6DD037B2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A5C499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ALT (U/L)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4046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A206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19538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0.030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4FA7288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9C67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CE8DE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6C13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0.023</w:t>
            </w:r>
          </w:p>
        </w:tc>
      </w:tr>
      <w:tr w:rsidR="00E3128F" w:rsidRPr="009B76B2" w14:paraId="36AA1AAF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F58F23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12C1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2343 (83.9%)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4A02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54208 (84.7%)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FF9E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09235D6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1FDC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2283 (84.2%)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315CD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2309 (84.6%)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44C2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5B57CA33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CE6CFD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35&lt;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7EF5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449 (16.1%)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5B6C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9786 (15.3%)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0849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580A9DF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A1CB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427 (15.8%)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C5D1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419 (15.4%)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D0A1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3CB2AA6A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F4DDD1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ALP (U/L)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E8C3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60C6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6668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38E8B2E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3D13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1DCC2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E9FB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0.063</w:t>
            </w:r>
          </w:p>
        </w:tc>
      </w:tr>
      <w:tr w:rsidR="00E3128F" w:rsidRPr="009B76B2" w14:paraId="42D941E3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408A69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340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AB92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1872 (83.6%)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F0E2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45355 (86.2%)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EABF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7F98B6C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85D5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1817 (82.2%)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1187E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1901 (85.7%)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6A23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4E8BB63F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C1869F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340&lt;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63D7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368 (16.4%)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1689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7284 (13.8%)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6E2B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7385641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5DDB3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355 (16.3%)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08A0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317 (14.3%)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B0FD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4650C96C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DB747D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Blood urea nitrogen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0C4F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009B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62C71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0.460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6F7BB97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7898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33AB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1178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0.019</w:t>
            </w:r>
          </w:p>
        </w:tc>
      </w:tr>
      <w:tr w:rsidR="00E3128F" w:rsidRPr="009B76B2" w14:paraId="42B53AFB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4C1F3C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lastRenderedPageBreak/>
              <w:t xml:space="preserve"> 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702F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963 (34.3%)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959C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36642 (57.0%)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5186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5DD618B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ED7C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951 (34.8%)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9E3F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973 (35.6%)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A297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70DC8612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A48221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20&lt;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2108B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1849 (65.8%)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5982A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27578 (42.9%)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5C62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78BF109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C75E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1778 (65.2%)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74F5B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1765 (64.5%)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3478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5EF86C90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1053ED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Serum creatinine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70A0D0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1.17 (0.79-2.08)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60CC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0.84 (0.65-1.21)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3FCA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-0.326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24EFDFB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65BE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1.15 (0.79-2.04)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0806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1.12 (0.77-2.02)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A3D2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-0.029</w:t>
            </w:r>
          </w:p>
        </w:tc>
      </w:tr>
      <w:tr w:rsidR="00E3128F" w:rsidRPr="009B76B2" w14:paraId="6FC5E00D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69AC05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eGFR (mL/min per 1.73m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  <w:vertAlign w:val="superscript"/>
              </w:rPr>
              <w:t>2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9489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54.5 (28.1-85.8)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347D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84.1 (52.4-112.5)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7BB4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0.431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79695BA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EDF7F9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55.6 (28.4-86.1)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EF14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58.1 (28.5-89.8)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B519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0.022</w:t>
            </w:r>
          </w:p>
        </w:tc>
      </w:tr>
      <w:tr w:rsidR="00E3128F" w:rsidRPr="009B76B2" w14:paraId="59572665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313688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Serum sodium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05B0C9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BDD6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49456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0.083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01F7845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CB8E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D36D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E32F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0.051</w:t>
            </w:r>
          </w:p>
        </w:tc>
      </w:tr>
      <w:tr w:rsidR="00E3128F" w:rsidRPr="009B76B2" w14:paraId="48D68FA8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68CEA6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&lt;138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CADF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740 (32.3%)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AB9B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16648 (31.0%)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38B5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7E35EEC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166ED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723 (32.5%)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7BFA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685 (30.4%)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0E38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6964E625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520E66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138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,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146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F4E3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1496 (65.4%)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9B60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36454 (67.8%)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82C8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145089D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5A8D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1450 (65.2%)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A495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1523 (67.5%)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0C92B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4720E75B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DE02B7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146&lt;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B083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53 (2.3%)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5EDE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661 (1.2%)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3C5C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02D7327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8E56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51 (2.3%)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4EA1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49 (2.2%)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5977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3C6DC981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586533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CRP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F38E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60A6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9ABC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0.156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1F70623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3A44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313A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5983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0.003</w:t>
            </w:r>
          </w:p>
        </w:tc>
      </w:tr>
      <w:tr w:rsidR="00E3128F" w:rsidRPr="009B76B2" w14:paraId="01F2AD4E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D82AEF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4013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195 (7.0%)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EA3F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7416 (11.6%)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463665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70A1828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A4E75" w14:textId="77777777" w:rsidR="00E3128F" w:rsidRPr="009B76B2" w:rsidRDefault="00E3128F" w:rsidP="00370BB3">
            <w:pPr>
              <w:adjustRightInd w:val="0"/>
              <w:spacing w:line="276" w:lineRule="auto"/>
              <w:ind w:leftChars="-50" w:left="-120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192 (7.1%)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40ECC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194 (7.1%)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C8FF2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70640C78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EF4D25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0.1&lt;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F6D0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2607 (93.0%)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71F5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56434 (88.4%)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AB02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6F85076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9296B" w14:textId="77777777" w:rsidR="00E3128F" w:rsidRPr="009B76B2" w:rsidRDefault="00E3128F" w:rsidP="00370BB3">
            <w:pPr>
              <w:adjustRightInd w:val="0"/>
              <w:spacing w:line="276" w:lineRule="auto"/>
              <w:ind w:leftChars="-50" w:left="-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2530 (92.9%)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36E09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2547 (92.9%)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2B7D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37A147FD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3F5579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APTT (sec)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EE2C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0F456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79C4C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0.306</w:t>
            </w: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1B63FBC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FF2C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1166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4648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0.089</w:t>
            </w:r>
          </w:p>
        </w:tc>
      </w:tr>
      <w:tr w:rsidR="00E3128F" w:rsidRPr="009B76B2" w14:paraId="0A0BEA1B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53908C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&lt;30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D2A5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293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D4EFF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10097 (20.8%)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C8A37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6B0F4A4D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26282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291 (14.6%)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9FCD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277 (13.4%)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6190E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114419B5" w14:textId="77777777" w:rsidTr="00370BB3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20D43F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30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, </w:t>
            </w:r>
            <w:r w:rsidRPr="009B76B2">
              <w:rPr>
                <w:rFonts w:ascii="Cambria Math" w:eastAsia="游ゴシック" w:hAnsi="Cambria Math" w:cs="Cambria Math"/>
                <w:color w:val="000000"/>
                <w:sz w:val="22"/>
                <w:szCs w:val="22"/>
              </w:rPr>
              <w:t>≦</w:t>
            </w: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B1E79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1134 (55.2%)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CDA8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32312 (66.6%)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84D5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</w:tcPr>
          <w:p w14:paraId="016B52BB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180C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1120 (56.1%)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68959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1245 (60.2%)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FD0A4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28F" w:rsidRPr="009B76B2" w14:paraId="0A390702" w14:textId="77777777" w:rsidTr="00370BB3"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C9AE2D5" w14:textId="77777777" w:rsidR="00E3128F" w:rsidRPr="009B76B2" w:rsidRDefault="00E3128F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 xml:space="preserve">  40&lt;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CFCFA6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628 (30.6%)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1FAA3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6142 (12.7%)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D20DE6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</w:tcPr>
          <w:p w14:paraId="5A6BE53A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45D681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586 (29.3%)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431D68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546 (26.4%)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CBF313" w14:textId="77777777" w:rsidR="00E3128F" w:rsidRPr="009B76B2" w:rsidRDefault="00E3128F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CE88CE" w14:textId="77777777" w:rsidR="00E3128F" w:rsidRPr="009B76B2" w:rsidRDefault="00E3128F" w:rsidP="00E3128F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9B76B2">
        <w:rPr>
          <w:rFonts w:ascii="Times New Roman" w:hAnsi="Times New Roman" w:cs="Times New Roman"/>
          <w:sz w:val="20"/>
          <w:szCs w:val="20"/>
        </w:rPr>
        <w:t>Data are presented as number (percentage) or median (interquartile).</w:t>
      </w:r>
    </w:p>
    <w:p w14:paraId="36631FB4" w14:textId="77777777" w:rsidR="00E3128F" w:rsidRPr="009B76B2" w:rsidRDefault="00E3128F" w:rsidP="00E3128F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9B76B2">
        <w:rPr>
          <w:rFonts w:ascii="Times New Roman" w:hAnsi="Times New Roman" w:cs="Times New Roman"/>
          <w:sz w:val="20"/>
          <w:szCs w:val="20"/>
        </w:rPr>
        <w:t>AT, antithrombotic drug group; AST, aspartate aminotransferase; ALT, alanine aminotransferase; ALP, alkaline phosphatase; eGFR, estimated glomerular filtration rate; CRP,</w:t>
      </w:r>
      <w:r w:rsidRPr="009B76B2">
        <w:t xml:space="preserve"> </w:t>
      </w:r>
      <w:r w:rsidRPr="009B76B2">
        <w:rPr>
          <w:rFonts w:ascii="Times New Roman" w:hAnsi="Times New Roman" w:cs="Times New Roman"/>
          <w:sz w:val="20"/>
          <w:szCs w:val="20"/>
        </w:rPr>
        <w:t>C-reactive protein; APTT,</w:t>
      </w:r>
      <w:r w:rsidRPr="009B76B2">
        <w:t xml:space="preserve"> </w:t>
      </w:r>
      <w:r w:rsidRPr="009B76B2">
        <w:rPr>
          <w:rFonts w:ascii="Times New Roman" w:hAnsi="Times New Roman" w:cs="Times New Roman"/>
          <w:sz w:val="20"/>
          <w:szCs w:val="20"/>
        </w:rPr>
        <w:t>activated partial thromboplastin time.</w:t>
      </w:r>
    </w:p>
    <w:p w14:paraId="13C40034" w14:textId="77777777" w:rsidR="00E3128F" w:rsidRPr="009B76B2" w:rsidRDefault="00E3128F" w:rsidP="00E3128F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1488D20" w14:textId="0F03B5F4" w:rsidR="00E3128F" w:rsidRPr="009B76B2" w:rsidRDefault="00E3128F" w:rsidP="00E3128F">
      <w:pPr>
        <w:widowControl/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sectPr w:rsidR="00E3128F" w:rsidRPr="009B76B2" w:rsidSect="005457B8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28F"/>
    <w:rsid w:val="00021E74"/>
    <w:rsid w:val="002062A9"/>
    <w:rsid w:val="002540EA"/>
    <w:rsid w:val="002855E6"/>
    <w:rsid w:val="002A00E5"/>
    <w:rsid w:val="002D1F55"/>
    <w:rsid w:val="00373EDB"/>
    <w:rsid w:val="003876C3"/>
    <w:rsid w:val="003B0EFD"/>
    <w:rsid w:val="003D3D2A"/>
    <w:rsid w:val="00414C5C"/>
    <w:rsid w:val="0043259B"/>
    <w:rsid w:val="00447CFF"/>
    <w:rsid w:val="004718F6"/>
    <w:rsid w:val="005457B8"/>
    <w:rsid w:val="005816F6"/>
    <w:rsid w:val="006861CE"/>
    <w:rsid w:val="00690973"/>
    <w:rsid w:val="007C710F"/>
    <w:rsid w:val="007E36BC"/>
    <w:rsid w:val="00805C9F"/>
    <w:rsid w:val="00817DE1"/>
    <w:rsid w:val="00833329"/>
    <w:rsid w:val="00962A2C"/>
    <w:rsid w:val="00975CC3"/>
    <w:rsid w:val="009F0809"/>
    <w:rsid w:val="00A63C81"/>
    <w:rsid w:val="00AB7F9F"/>
    <w:rsid w:val="00B934A0"/>
    <w:rsid w:val="00BD54C5"/>
    <w:rsid w:val="00C32966"/>
    <w:rsid w:val="00D2772F"/>
    <w:rsid w:val="00E3128F"/>
    <w:rsid w:val="00EE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DC4360"/>
  <w15:chartTrackingRefBased/>
  <w15:docId w15:val="{47F5F024-5B89-D148-802E-C1C24F66A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28F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128F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3128F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 義</dc:creator>
  <cp:keywords/>
  <dc:description/>
  <cp:lastModifiedBy>松岡 義</cp:lastModifiedBy>
  <cp:revision>2</cp:revision>
  <dcterms:created xsi:type="dcterms:W3CDTF">2021-04-08T16:03:00Z</dcterms:created>
  <dcterms:modified xsi:type="dcterms:W3CDTF">2021-04-08T16:03:00Z</dcterms:modified>
</cp:coreProperties>
</file>