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C19B3" w14:textId="77777777" w:rsidR="00AD7685" w:rsidRPr="003A2644" w:rsidRDefault="00AD7685" w:rsidP="00AD76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materials.</w:t>
      </w:r>
    </w:p>
    <w:p w14:paraId="6642B0C8" w14:textId="10FDBB97" w:rsidR="00AD7685" w:rsidRPr="00D92BCB" w:rsidRDefault="00AD7685" w:rsidP="00AD7685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D92B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Table </w:t>
      </w:r>
      <w:r w:rsidRPr="00D92B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 w:rsidRPr="00D92B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D92B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2"/>
          <w:szCs w:val="22"/>
        </w:rPr>
        <w:t>1</w:t>
      </w:r>
      <w:r w:rsidRPr="00D92B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: LULC change matrix for the years 1990, 2000, 2010 and 2020, in the LKV catchment, Rwanda.</w:t>
      </w:r>
    </w:p>
    <w:tbl>
      <w:tblPr>
        <w:tblW w:w="8976" w:type="dxa"/>
        <w:tblLook w:val="04A0" w:firstRow="1" w:lastRow="0" w:firstColumn="1" w:lastColumn="0" w:noHBand="0" w:noVBand="1"/>
      </w:tblPr>
      <w:tblGrid>
        <w:gridCol w:w="1543"/>
        <w:gridCol w:w="922"/>
        <w:gridCol w:w="923"/>
        <w:gridCol w:w="923"/>
        <w:gridCol w:w="886"/>
        <w:gridCol w:w="922"/>
        <w:gridCol w:w="886"/>
        <w:gridCol w:w="1039"/>
        <w:gridCol w:w="982"/>
      </w:tblGrid>
      <w:tr w:rsidR="00AD7685" w:rsidRPr="00C4181D" w14:paraId="67B733B5" w14:textId="77777777" w:rsidTr="00AC0B45">
        <w:trPr>
          <w:trHeight w:val="302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AFB5D" w14:textId="77777777" w:rsidR="00AC0B45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LULC/ </w:t>
            </w:r>
          </w:p>
          <w:p w14:paraId="2784D0CF" w14:textId="3BD0A306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Area</w:t>
            </w:r>
          </w:p>
        </w:tc>
        <w:tc>
          <w:tcPr>
            <w:tcW w:w="172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5B1C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1990</w:t>
            </w:r>
          </w:p>
        </w:tc>
        <w:tc>
          <w:tcPr>
            <w:tcW w:w="182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06B5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2000</w:t>
            </w:r>
          </w:p>
        </w:tc>
        <w:tc>
          <w:tcPr>
            <w:tcW w:w="18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16D0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2010</w:t>
            </w:r>
          </w:p>
        </w:tc>
        <w:tc>
          <w:tcPr>
            <w:tcW w:w="204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E0DC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2020</w:t>
            </w:r>
          </w:p>
        </w:tc>
      </w:tr>
      <w:tr w:rsidR="00AD7685" w:rsidRPr="00C4181D" w14:paraId="12DE09CA" w14:textId="77777777" w:rsidTr="00AC0B45">
        <w:trPr>
          <w:trHeight w:val="302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9425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B5723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km</w:t>
            </w:r>
            <w:r w:rsidRPr="00B869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B1C1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2235D" w14:textId="6F8EA8E3" w:rsidR="00AD7685" w:rsidRPr="00C4181D" w:rsidRDefault="00B869FC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km</w:t>
            </w:r>
            <w:r w:rsidRPr="00B869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37025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825C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1E83F" w14:textId="32BAFD76" w:rsidR="00AD7685" w:rsidRPr="00C4181D" w:rsidRDefault="00B869FC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km</w:t>
            </w:r>
            <w:r w:rsidRPr="00B869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AA8F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825C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6D21D" w14:textId="20513237" w:rsidR="00AD7685" w:rsidRPr="00C4181D" w:rsidRDefault="00B869FC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km</w:t>
            </w:r>
            <w:r w:rsidRPr="00B869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79C25" w14:textId="77777777" w:rsidR="00AD7685" w:rsidRPr="00C4181D" w:rsidRDefault="00AD7685" w:rsidP="00760E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825C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%</w:t>
            </w:r>
          </w:p>
        </w:tc>
      </w:tr>
      <w:tr w:rsidR="00AD7685" w:rsidRPr="00C4181D" w14:paraId="19E0A1AE" w14:textId="77777777" w:rsidTr="00AC0B45">
        <w:trPr>
          <w:trHeight w:val="302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55C2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Agriculture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E95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935.65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7DCF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27.76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2173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1500.20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1BE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43.17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790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1316.52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1B5F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37.86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E1D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1327.73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657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38.19</w:t>
            </w:r>
          </w:p>
        </w:tc>
      </w:tr>
      <w:tr w:rsidR="00AD7685" w:rsidRPr="00C4181D" w14:paraId="52A428D7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4CFA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Bare land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F894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126.83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EC82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3.76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E72E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79.02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CA2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2.27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BFA2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16.22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B406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0.47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FB8F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6B54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0.56</w:t>
            </w:r>
          </w:p>
        </w:tc>
      </w:tr>
      <w:tr w:rsidR="00AD7685" w:rsidRPr="00C4181D" w14:paraId="7A5A2FEC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AA33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Built-up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6E86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32.73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D83B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0.97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2934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60.55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E543C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1.74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38F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53.77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69C3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1.55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537B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91.08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4FE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2.62</w:t>
            </w:r>
          </w:p>
        </w:tc>
      </w:tr>
      <w:tr w:rsidR="00AD7685" w:rsidRPr="00C4181D" w14:paraId="2E4961EC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7D39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Grass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E3B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326.53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1F53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9.69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9B4D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144.94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C53F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4.17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C77E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163.64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232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4.71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B570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119.35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3F7D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3.43</w:t>
            </w:r>
          </w:p>
        </w:tc>
      </w:tr>
      <w:tr w:rsidR="00AD7685" w:rsidRPr="00C4181D" w14:paraId="518C5530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6776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Forest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0AB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896.60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B0B8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26.60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836C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652.73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9462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18.78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5EC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807.26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BBDA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23.22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545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861.69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65A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24.78</w:t>
            </w:r>
          </w:p>
        </w:tc>
      </w:tr>
      <w:tr w:rsidR="00AD7685" w:rsidRPr="00C4181D" w14:paraId="473A1D3D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0202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River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CBF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30.61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6FE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0.91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2BDE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7.72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89E8B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0.22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0B7E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14.09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C82C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334D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D96D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0.09</w:t>
            </w:r>
          </w:p>
        </w:tc>
      </w:tr>
      <w:tr w:rsidR="00AD7685" w:rsidRPr="00C4181D" w14:paraId="7FBD1344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838E" w14:textId="067E40C9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Tea</w:t>
            </w:r>
            <w:r w:rsidR="00AC0B4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plantation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3A29F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21.09</w:t>
            </w:r>
          </w:p>
        </w:tc>
        <w:tc>
          <w:tcPr>
            <w:tcW w:w="93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84E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0.63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1754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25.10</w:t>
            </w:r>
          </w:p>
        </w:tc>
        <w:tc>
          <w:tcPr>
            <w:tcW w:w="89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CD2B9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0.72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CEA6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105.63</w:t>
            </w:r>
          </w:p>
        </w:tc>
        <w:tc>
          <w:tcPr>
            <w:tcW w:w="89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9016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C77C8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50.68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FAB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1.46</w:t>
            </w:r>
          </w:p>
        </w:tc>
      </w:tr>
      <w:tr w:rsidR="00AD7685" w:rsidRPr="00C4181D" w14:paraId="5343977F" w14:textId="77777777" w:rsidTr="00AC0B45">
        <w:trPr>
          <w:trHeight w:val="302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1609" w14:textId="77777777" w:rsidR="00AD7685" w:rsidRPr="00C4181D" w:rsidRDefault="00AD7685" w:rsidP="00760E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Lake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F1455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1000.35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028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29.68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8F1FE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1004.64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8307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28.91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770CB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1000.01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0000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28.76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FDB56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1004.07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E5C31" w14:textId="77777777" w:rsidR="00AD7685" w:rsidRPr="00C4181D" w:rsidRDefault="00AD7685" w:rsidP="00760E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4181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28.88</w:t>
            </w:r>
          </w:p>
        </w:tc>
      </w:tr>
    </w:tbl>
    <w:p w14:paraId="6317B8DA" w14:textId="77777777" w:rsidR="00AD7685" w:rsidRDefault="00AD7685" w:rsidP="00AD7685">
      <w:pPr>
        <w:jc w:val="both"/>
        <w:rPr>
          <w:rFonts w:ascii="Times New Roman" w:hAnsi="Times New Roman" w:cs="Times New Roman"/>
        </w:rPr>
      </w:pPr>
    </w:p>
    <w:p w14:paraId="5961BF2D" w14:textId="77777777" w:rsidR="00AD7685" w:rsidRPr="00A9243A" w:rsidRDefault="00AD7685" w:rsidP="00AD7685">
      <w:pPr>
        <w:ind w:left="360"/>
        <w:jc w:val="both"/>
        <w:rPr>
          <w:rFonts w:ascii="Times New Roman" w:hAnsi="Times New Roman" w:cs="Times New Roman"/>
        </w:rPr>
      </w:pPr>
      <w:r w:rsidRPr="00B747C6">
        <w:rPr>
          <w:noProof/>
        </w:rPr>
        <w:drawing>
          <wp:inline distT="0" distB="0" distL="0" distR="0" wp14:anchorId="336FE781" wp14:editId="67112098">
            <wp:extent cx="5526030" cy="5025225"/>
            <wp:effectExtent l="0" t="0" r="0" b="4445"/>
            <wp:docPr id="412785863" name="Picture 412785863" descr="A map of different land ty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785863" name="Picture 1" descr="A map of different land type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5959" cy="5034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E2F81" w14:textId="4FF85796" w:rsidR="00FA2DCE" w:rsidRPr="00AD7685" w:rsidRDefault="00AD7685" w:rsidP="00AD7685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0" w:name="_Ref116381490"/>
      <w:r w:rsidRPr="0033051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Figure </w:t>
      </w:r>
      <w:r w:rsidRPr="3333A0C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 w:rsidRPr="3333A0C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3333A0C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2"/>
          <w:szCs w:val="22"/>
        </w:rPr>
        <w:t>1</w:t>
      </w:r>
      <w:r w:rsidRPr="3333A0C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bookmarkEnd w:id="0"/>
      <w:r w:rsidRPr="0033051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: Forest and agriculture losses and gains for (a) first decade, (b) second decade, and (c) third decade.</w:t>
      </w:r>
      <w:r w:rsidRPr="3333A0C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</w:p>
    <w:sectPr w:rsidR="00FA2DCE" w:rsidRPr="00AD7685" w:rsidSect="00AD768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85"/>
    <w:rsid w:val="00784A55"/>
    <w:rsid w:val="00AC0B45"/>
    <w:rsid w:val="00AD7685"/>
    <w:rsid w:val="00B869FC"/>
    <w:rsid w:val="00FA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F98991"/>
  <w15:chartTrackingRefBased/>
  <w15:docId w15:val="{3377966F-73E3-42C0-8A12-A550B66F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68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D7685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D7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Naomie Kayitesi Manishimwe</dc:creator>
  <cp:keywords/>
  <dc:description/>
  <cp:lastModifiedBy>Naomie Kayitesi Manishimwe</cp:lastModifiedBy>
  <cp:revision>3</cp:revision>
  <dcterms:created xsi:type="dcterms:W3CDTF">2024-01-16T11:39:00Z</dcterms:created>
  <dcterms:modified xsi:type="dcterms:W3CDTF">2024-01-22T17:11:00Z</dcterms:modified>
</cp:coreProperties>
</file>