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149" w:rsidRPr="00105E7C" w:rsidRDefault="00E43149" w:rsidP="00E43149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gramStart"/>
      <w:r w:rsidRPr="00CE0053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CE005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E0053">
        <w:rPr>
          <w:rFonts w:ascii="Times New Roman" w:hAnsi="Times New Roman" w:cs="Times New Roman"/>
          <w:sz w:val="24"/>
          <w:szCs w:val="24"/>
        </w:rPr>
        <w:t xml:space="preserve">Environmental factors </w:t>
      </w:r>
      <w:r w:rsidR="007032C6">
        <w:rPr>
          <w:rFonts w:ascii="Times New Roman" w:hAnsi="Times New Roman" w:cs="Times New Roman" w:hint="eastAsia"/>
          <w:sz w:val="24"/>
          <w:szCs w:val="24"/>
        </w:rPr>
        <w:t xml:space="preserve">and habitat </w:t>
      </w:r>
      <w:r w:rsidRPr="00CE0053">
        <w:rPr>
          <w:rFonts w:ascii="Times New Roman" w:hAnsi="Times New Roman" w:cs="Times New Roman"/>
          <w:sz w:val="24"/>
          <w:szCs w:val="24"/>
        </w:rPr>
        <w:t xml:space="preserve">characteristics </w:t>
      </w:r>
      <w:r w:rsidR="007032C6" w:rsidRPr="007032C6">
        <w:rPr>
          <w:rFonts w:ascii="Times New Roman" w:hAnsi="Times New Roman" w:cs="Times New Roman"/>
          <w:sz w:val="24"/>
          <w:szCs w:val="24"/>
        </w:rPr>
        <w:t>in the Yangtze River floodplain lakes</w:t>
      </w:r>
      <w:r w:rsidRPr="00CE0053">
        <w:rPr>
          <w:rFonts w:ascii="Times New Roman" w:hAnsi="Times New Roman" w:cs="Times New Roman"/>
          <w:sz w:val="24"/>
          <w:szCs w:val="24"/>
        </w:rPr>
        <w:t xml:space="preserve"> (mean value ± SD).</w:t>
      </w:r>
      <w:proofErr w:type="gramEnd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1"/>
        <w:gridCol w:w="1771"/>
        <w:gridCol w:w="1772"/>
        <w:gridCol w:w="1772"/>
        <w:gridCol w:w="1772"/>
        <w:gridCol w:w="1772"/>
        <w:gridCol w:w="1772"/>
        <w:gridCol w:w="1772"/>
      </w:tblGrid>
      <w:tr w:rsidR="008E48FD" w:rsidRPr="00E43149" w:rsidTr="00E43149"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YR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TJ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ML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NJ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JS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QL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</w:t>
            </w:r>
          </w:p>
        </w:tc>
      </w:tr>
      <w:tr w:rsidR="008E48FD" w:rsidRPr="00E43149" w:rsidTr="00E43149">
        <w:tc>
          <w:tcPr>
            <w:tcW w:w="1771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WD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13.83 ± 4.06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8.96 ± 1.31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 ± 1.01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 ± 0.45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5.03 ± 0.47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3.45 ± 1.22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 ± 0.43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m/s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 ± 0.09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 ± 0.04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 ± 0.04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 ± 0.02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 ± 0.03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 ± 0.04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 ± 0.22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Turb</w:t>
            </w:r>
            <w:proofErr w:type="spellEnd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NTU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13.5 ± 4.39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26.5 ± 6.15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13.16 ± 0.75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73.72 ± 21.83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6.55 ± 3.68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30.67 ± 18.16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50.95 ± 26.64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℃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19.85 ± 2.96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19.72 ± 3.63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19.63 ± 4.08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19.31 ± 3.95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20.29 ± 4.33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21.43 ± 3.94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19.46 ± 4.46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Sal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mg/L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 ± 0.03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 ± 0.03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 ± 0.02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DO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mg/L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8.75 ± 0.11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8.71 ± 0.05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8.16 ± 0.25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7.56 ± 0.23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8.46 ± 0.31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7.66 ± 0.38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8.72 ± 0.74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Chl</w:t>
            </w:r>
            <w:proofErr w:type="spellEnd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-a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μg</w:t>
            </w:r>
            <w:proofErr w:type="spellEnd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/L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5.11 ± 1.56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17.08 ± 1.99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16.69 ± 4.08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25.28 ± 4.97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10.28 ± 3.72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37.98 ± 11.88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17.61 ± 1.29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 ± 0.31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6.67 ± 0.11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6.83 ± 0.12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7.21 ± 0.25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7.32 ± 0.41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7.09 ± 0.27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6.99 ± 0.23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mg/L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 ± 0.03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 ± 0.12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1.65 ± 0.17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1.74 ± 0.2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 ± 0.48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± 0.12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 ± 0.59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TP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mg/L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 ± 0.03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 ± 0.02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 ± 0.05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 ± 0.01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 ± 0.04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Area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km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3210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772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64E9D" w:rsidRPr="00E43149" w:rsidTr="00E43149">
        <w:tc>
          <w:tcPr>
            <w:tcW w:w="1771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Rvier</w:t>
            </w:r>
            <w:proofErr w:type="spellEnd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Lake</w:t>
            </w:r>
          </w:p>
        </w:tc>
        <w:tc>
          <w:tcPr>
            <w:tcW w:w="1771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River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Lake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>Lake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Number of </w:t>
            </w:r>
            <w:proofErr w:type="spellStart"/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macrophytes</w:t>
            </w:r>
            <w:proofErr w:type="spellEnd"/>
          </w:p>
        </w:tc>
        <w:tc>
          <w:tcPr>
            <w:tcW w:w="1771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ow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ow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igh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igh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ow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iddle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</w:t>
            </w:r>
            <w:r w:rsidR="008E48FD" w:rsidRPr="00E4314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iddle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8E48F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Substrate types</w:t>
            </w:r>
          </w:p>
        </w:tc>
        <w:tc>
          <w:tcPr>
            <w:tcW w:w="1771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ard mud, sand, silt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ard mud, sand, silt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ilt, sand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4D242A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ilt</w:t>
            </w:r>
          </w:p>
        </w:tc>
      </w:tr>
      <w:tr w:rsidR="008E48FD" w:rsidRPr="00E43149" w:rsidTr="00E43149">
        <w:tc>
          <w:tcPr>
            <w:tcW w:w="1771" w:type="dxa"/>
            <w:vAlign w:val="center"/>
          </w:tcPr>
          <w:p w:rsidR="008E48FD" w:rsidRPr="00E43149" w:rsidRDefault="004D242A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Anthropogenic disturbances</w:t>
            </w:r>
          </w:p>
        </w:tc>
        <w:tc>
          <w:tcPr>
            <w:tcW w:w="1771" w:type="dxa"/>
            <w:vAlign w:val="center"/>
          </w:tcPr>
          <w:p w:rsidR="008E48FD" w:rsidRPr="00E43149" w:rsidRDefault="004D242A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Sand mining</w:t>
            </w:r>
            <w:r w:rsidR="00C64E9D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industrial pollution;</w:t>
            </w:r>
            <w:r w:rsidR="00C64E9D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urban development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Sand mining;</w:t>
            </w: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drought;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urban development</w:t>
            </w:r>
          </w:p>
        </w:tc>
        <w:tc>
          <w:tcPr>
            <w:tcW w:w="1772" w:type="dxa"/>
            <w:vAlign w:val="center"/>
          </w:tcPr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Sand mining;</w:t>
            </w:r>
          </w:p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eutrophication;</w:t>
            </w:r>
          </w:p>
          <w:p w:rsidR="00C64E9D" w:rsidRPr="00E43149" w:rsidRDefault="00C64E9D" w:rsidP="00E4314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overfishing</w:t>
            </w:r>
            <w:r w:rsidR="00E43149"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Eutrophication;</w:t>
            </w: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aquaculture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Aquaculture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Aquaculture;</w:t>
            </w: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eutrophication;</w:t>
            </w:r>
            <w:r w:rsidRPr="00E43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overfishing</w:t>
            </w:r>
          </w:p>
        </w:tc>
        <w:tc>
          <w:tcPr>
            <w:tcW w:w="1772" w:type="dxa"/>
            <w:vAlign w:val="center"/>
          </w:tcPr>
          <w:p w:rsidR="008E48FD" w:rsidRPr="00E43149" w:rsidRDefault="00C64E9D" w:rsidP="00E4314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431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</w:tbl>
    <w:p w:rsidR="008E48FD" w:rsidRDefault="008E48FD"/>
    <w:sectPr w:rsidR="008E48FD" w:rsidSect="008E48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C74" w:rsidRDefault="004C6C74" w:rsidP="008E48FD">
      <w:r>
        <w:separator/>
      </w:r>
    </w:p>
  </w:endnote>
  <w:endnote w:type="continuationSeparator" w:id="0">
    <w:p w:rsidR="004C6C74" w:rsidRDefault="004C6C74" w:rsidP="008E4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C74" w:rsidRDefault="004C6C74" w:rsidP="008E48FD">
      <w:r>
        <w:separator/>
      </w:r>
    </w:p>
  </w:footnote>
  <w:footnote w:type="continuationSeparator" w:id="0">
    <w:p w:rsidR="004C6C74" w:rsidRDefault="004C6C74" w:rsidP="008E4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02B"/>
    <w:rsid w:val="002F3B29"/>
    <w:rsid w:val="004C6C74"/>
    <w:rsid w:val="004D242A"/>
    <w:rsid w:val="0057571A"/>
    <w:rsid w:val="007032C6"/>
    <w:rsid w:val="0089202B"/>
    <w:rsid w:val="008E48FD"/>
    <w:rsid w:val="00C64E9D"/>
    <w:rsid w:val="00E4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8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8FD"/>
    <w:rPr>
      <w:sz w:val="18"/>
      <w:szCs w:val="18"/>
    </w:rPr>
  </w:style>
  <w:style w:type="table" w:styleId="a5">
    <w:name w:val="Table Grid"/>
    <w:basedOn w:val="a1"/>
    <w:uiPriority w:val="59"/>
    <w:rsid w:val="008E48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4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48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4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48FD"/>
    <w:rPr>
      <w:sz w:val="18"/>
      <w:szCs w:val="18"/>
    </w:rPr>
  </w:style>
  <w:style w:type="table" w:styleId="a5">
    <w:name w:val="Table Grid"/>
    <w:basedOn w:val="a1"/>
    <w:uiPriority w:val="59"/>
    <w:rsid w:val="008E48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3</cp:revision>
  <dcterms:created xsi:type="dcterms:W3CDTF">2020-12-10T02:07:00Z</dcterms:created>
  <dcterms:modified xsi:type="dcterms:W3CDTF">2020-12-10T02:40:00Z</dcterms:modified>
</cp:coreProperties>
</file>