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94D47" w14:textId="77777777" w:rsidR="004E2711" w:rsidRPr="004E2711" w:rsidRDefault="004E2711" w:rsidP="004E2711">
      <w:pPr>
        <w:tabs>
          <w:tab w:val="left" w:pos="5919"/>
        </w:tabs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E2711">
        <w:rPr>
          <w:rFonts w:ascii="Times New Roman" w:hAnsi="Times New Roman" w:cs="Times New Roman"/>
          <w:b/>
          <w:bCs/>
          <w:sz w:val="24"/>
          <w:szCs w:val="24"/>
          <w:lang w:val="en-US"/>
        </w:rPr>
        <w:t>APPENDICES</w:t>
      </w:r>
    </w:p>
    <w:p w14:paraId="4F265ECE" w14:textId="77777777" w:rsidR="004E2711" w:rsidRPr="004E2711" w:rsidRDefault="004E2711" w:rsidP="004E2711">
      <w:pPr>
        <w:tabs>
          <w:tab w:val="left" w:pos="5919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4E2711">
        <w:rPr>
          <w:rFonts w:ascii="Times New Roman" w:hAnsi="Times New Roman" w:cs="Times New Roman"/>
          <w:b/>
          <w:bCs/>
          <w:sz w:val="24"/>
          <w:szCs w:val="24"/>
          <w:lang w:val="en-US"/>
        </w:rPr>
        <w:t>Appendix 1.</w:t>
      </w:r>
      <w:r w:rsidRPr="004E27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E2711"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n-US"/>
        </w:rPr>
        <w:t>Flowchart selection of adults in the Demographic Health Survey of Peru between 2017 and 2022</w:t>
      </w:r>
    </w:p>
    <w:p w14:paraId="0E0FDFA7" w14:textId="4A51E264" w:rsidR="004E2711" w:rsidRDefault="004E2711" w:rsidP="004E2711">
      <w:pPr>
        <w:tabs>
          <w:tab w:val="left" w:pos="5919"/>
        </w:tabs>
        <w:rPr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BDD4AF4" wp14:editId="6CEFE5DB">
                <wp:simplePos x="0" y="0"/>
                <wp:positionH relativeFrom="margin">
                  <wp:align>left</wp:align>
                </wp:positionH>
                <wp:positionV relativeFrom="paragraph">
                  <wp:posOffset>62230</wp:posOffset>
                </wp:positionV>
                <wp:extent cx="5963920" cy="4718685"/>
                <wp:effectExtent l="0" t="0" r="0" b="0"/>
                <wp:wrapNone/>
                <wp:docPr id="947792805" name="Gru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63920" cy="4718685"/>
                          <a:chOff x="0" y="0"/>
                          <a:chExt cx="5963920" cy="4718900"/>
                        </a:xfrm>
                      </wpg:grpSpPr>
                      <wps:wsp>
                        <wps:cNvPr id="1280034689" name="CuadroTexto 185"/>
                        <wps:cNvSpPr txBox="1"/>
                        <wps:spPr>
                          <a:xfrm>
                            <a:off x="0" y="4466805"/>
                            <a:ext cx="5963920" cy="25209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391643C" w14:textId="77777777" w:rsidR="004E2711" w:rsidRDefault="004E2711" w:rsidP="004E2711">
                              <w:pPr>
                                <w:jc w:val="both"/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DHS: </w:t>
                              </w: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Acronym for Demographic and Health Survey in Peru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g:grpSp>
                        <wpg:cNvPr id="1165327746" name="Grupo 1165327746"/>
                        <wpg:cNvGrpSpPr/>
                        <wpg:grpSpPr>
                          <a:xfrm>
                            <a:off x="107950" y="0"/>
                            <a:ext cx="5716547" cy="4296302"/>
                            <a:chOff x="107950" y="0"/>
                            <a:chExt cx="5716547" cy="4296302"/>
                          </a:xfrm>
                        </wpg:grpSpPr>
                        <wps:wsp>
                          <wps:cNvPr id="1943620809" name="Rectángulo 1943620809"/>
                          <wps:cNvSpPr>
                            <a:spLocks noChangeArrowheads="1"/>
                          </wps:cNvSpPr>
                          <wps:spPr bwMode="auto">
                            <a:xfrm>
                              <a:off x="1376033" y="707366"/>
                              <a:ext cx="1100811" cy="4866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C5687CB" w14:textId="77777777" w:rsidR="004E2711" w:rsidRDefault="004E2711" w:rsidP="004E2711">
                                <w:pPr>
                                  <w:spacing w:after="0" w:line="216" w:lineRule="auto"/>
                                  <w:jc w:val="center"/>
                                  <w:rPr>
                                    <w:rFonts w:ascii="Calibri" w:hAnsi="Calibri"/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bCs/>
                                  </w:rPr>
                                  <w:t xml:space="preserve">DHS 2019 </w:t>
                                </w:r>
                              </w:p>
                              <w:p w14:paraId="6EA42247" w14:textId="77777777" w:rsidR="004E2711" w:rsidRDefault="004E2711" w:rsidP="004E2711">
                                <w:pPr>
                                  <w:spacing w:after="0" w:line="216" w:lineRule="auto"/>
                                  <w:jc w:val="center"/>
                                  <w:rPr>
                                    <w:rFonts w:ascii="Calibri" w:hAnsi="Calibri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</w:rPr>
                                  <w:t>(N = 33114)</w:t>
                                </w:r>
                              </w:p>
                              <w:p w14:paraId="29C3EC17" w14:textId="77777777" w:rsidR="004E2711" w:rsidRDefault="004E2711" w:rsidP="004E2711">
                                <w:pPr>
                                  <w:spacing w:after="0" w:line="216" w:lineRule="auto"/>
                                  <w:jc w:val="center"/>
                                  <w:rPr>
                                    <w:rFonts w:ascii="Calibri" w:hAnsi="Calibri"/>
                                    <w:b/>
                                    <w:bCs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312135115" name="Conector recto de flecha 131213511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90919" y="1406105"/>
                              <a:ext cx="124" cy="25336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CCCCCC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41930943" name="Rectángulo 441930943"/>
                          <wps:cNvSpPr>
                            <a:spLocks noChangeArrowheads="1"/>
                          </wps:cNvSpPr>
                          <wps:spPr bwMode="auto">
                            <a:xfrm>
                              <a:off x="1781474" y="1664898"/>
                              <a:ext cx="1619379" cy="68228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BC06138" w14:textId="77777777" w:rsidR="004E2711" w:rsidRDefault="004E2711" w:rsidP="004E2711">
                                <w:pPr>
                                  <w:spacing w:after="0" w:line="216" w:lineRule="auto"/>
                                  <w:jc w:val="center"/>
                                  <w:rPr>
                                    <w:rFonts w:ascii="Calibri" w:hAnsi="Calibri"/>
                                    <w:b/>
                                    <w:bCs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bCs/>
                                    <w:lang w:val="en-US"/>
                                  </w:rPr>
                                  <w:t>Total DHS participants from 2017 to 2022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bCs/>
                                    <w:lang w:val="en-US"/>
                                  </w:rPr>
                                  <w:br/>
                                </w:r>
                                <w:r>
                                  <w:rPr>
                                    <w:rFonts w:ascii="Calibri" w:hAnsi="Calibri"/>
                                    <w:lang w:val="en-US"/>
                                  </w:rPr>
                                  <w:t>(N = 203473)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488654487" name="Rectángulo 1488654487"/>
                          <wps:cNvSpPr>
                            <a:spLocks noChangeArrowheads="1"/>
                          </wps:cNvSpPr>
                          <wps:spPr bwMode="auto">
                            <a:xfrm>
                              <a:off x="1790101" y="2665562"/>
                              <a:ext cx="1610196" cy="65615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BBF33B2" w14:textId="77777777" w:rsidR="004E2711" w:rsidRDefault="004E2711" w:rsidP="004E2711">
                                <w:pPr>
                                  <w:spacing w:after="0" w:line="216" w:lineRule="auto"/>
                                  <w:jc w:val="center"/>
                                  <w:rPr>
                                    <w:rFonts w:ascii="Calibri" w:hAnsi="Calibri"/>
                                    <w:b/>
                                    <w:bCs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bCs/>
                                    <w:lang w:val="en-US"/>
                                  </w:rPr>
                                  <w:t xml:space="preserve">Total participants with depression evaluation </w:t>
                                </w:r>
                                <w:r>
                                  <w:rPr>
                                    <w:rFonts w:ascii="Calibri" w:hAnsi="Calibri"/>
                                    <w:lang w:val="en-US"/>
                                  </w:rPr>
                                  <w:t>(N = 48069)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622081859" name="Conector recto de flecha 162208185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90919" y="2346385"/>
                              <a:ext cx="1840" cy="323146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CCCCCC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338333749" name="Rectángulo 133833374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950" y="707366"/>
                              <a:ext cx="1111219" cy="48639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F71A13C" w14:textId="77777777" w:rsidR="004E2711" w:rsidRDefault="004E2711" w:rsidP="004E2711">
                                <w:pPr>
                                  <w:spacing w:after="0" w:line="216" w:lineRule="auto"/>
                                  <w:jc w:val="center"/>
                                  <w:rPr>
                                    <w:rFonts w:ascii="Calibri" w:hAnsi="Calibri"/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bCs/>
                                  </w:rPr>
                                  <w:t xml:space="preserve">DHS 2017 </w:t>
                                </w:r>
                              </w:p>
                              <w:p w14:paraId="054343B5" w14:textId="77777777" w:rsidR="004E2711" w:rsidRDefault="004E2711" w:rsidP="004E2711">
                                <w:pPr>
                                  <w:spacing w:after="0" w:line="216" w:lineRule="auto"/>
                                  <w:jc w:val="center"/>
                                  <w:rPr>
                                    <w:rFonts w:ascii="Calibri" w:hAnsi="Calibri"/>
                                    <w:lang w:val="en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</w:rPr>
                                  <w:t>(N = 33072)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353817810" name="Rectángulo 1353817810"/>
                          <wps:cNvSpPr>
                            <a:spLocks noChangeArrowheads="1"/>
                          </wps:cNvSpPr>
                          <wps:spPr bwMode="auto">
                            <a:xfrm>
                              <a:off x="2678621" y="698739"/>
                              <a:ext cx="1103872" cy="48646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7A1DC91" w14:textId="77777777" w:rsidR="004E2711" w:rsidRDefault="004E2711" w:rsidP="004E2711">
                                <w:pPr>
                                  <w:spacing w:after="0" w:line="216" w:lineRule="auto"/>
                                  <w:jc w:val="center"/>
                                  <w:rPr>
                                    <w:rFonts w:ascii="Calibri" w:hAnsi="Calibri"/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bCs/>
                                  </w:rPr>
                                  <w:t xml:space="preserve">DHS 2020 </w:t>
                                </w:r>
                              </w:p>
                              <w:p w14:paraId="07976CF7" w14:textId="77777777" w:rsidR="004E2711" w:rsidRDefault="004E2711" w:rsidP="004E2711">
                                <w:pPr>
                                  <w:spacing w:after="0" w:line="216" w:lineRule="auto"/>
                                  <w:jc w:val="center"/>
                                  <w:rPr>
                                    <w:rFonts w:ascii="Calibri" w:hAnsi="Calibri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</w:rPr>
                                  <w:t>(N = 34185)</w:t>
                                </w:r>
                              </w:p>
                              <w:p w14:paraId="573BE6E1" w14:textId="77777777" w:rsidR="004E2711" w:rsidRDefault="004E2711" w:rsidP="004E2711">
                                <w:pPr>
                                  <w:spacing w:after="0" w:line="216" w:lineRule="auto"/>
                                  <w:jc w:val="center"/>
                                  <w:rPr>
                                    <w:rFonts w:ascii="Calibri" w:hAnsi="Calibri"/>
                                    <w:b/>
                                    <w:bCs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954960503" name="Conector recto de flecha 195496050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60040" y="1406105"/>
                              <a:ext cx="3880049" cy="2634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4500802" name="Rectángulo 72450080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81210" y="698739"/>
                              <a:ext cx="1103872" cy="48638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7C09770" w14:textId="77777777" w:rsidR="004E2711" w:rsidRDefault="004E2711" w:rsidP="004E2711">
                                <w:pPr>
                                  <w:spacing w:after="0" w:line="216" w:lineRule="auto"/>
                                  <w:jc w:val="center"/>
                                  <w:rPr>
                                    <w:rFonts w:ascii="Calibri" w:hAnsi="Calibri"/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bCs/>
                                  </w:rPr>
                                  <w:t xml:space="preserve">DHS 2022 </w:t>
                                </w:r>
                              </w:p>
                              <w:p w14:paraId="727E6A58" w14:textId="77777777" w:rsidR="004E2711" w:rsidRDefault="004E2711" w:rsidP="004E2711">
                                <w:pPr>
                                  <w:spacing w:after="0" w:line="216" w:lineRule="auto"/>
                                  <w:jc w:val="center"/>
                                  <w:rPr>
                                    <w:rFonts w:ascii="Calibri" w:hAnsi="Calibri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</w:rPr>
                                  <w:t>(N = 35080)</w:t>
                                </w:r>
                              </w:p>
                              <w:p w14:paraId="76C296D2" w14:textId="77777777" w:rsidR="004E2711" w:rsidRDefault="004E2711" w:rsidP="004E2711">
                                <w:pPr>
                                  <w:spacing w:after="0" w:line="216" w:lineRule="auto"/>
                                  <w:jc w:val="center"/>
                                  <w:rPr>
                                    <w:rFonts w:ascii="Calibri" w:hAnsi="Calibri"/>
                                    <w:b/>
                                    <w:bCs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645276689" name="Conector recto de flecha 64527668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60040" y="1190445"/>
                              <a:ext cx="0" cy="219156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16062897" name="Conector recto de flecha 101606289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928123" y="1190445"/>
                              <a:ext cx="0" cy="215808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189598" name="Conector recto de flecha 6818959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222085" y="1190445"/>
                              <a:ext cx="0" cy="215808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5125625" name="Conector recto de flecha 705125625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533301" y="1190445"/>
                              <a:ext cx="1438" cy="223407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9119822" name="Conector recto de flecha 93911982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92357" y="2500222"/>
                              <a:ext cx="1045057" cy="214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CCCCCC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61041356" name="Rectángulo 1661041356"/>
                          <wps:cNvSpPr>
                            <a:spLocks noChangeArrowheads="1"/>
                          </wps:cNvSpPr>
                          <wps:spPr bwMode="auto">
                            <a:xfrm>
                              <a:off x="3636153" y="1854426"/>
                              <a:ext cx="2180660" cy="129343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2B1B325" w14:textId="77777777" w:rsidR="004E2711" w:rsidRDefault="004E2711" w:rsidP="004E2711">
                                <w:pPr>
                                  <w:pStyle w:val="Prrafodelista"/>
                                  <w:numPr>
                                    <w:ilvl w:val="0"/>
                                    <w:numId w:val="1"/>
                                  </w:numPr>
                                  <w:spacing w:after="0" w:line="216" w:lineRule="auto"/>
                                  <w:ind w:left="142" w:hanging="153"/>
                                  <w:rPr>
                                    <w:rFonts w:ascii="Calibri" w:hAnsi="Calibri"/>
                                    <w:b/>
                                    <w:bCs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bCs/>
                                    <w:lang w:val="en-US"/>
                                  </w:rPr>
                                  <w:t xml:space="preserve">Participants under 18 years old </w:t>
                                </w:r>
                                <w:r>
                                  <w:rPr>
                                    <w:rFonts w:ascii="Calibri" w:hAnsi="Calibri"/>
                                    <w:lang w:val="en-US"/>
                                  </w:rPr>
                                  <w:t>(N = 11318)</w:t>
                                </w:r>
                              </w:p>
                              <w:p w14:paraId="5632701A" w14:textId="77777777" w:rsidR="004E2711" w:rsidRDefault="004E2711" w:rsidP="004E2711">
                                <w:pPr>
                                  <w:pStyle w:val="Prrafodelista"/>
                                  <w:numPr>
                                    <w:ilvl w:val="0"/>
                                    <w:numId w:val="1"/>
                                  </w:numPr>
                                  <w:spacing w:after="0" w:line="216" w:lineRule="auto"/>
                                  <w:ind w:left="142" w:hanging="153"/>
                                  <w:rPr>
                                    <w:rFonts w:ascii="Calibri" w:hAnsi="Calibri"/>
                                    <w:b/>
                                    <w:bCs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bCs/>
                                    <w:lang w:val="en-US"/>
                                  </w:rPr>
                                  <w:t xml:space="preserve">Participants without depression evaluation </w:t>
                                </w:r>
                                <w:r>
                                  <w:rPr>
                                    <w:rFonts w:ascii="Calibri" w:hAnsi="Calibri"/>
                                    <w:lang w:val="en-US"/>
                                  </w:rPr>
                                  <w:t>(N = 143558)</w:t>
                                </w:r>
                              </w:p>
                              <w:p w14:paraId="6803713B" w14:textId="77777777" w:rsidR="004E2711" w:rsidRDefault="004E2711" w:rsidP="004E2711">
                                <w:pPr>
                                  <w:pStyle w:val="Prrafodelista"/>
                                  <w:numPr>
                                    <w:ilvl w:val="0"/>
                                    <w:numId w:val="1"/>
                                  </w:numPr>
                                  <w:spacing w:after="0" w:line="216" w:lineRule="auto"/>
                                  <w:ind w:left="142" w:hanging="153"/>
                                  <w:rPr>
                                    <w:rFonts w:ascii="Calibri" w:hAnsi="Calibri"/>
                                    <w:b/>
                                    <w:bCs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bCs/>
                                    <w:lang w:val="en-US"/>
                                  </w:rPr>
                                  <w:t xml:space="preserve">Participants who do not ordinarily reside where they were surveyed </w:t>
                                </w:r>
                                <w:r>
                                  <w:rPr>
                                    <w:rFonts w:ascii="Calibri" w:hAnsi="Calibri"/>
                                    <w:lang w:val="en-US"/>
                                  </w:rPr>
                                  <w:t>(N = 528)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617492989" name="Rectángulo 617492989"/>
                          <wps:cNvSpPr>
                            <a:spLocks noChangeArrowheads="1"/>
                          </wps:cNvSpPr>
                          <wps:spPr bwMode="auto">
                            <a:xfrm>
                              <a:off x="746304" y="0"/>
                              <a:ext cx="1111219" cy="48639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14D9359" w14:textId="77777777" w:rsidR="004E2711" w:rsidRDefault="004E2711" w:rsidP="004E2711">
                                <w:pPr>
                                  <w:spacing w:after="0" w:line="216" w:lineRule="auto"/>
                                  <w:jc w:val="center"/>
                                  <w:rPr>
                                    <w:rFonts w:ascii="Calibri" w:hAnsi="Calibri"/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bCs/>
                                  </w:rPr>
                                  <w:t xml:space="preserve">DHS 2018 </w:t>
                                </w:r>
                              </w:p>
                              <w:p w14:paraId="081A954D" w14:textId="77777777" w:rsidR="004E2711" w:rsidRDefault="004E2711" w:rsidP="004E2711">
                                <w:pPr>
                                  <w:spacing w:after="0" w:line="216" w:lineRule="auto"/>
                                  <w:jc w:val="center"/>
                                  <w:rPr>
                                    <w:rFonts w:ascii="Calibri" w:hAnsi="Calibri"/>
                                    <w:lang w:val="en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</w:rPr>
                                  <w:t>(N = 34291)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35801127" name="Rectángulo 1535801127"/>
                          <wps:cNvSpPr>
                            <a:spLocks noChangeArrowheads="1"/>
                          </wps:cNvSpPr>
                          <wps:spPr bwMode="auto">
                            <a:xfrm>
                              <a:off x="3325602" y="0"/>
                              <a:ext cx="1111219" cy="48639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5446328" w14:textId="77777777" w:rsidR="004E2711" w:rsidRDefault="004E2711" w:rsidP="004E2711">
                                <w:pPr>
                                  <w:spacing w:after="0" w:line="216" w:lineRule="auto"/>
                                  <w:jc w:val="center"/>
                                  <w:rPr>
                                    <w:rFonts w:ascii="Calibri" w:hAnsi="Calibri"/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bCs/>
                                  </w:rPr>
                                  <w:t xml:space="preserve">DHS 2021 </w:t>
                                </w:r>
                              </w:p>
                              <w:p w14:paraId="1B9CBA65" w14:textId="77777777" w:rsidR="004E2711" w:rsidRDefault="004E2711" w:rsidP="004E2711">
                                <w:pPr>
                                  <w:spacing w:after="0" w:line="216" w:lineRule="auto"/>
                                  <w:jc w:val="center"/>
                                  <w:rPr>
                                    <w:rFonts w:ascii="Calibri" w:hAnsi="Calibri"/>
                                    <w:lang w:val="en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</w:rPr>
                                  <w:t>(N = 33731)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07807709" name="Conector recto de flecha 150780770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298395" y="483079"/>
                              <a:ext cx="3400" cy="923739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11200348" name="Conector recto de flecha 101120034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877693" y="483079"/>
                              <a:ext cx="3400" cy="923739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2790725" name="Rectángulo 232790725"/>
                          <wps:cNvSpPr>
                            <a:spLocks noChangeArrowheads="1"/>
                          </wps:cNvSpPr>
                          <wps:spPr bwMode="auto">
                            <a:xfrm>
                              <a:off x="1781474" y="3640347"/>
                              <a:ext cx="1609725" cy="6559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EE9B014" w14:textId="77777777" w:rsidR="004E2711" w:rsidRDefault="004E2711" w:rsidP="004E2711">
                                <w:pPr>
                                  <w:spacing w:after="0" w:line="216" w:lineRule="auto"/>
                                  <w:jc w:val="center"/>
                                  <w:rPr>
                                    <w:rFonts w:ascii="Calibri" w:hAnsi="Calibri"/>
                                    <w:b/>
                                    <w:bCs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bCs/>
                                    <w:lang w:val="en-US"/>
                                  </w:rPr>
                                  <w:t xml:space="preserve">Total Peruvian adults with depressive symptoms </w:t>
                                </w:r>
                                <w:r>
                                  <w:rPr>
                                    <w:rFonts w:ascii="Calibri" w:hAnsi="Calibri"/>
                                    <w:lang w:val="en-US"/>
                                  </w:rPr>
                                  <w:t>(N = 35944)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33666716" name="Conector recto de flecha 23366671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82293" y="3321169"/>
                              <a:ext cx="1840" cy="323146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CCCCCC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378950019" name="Conector recto de flecha 137895001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83731" y="3475007"/>
                              <a:ext cx="1045057" cy="214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CCCCCC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829970547" name="Rectángulo 1829970547"/>
                          <wps:cNvSpPr>
                            <a:spLocks noChangeArrowheads="1"/>
                          </wps:cNvSpPr>
                          <wps:spPr bwMode="auto">
                            <a:xfrm>
                              <a:off x="3627527" y="3217506"/>
                              <a:ext cx="2196970" cy="50703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63D44F1" w14:textId="77777777" w:rsidR="004E2711" w:rsidRDefault="004E2711" w:rsidP="004E2711">
                                <w:pPr>
                                  <w:pStyle w:val="Prrafodelista"/>
                                  <w:numPr>
                                    <w:ilvl w:val="0"/>
                                    <w:numId w:val="1"/>
                                  </w:numPr>
                                  <w:spacing w:after="0" w:line="216" w:lineRule="auto"/>
                                  <w:ind w:left="142" w:hanging="153"/>
                                  <w:rPr>
                                    <w:rFonts w:ascii="Calibri" w:hAnsi="Calibri"/>
                                    <w:b/>
                                    <w:bCs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bCs/>
                                    <w:lang w:val="en-US"/>
                                  </w:rPr>
                                  <w:t xml:space="preserve">Total Peruvian adults without depression </w:t>
                                </w:r>
                                <w:r>
                                  <w:rPr>
                                    <w:rFonts w:ascii="Calibri" w:hAnsi="Calibri"/>
                                    <w:lang w:val="en-US"/>
                                  </w:rPr>
                                  <w:t>(N = 12125)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DD4AF4" id="Grupo 1" o:spid="_x0000_s1026" style="position:absolute;margin-left:0;margin-top:4.9pt;width:469.6pt;height:371.55pt;z-index:251659264;mso-position-horizontal:left;mso-position-horizontal-relative:margin;mso-width-relative:margin;mso-height-relative:margin" coordsize="59639,471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Texto 185" o:spid="_x0000_s1027" type="#_x0000_t202" style="position:absolute;top:44668;width:59639;height:2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" filled="f" stroked="f">
                  <v:textbox>
                    <w:txbxContent>
                      <w:p w14:paraId="2391643C" w14:textId="77777777" w:rsidR="004E2711" w:rsidRDefault="004E2711" w:rsidP="004E2711">
                        <w:pPr>
                          <w:jc w:val="both"/>
                          <w:rPr>
                            <w:rFonts w:hAnsi="Calibri"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DHS: </w:t>
                        </w: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>Acronym for Demographic and Health Survey in Peru</w:t>
                        </w:r>
                      </w:p>
                    </w:txbxContent>
                  </v:textbox>
                </v:shape>
                <v:group id="Grupo 1165327746" o:spid="_x0000_s1028" style="position:absolute;left:1079;width:57165;height:42963" coordorigin="1079" coordsize="57165,429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">
                  <v:rect id="Rectángulo 1943620809" o:spid="_x0000_s1029" style="position:absolute;left:13760;top:7073;width:11008;height:48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">
                    <v:textbox inset=",7.2pt,,7.2pt">
                      <w:txbxContent>
                        <w:p w14:paraId="0C5687CB" w14:textId="77777777" w:rsidR="004E2711" w:rsidRDefault="004E2711" w:rsidP="004E2711">
                          <w:pPr>
                            <w:spacing w:after="0" w:line="216" w:lineRule="auto"/>
                            <w:jc w:val="center"/>
                            <w:rPr>
                              <w:rFonts w:ascii="Calibri" w:hAnsi="Calibri"/>
                              <w:b/>
                              <w:bCs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bCs/>
                            </w:rPr>
                            <w:t xml:space="preserve">DHS 2019 </w:t>
                          </w:r>
                        </w:p>
                        <w:p w14:paraId="6EA42247" w14:textId="77777777" w:rsidR="004E2711" w:rsidRDefault="004E2711" w:rsidP="004E2711">
                          <w:pPr>
                            <w:spacing w:after="0" w:line="216" w:lineRule="auto"/>
                            <w:jc w:val="center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(N = 33114)</w:t>
                          </w:r>
                        </w:p>
                        <w:p w14:paraId="29C3EC17" w14:textId="77777777" w:rsidR="004E2711" w:rsidRDefault="004E2711" w:rsidP="004E2711">
                          <w:pPr>
                            <w:spacing w:after="0" w:line="216" w:lineRule="auto"/>
                            <w:jc w:val="center"/>
                            <w:rPr>
                              <w:rFonts w:ascii="Calibri" w:hAnsi="Calibri"/>
                              <w:b/>
                              <w:bCs/>
                            </w:rPr>
                          </w:pP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ector recto de flecha 1312135115" o:spid="_x0000_s1030" type="#_x0000_t32" style="position:absolute;left:25909;top:14061;width:1;height:253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">
                    <v:stroke endarrow="block"/>
                    <v:shadow color="#ccc"/>
                  </v:shape>
                  <v:rect id="Rectángulo 441930943" o:spid="_x0000_s1031" style="position:absolute;left:17814;top:16648;width:16194;height:68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">
                    <v:textbox inset=",7.2pt,,7.2pt">
                      <w:txbxContent>
                        <w:p w14:paraId="5BC06138" w14:textId="77777777" w:rsidR="004E2711" w:rsidRDefault="004E2711" w:rsidP="004E2711">
                          <w:pPr>
                            <w:spacing w:after="0" w:line="216" w:lineRule="auto"/>
                            <w:jc w:val="center"/>
                            <w:rPr>
                              <w:rFonts w:ascii="Calibri" w:hAnsi="Calibri"/>
                              <w:b/>
                              <w:bCs/>
                              <w:lang w:val="en-US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bCs/>
                              <w:lang w:val="en-US"/>
                            </w:rPr>
                            <w:t>Total DHS participants from 2017 to 2022</w:t>
                          </w:r>
                          <w:r>
                            <w:rPr>
                              <w:rFonts w:ascii="Calibri" w:hAnsi="Calibri"/>
                              <w:b/>
                              <w:bCs/>
                              <w:lang w:val="en-US"/>
                            </w:rPr>
                            <w:br/>
                          </w:r>
                          <w:r>
                            <w:rPr>
                              <w:rFonts w:ascii="Calibri" w:hAnsi="Calibri"/>
                              <w:lang w:val="en-US"/>
                            </w:rPr>
                            <w:t>(N = 203473)</w:t>
                          </w:r>
                        </w:p>
                      </w:txbxContent>
                    </v:textbox>
                  </v:rect>
                  <v:rect id="Rectángulo 1488654487" o:spid="_x0000_s1032" style="position:absolute;left:17901;top:26655;width:16101;height:6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">
                    <v:textbox inset=",7.2pt,,7.2pt">
                      <w:txbxContent>
                        <w:p w14:paraId="0BBF33B2" w14:textId="77777777" w:rsidR="004E2711" w:rsidRDefault="004E2711" w:rsidP="004E2711">
                          <w:pPr>
                            <w:spacing w:after="0" w:line="216" w:lineRule="auto"/>
                            <w:jc w:val="center"/>
                            <w:rPr>
                              <w:rFonts w:ascii="Calibri" w:hAnsi="Calibri"/>
                              <w:b/>
                              <w:bCs/>
                              <w:lang w:val="en-US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bCs/>
                              <w:lang w:val="en-US"/>
                            </w:rPr>
                            <w:t xml:space="preserve">Total participants with depression evaluation </w:t>
                          </w:r>
                          <w:r>
                            <w:rPr>
                              <w:rFonts w:ascii="Calibri" w:hAnsi="Calibri"/>
                              <w:lang w:val="en-US"/>
                            </w:rPr>
                            <w:t>(N = 48069)</w:t>
                          </w:r>
                        </w:p>
                      </w:txbxContent>
                    </v:textbox>
                  </v:rect>
                  <v:shape id="Conector recto de flecha 1622081859" o:spid="_x0000_s1033" type="#_x0000_t32" style="position:absolute;left:25909;top:23463;width:18;height:323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">
                    <v:stroke endarrow="block"/>
                    <v:shadow color="#ccc"/>
                  </v:shape>
                  <v:rect id="Rectángulo 1338333749" o:spid="_x0000_s1034" style="position:absolute;left:1079;top:7073;width:11112;height:48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">
                    <v:textbox inset=",7.2pt,,7.2pt">
                      <w:txbxContent>
                        <w:p w14:paraId="3F71A13C" w14:textId="77777777" w:rsidR="004E2711" w:rsidRDefault="004E2711" w:rsidP="004E2711">
                          <w:pPr>
                            <w:spacing w:after="0" w:line="216" w:lineRule="auto"/>
                            <w:jc w:val="center"/>
                            <w:rPr>
                              <w:rFonts w:ascii="Calibri" w:hAnsi="Calibri"/>
                              <w:b/>
                              <w:bCs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bCs/>
                            </w:rPr>
                            <w:t xml:space="preserve">DHS 2017 </w:t>
                          </w:r>
                        </w:p>
                        <w:p w14:paraId="054343B5" w14:textId="77777777" w:rsidR="004E2711" w:rsidRDefault="004E2711" w:rsidP="004E2711">
                          <w:pPr>
                            <w:spacing w:after="0" w:line="216" w:lineRule="auto"/>
                            <w:jc w:val="center"/>
                            <w:rPr>
                              <w:rFonts w:ascii="Calibri" w:hAnsi="Calibri"/>
                              <w:lang w:val="en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(N = 33072)</w:t>
                          </w:r>
                        </w:p>
                      </w:txbxContent>
                    </v:textbox>
                  </v:rect>
                  <v:rect id="Rectángulo 1353817810" o:spid="_x0000_s1035" style="position:absolute;left:26786;top:6987;width:11038;height:48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">
                    <v:textbox inset=",7.2pt,,7.2pt">
                      <w:txbxContent>
                        <w:p w14:paraId="27A1DC91" w14:textId="77777777" w:rsidR="004E2711" w:rsidRDefault="004E2711" w:rsidP="004E2711">
                          <w:pPr>
                            <w:spacing w:after="0" w:line="216" w:lineRule="auto"/>
                            <w:jc w:val="center"/>
                            <w:rPr>
                              <w:rFonts w:ascii="Calibri" w:hAnsi="Calibri"/>
                              <w:b/>
                              <w:bCs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bCs/>
                            </w:rPr>
                            <w:t xml:space="preserve">DHS 2020 </w:t>
                          </w:r>
                        </w:p>
                        <w:p w14:paraId="07976CF7" w14:textId="77777777" w:rsidR="004E2711" w:rsidRDefault="004E2711" w:rsidP="004E2711">
                          <w:pPr>
                            <w:spacing w:after="0" w:line="216" w:lineRule="auto"/>
                            <w:jc w:val="center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(N = 34185)</w:t>
                          </w:r>
                        </w:p>
                        <w:p w14:paraId="573BE6E1" w14:textId="77777777" w:rsidR="004E2711" w:rsidRDefault="004E2711" w:rsidP="004E2711">
                          <w:pPr>
                            <w:spacing w:after="0" w:line="216" w:lineRule="auto"/>
                            <w:jc w:val="center"/>
                            <w:rPr>
                              <w:rFonts w:ascii="Calibri" w:hAnsi="Calibri"/>
                              <w:b/>
                              <w:bCs/>
                            </w:rPr>
                          </w:pPr>
                        </w:p>
                      </w:txbxContent>
                    </v:textbox>
                  </v:rect>
                  <v:shape id="Conector recto de flecha 1954960503" o:spid="_x0000_s1036" type="#_x0000_t32" style="position:absolute;left:6600;top:14061;width:38800;height:2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"/>
                  <v:rect id="Rectángulo 724500802" o:spid="_x0000_s1037" style="position:absolute;left:39812;top:6987;width:11038;height:48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">
                    <v:textbox inset=",7.2pt,,7.2pt">
                      <w:txbxContent>
                        <w:p w14:paraId="37C09770" w14:textId="77777777" w:rsidR="004E2711" w:rsidRDefault="004E2711" w:rsidP="004E2711">
                          <w:pPr>
                            <w:spacing w:after="0" w:line="216" w:lineRule="auto"/>
                            <w:jc w:val="center"/>
                            <w:rPr>
                              <w:rFonts w:ascii="Calibri" w:hAnsi="Calibri"/>
                              <w:b/>
                              <w:bCs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bCs/>
                            </w:rPr>
                            <w:t xml:space="preserve">DHS 2022 </w:t>
                          </w:r>
                        </w:p>
                        <w:p w14:paraId="727E6A58" w14:textId="77777777" w:rsidR="004E2711" w:rsidRDefault="004E2711" w:rsidP="004E2711">
                          <w:pPr>
                            <w:spacing w:after="0" w:line="216" w:lineRule="auto"/>
                            <w:jc w:val="center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(N = 35080)</w:t>
                          </w:r>
                        </w:p>
                        <w:p w14:paraId="76C296D2" w14:textId="77777777" w:rsidR="004E2711" w:rsidRDefault="004E2711" w:rsidP="004E2711">
                          <w:pPr>
                            <w:spacing w:after="0" w:line="216" w:lineRule="auto"/>
                            <w:jc w:val="center"/>
                            <w:rPr>
                              <w:rFonts w:ascii="Calibri" w:hAnsi="Calibri"/>
                              <w:b/>
                              <w:bCs/>
                            </w:rPr>
                          </w:pPr>
                        </w:p>
                      </w:txbxContent>
                    </v:textbox>
                  </v:rect>
                  <v:shape id="Conector recto de flecha 645276689" o:spid="_x0000_s1038" type="#_x0000_t32" style="position:absolute;left:6600;top:11904;width:0;height:219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"/>
                  <v:shape id="Conector recto de flecha 1016062897" o:spid="_x0000_s1039" type="#_x0000_t32" style="position:absolute;left:19281;top:11904;width:0;height:215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"/>
                  <v:shape id="Conector recto de flecha 68189598" o:spid="_x0000_s1040" type="#_x0000_t32" style="position:absolute;left:32220;top:11904;width:0;height:215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"/>
                  <v:shape id="Conector recto de flecha 705125625" o:spid="_x0000_s1041" type="#_x0000_t32" style="position:absolute;left:45333;top:11904;width:14;height:2234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"/>
                  <v:shape id="Conector recto de flecha 939119822" o:spid="_x0000_s1042" type="#_x0000_t32" style="position:absolute;left:25923;top:25002;width:10451;height: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">
                    <v:stroke endarrow="block"/>
                    <v:shadow color="#ccc"/>
                  </v:shape>
                  <v:rect id="Rectángulo 1661041356" o:spid="_x0000_s1043" style="position:absolute;left:36361;top:18544;width:21807;height:12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">
                    <v:textbox inset=",7.2pt,,7.2pt">
                      <w:txbxContent>
                        <w:p w14:paraId="62B1B325" w14:textId="77777777" w:rsidR="004E2711" w:rsidRDefault="004E2711" w:rsidP="004E2711">
                          <w:pPr>
                            <w:pStyle w:val="Prrafodelista"/>
                            <w:numPr>
                              <w:ilvl w:val="0"/>
                              <w:numId w:val="1"/>
                            </w:numPr>
                            <w:spacing w:after="0" w:line="216" w:lineRule="auto"/>
                            <w:ind w:left="142" w:hanging="153"/>
                            <w:rPr>
                              <w:rFonts w:ascii="Calibri" w:hAnsi="Calibri"/>
                              <w:b/>
                              <w:bCs/>
                              <w:lang w:val="en-US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bCs/>
                              <w:lang w:val="en-US"/>
                            </w:rPr>
                            <w:t xml:space="preserve">Participants under 18 years old </w:t>
                          </w:r>
                          <w:r>
                            <w:rPr>
                              <w:rFonts w:ascii="Calibri" w:hAnsi="Calibri"/>
                              <w:lang w:val="en-US"/>
                            </w:rPr>
                            <w:t>(N = 11318)</w:t>
                          </w:r>
                        </w:p>
                        <w:p w14:paraId="5632701A" w14:textId="77777777" w:rsidR="004E2711" w:rsidRDefault="004E2711" w:rsidP="004E2711">
                          <w:pPr>
                            <w:pStyle w:val="Prrafodelista"/>
                            <w:numPr>
                              <w:ilvl w:val="0"/>
                              <w:numId w:val="1"/>
                            </w:numPr>
                            <w:spacing w:after="0" w:line="216" w:lineRule="auto"/>
                            <w:ind w:left="142" w:hanging="153"/>
                            <w:rPr>
                              <w:rFonts w:ascii="Calibri" w:hAnsi="Calibri"/>
                              <w:b/>
                              <w:bCs/>
                              <w:lang w:val="en-US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bCs/>
                              <w:lang w:val="en-US"/>
                            </w:rPr>
                            <w:t xml:space="preserve">Participants without depression evaluation </w:t>
                          </w:r>
                          <w:r>
                            <w:rPr>
                              <w:rFonts w:ascii="Calibri" w:hAnsi="Calibri"/>
                              <w:lang w:val="en-US"/>
                            </w:rPr>
                            <w:t>(N = 143558)</w:t>
                          </w:r>
                        </w:p>
                        <w:p w14:paraId="6803713B" w14:textId="77777777" w:rsidR="004E2711" w:rsidRDefault="004E2711" w:rsidP="004E2711">
                          <w:pPr>
                            <w:pStyle w:val="Prrafodelista"/>
                            <w:numPr>
                              <w:ilvl w:val="0"/>
                              <w:numId w:val="1"/>
                            </w:numPr>
                            <w:spacing w:after="0" w:line="216" w:lineRule="auto"/>
                            <w:ind w:left="142" w:hanging="153"/>
                            <w:rPr>
                              <w:rFonts w:ascii="Calibri" w:hAnsi="Calibri"/>
                              <w:b/>
                              <w:bCs/>
                              <w:lang w:val="en-US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bCs/>
                              <w:lang w:val="en-US"/>
                            </w:rPr>
                            <w:t xml:space="preserve">Participants who do not ordinarily reside where they were surveyed </w:t>
                          </w:r>
                          <w:r>
                            <w:rPr>
                              <w:rFonts w:ascii="Calibri" w:hAnsi="Calibri"/>
                              <w:lang w:val="en-US"/>
                            </w:rPr>
                            <w:t>(N = 528)</w:t>
                          </w:r>
                        </w:p>
                      </w:txbxContent>
                    </v:textbox>
                  </v:rect>
                  <v:rect id="Rectángulo 617492989" o:spid="_x0000_s1044" style="position:absolute;left:7463;width:11112;height:4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">
                    <v:textbox inset=",7.2pt,,7.2pt">
                      <w:txbxContent>
                        <w:p w14:paraId="314D9359" w14:textId="77777777" w:rsidR="004E2711" w:rsidRDefault="004E2711" w:rsidP="004E2711">
                          <w:pPr>
                            <w:spacing w:after="0" w:line="216" w:lineRule="auto"/>
                            <w:jc w:val="center"/>
                            <w:rPr>
                              <w:rFonts w:ascii="Calibri" w:hAnsi="Calibri"/>
                              <w:b/>
                              <w:bCs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bCs/>
                            </w:rPr>
                            <w:t xml:space="preserve">DHS 2018 </w:t>
                          </w:r>
                        </w:p>
                        <w:p w14:paraId="081A954D" w14:textId="77777777" w:rsidR="004E2711" w:rsidRDefault="004E2711" w:rsidP="004E2711">
                          <w:pPr>
                            <w:spacing w:after="0" w:line="216" w:lineRule="auto"/>
                            <w:jc w:val="center"/>
                            <w:rPr>
                              <w:rFonts w:ascii="Calibri" w:hAnsi="Calibri"/>
                              <w:lang w:val="en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(N = 34291)</w:t>
                          </w:r>
                        </w:p>
                      </w:txbxContent>
                    </v:textbox>
                  </v:rect>
                  <v:rect id="Rectángulo 1535801127" o:spid="_x0000_s1045" style="position:absolute;left:33256;width:11112;height:4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">
                    <v:textbox inset=",7.2pt,,7.2pt">
                      <w:txbxContent>
                        <w:p w14:paraId="35446328" w14:textId="77777777" w:rsidR="004E2711" w:rsidRDefault="004E2711" w:rsidP="004E2711">
                          <w:pPr>
                            <w:spacing w:after="0" w:line="216" w:lineRule="auto"/>
                            <w:jc w:val="center"/>
                            <w:rPr>
                              <w:rFonts w:ascii="Calibri" w:hAnsi="Calibri"/>
                              <w:b/>
                              <w:bCs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bCs/>
                            </w:rPr>
                            <w:t xml:space="preserve">DHS 2021 </w:t>
                          </w:r>
                        </w:p>
                        <w:p w14:paraId="1B9CBA65" w14:textId="77777777" w:rsidR="004E2711" w:rsidRDefault="004E2711" w:rsidP="004E2711">
                          <w:pPr>
                            <w:spacing w:after="0" w:line="216" w:lineRule="auto"/>
                            <w:jc w:val="center"/>
                            <w:rPr>
                              <w:rFonts w:ascii="Calibri" w:hAnsi="Calibri"/>
                              <w:lang w:val="en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(N = 33731)</w:t>
                          </w:r>
                        </w:p>
                      </w:txbxContent>
                    </v:textbox>
                  </v:rect>
                  <v:shape id="Conector recto de flecha 1507807709" o:spid="_x0000_s1046" type="#_x0000_t32" style="position:absolute;left:12983;top:4830;width:34;height:923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"/>
                  <v:shape id="Conector recto de flecha 1011200348" o:spid="_x0000_s1047" type="#_x0000_t32" style="position:absolute;left:38776;top:4830;width:34;height:923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"/>
                  <v:rect id="Rectángulo 232790725" o:spid="_x0000_s1048" style="position:absolute;left:17814;top:36403;width:16097;height:6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">
                    <v:textbox inset=",7.2pt,,7.2pt">
                      <w:txbxContent>
                        <w:p w14:paraId="3EE9B014" w14:textId="77777777" w:rsidR="004E2711" w:rsidRDefault="004E2711" w:rsidP="004E2711">
                          <w:pPr>
                            <w:spacing w:after="0" w:line="216" w:lineRule="auto"/>
                            <w:jc w:val="center"/>
                            <w:rPr>
                              <w:rFonts w:ascii="Calibri" w:hAnsi="Calibri"/>
                              <w:b/>
                              <w:bCs/>
                              <w:lang w:val="en-US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bCs/>
                              <w:lang w:val="en-US"/>
                            </w:rPr>
                            <w:t xml:space="preserve">Total Peruvian adults with depressive symptoms </w:t>
                          </w:r>
                          <w:r>
                            <w:rPr>
                              <w:rFonts w:ascii="Calibri" w:hAnsi="Calibri"/>
                              <w:lang w:val="en-US"/>
                            </w:rPr>
                            <w:t>(N = 35944)</w:t>
                          </w:r>
                        </w:p>
                      </w:txbxContent>
                    </v:textbox>
                  </v:rect>
                  <v:shape id="Conector recto de flecha 233666716" o:spid="_x0000_s1049" type="#_x0000_t32" style="position:absolute;left:25822;top:33211;width:19;height:323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">
                    <v:stroke endarrow="block"/>
                    <v:shadow color="#ccc"/>
                  </v:shape>
                  <v:shape id="Conector recto de flecha 1378950019" o:spid="_x0000_s1050" type="#_x0000_t32" style="position:absolute;left:25837;top:34750;width:10450;height: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">
                    <v:stroke endarrow="block"/>
                    <v:shadow color="#ccc"/>
                  </v:shape>
                  <v:rect id="Rectángulo 1829970547" o:spid="_x0000_s1051" style="position:absolute;left:36275;top:32175;width:21969;height:50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">
                    <v:textbox inset=",7.2pt,,7.2pt">
                      <w:txbxContent>
                        <w:p w14:paraId="063D44F1" w14:textId="77777777" w:rsidR="004E2711" w:rsidRDefault="004E2711" w:rsidP="004E2711">
                          <w:pPr>
                            <w:pStyle w:val="Prrafodelista"/>
                            <w:numPr>
                              <w:ilvl w:val="0"/>
                              <w:numId w:val="1"/>
                            </w:numPr>
                            <w:spacing w:after="0" w:line="216" w:lineRule="auto"/>
                            <w:ind w:left="142" w:hanging="153"/>
                            <w:rPr>
                              <w:rFonts w:ascii="Calibri" w:hAnsi="Calibri"/>
                              <w:b/>
                              <w:bCs/>
                              <w:lang w:val="en-US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bCs/>
                              <w:lang w:val="en-US"/>
                            </w:rPr>
                            <w:t xml:space="preserve">Total Peruvian adults without depression </w:t>
                          </w:r>
                          <w:r>
                            <w:rPr>
                              <w:rFonts w:ascii="Calibri" w:hAnsi="Calibri"/>
                              <w:lang w:val="en-US"/>
                            </w:rPr>
                            <w:t>(N = 12125)</w:t>
                          </w:r>
                        </w:p>
                      </w:txbxContent>
                    </v:textbox>
                  </v:rect>
                </v:group>
                <w10:wrap anchorx="margin"/>
              </v:group>
            </w:pict>
          </mc:Fallback>
        </mc:AlternateContent>
      </w:r>
    </w:p>
    <w:p w14:paraId="1203C2D7" w14:textId="77777777" w:rsidR="004E2711" w:rsidRDefault="004E2711" w:rsidP="004E2711">
      <w:pPr>
        <w:rPr>
          <w:lang w:val="en-US"/>
        </w:rPr>
      </w:pPr>
    </w:p>
    <w:p w14:paraId="35567C49" w14:textId="77777777" w:rsidR="004E2711" w:rsidRDefault="004E2711" w:rsidP="004E2711">
      <w:pPr>
        <w:rPr>
          <w:lang w:val="en-US"/>
        </w:rPr>
      </w:pPr>
    </w:p>
    <w:p w14:paraId="51EACF9D" w14:textId="77777777" w:rsidR="004E2711" w:rsidRDefault="004E2711" w:rsidP="004E2711">
      <w:pPr>
        <w:rPr>
          <w:lang w:val="en-US"/>
        </w:rPr>
      </w:pPr>
    </w:p>
    <w:p w14:paraId="382BA4BC" w14:textId="77777777" w:rsidR="004E2711" w:rsidRDefault="004E2711" w:rsidP="004E2711">
      <w:pPr>
        <w:rPr>
          <w:lang w:val="en-US"/>
        </w:rPr>
      </w:pPr>
    </w:p>
    <w:p w14:paraId="7D5B8CF2" w14:textId="77777777" w:rsidR="004E2711" w:rsidRDefault="004E2711" w:rsidP="004E2711">
      <w:pPr>
        <w:rPr>
          <w:lang w:val="en-US"/>
        </w:rPr>
      </w:pPr>
    </w:p>
    <w:p w14:paraId="3C3B1926" w14:textId="77777777" w:rsidR="004E2711" w:rsidRDefault="004E2711" w:rsidP="004E2711">
      <w:pPr>
        <w:rPr>
          <w:lang w:val="en-US"/>
        </w:rPr>
      </w:pPr>
    </w:p>
    <w:p w14:paraId="42409CBF" w14:textId="77777777" w:rsidR="004E2711" w:rsidRDefault="004E2711" w:rsidP="004E2711">
      <w:pPr>
        <w:rPr>
          <w:lang w:val="en-US"/>
        </w:rPr>
      </w:pPr>
    </w:p>
    <w:p w14:paraId="43CA3257" w14:textId="77777777" w:rsidR="004E2711" w:rsidRDefault="004E2711" w:rsidP="004E2711">
      <w:pPr>
        <w:rPr>
          <w:lang w:val="en-US"/>
        </w:rPr>
      </w:pPr>
    </w:p>
    <w:p w14:paraId="3EF9FD1C" w14:textId="77777777" w:rsidR="004E2711" w:rsidRDefault="004E2711" w:rsidP="004E2711">
      <w:pPr>
        <w:rPr>
          <w:lang w:val="en-US"/>
        </w:rPr>
      </w:pPr>
    </w:p>
    <w:p w14:paraId="176FFC48" w14:textId="77777777" w:rsidR="004E2711" w:rsidRDefault="004E2711" w:rsidP="004E2711">
      <w:pPr>
        <w:rPr>
          <w:lang w:val="en-US"/>
        </w:rPr>
      </w:pPr>
    </w:p>
    <w:p w14:paraId="3E2E1938" w14:textId="77777777" w:rsidR="004E2711" w:rsidRDefault="004E2711" w:rsidP="004E2711">
      <w:pPr>
        <w:rPr>
          <w:lang w:val="en-US"/>
        </w:rPr>
      </w:pPr>
    </w:p>
    <w:p w14:paraId="098A42A1" w14:textId="77777777" w:rsidR="004E2711" w:rsidRDefault="004E2711" w:rsidP="004E2711">
      <w:pPr>
        <w:rPr>
          <w:lang w:val="en-US"/>
        </w:rPr>
      </w:pPr>
    </w:p>
    <w:p w14:paraId="182AC054" w14:textId="77777777" w:rsidR="004E2711" w:rsidRDefault="004E2711" w:rsidP="004E2711">
      <w:pPr>
        <w:rPr>
          <w:lang w:val="en-US"/>
        </w:rPr>
      </w:pPr>
    </w:p>
    <w:p w14:paraId="3B2125F1" w14:textId="77777777" w:rsidR="004E2711" w:rsidRDefault="004E2711" w:rsidP="004E2711">
      <w:pPr>
        <w:rPr>
          <w:lang w:val="en-US"/>
        </w:rPr>
      </w:pPr>
    </w:p>
    <w:p w14:paraId="01B956B6" w14:textId="77777777" w:rsidR="004E2711" w:rsidRDefault="004E2711" w:rsidP="004E2711">
      <w:pPr>
        <w:rPr>
          <w:lang w:val="en-US"/>
        </w:rPr>
      </w:pPr>
    </w:p>
    <w:p w14:paraId="3E403485" w14:textId="77777777" w:rsidR="004E2711" w:rsidRDefault="004E2711" w:rsidP="004E2711">
      <w:pPr>
        <w:rPr>
          <w:lang w:val="en-US"/>
        </w:rPr>
      </w:pPr>
    </w:p>
    <w:p w14:paraId="402BB932" w14:textId="77777777" w:rsidR="004E2711" w:rsidRDefault="004E2711" w:rsidP="004E2711">
      <w:pPr>
        <w:rPr>
          <w:lang w:val="en-US"/>
        </w:rPr>
      </w:pPr>
    </w:p>
    <w:p w14:paraId="686C8CB4" w14:textId="77777777" w:rsidR="004E2711" w:rsidRDefault="004E2711" w:rsidP="004E2711">
      <w:pPr>
        <w:rPr>
          <w:lang w:val="en-US"/>
        </w:rPr>
      </w:pPr>
    </w:p>
    <w:p w14:paraId="275EB18E" w14:textId="77777777" w:rsidR="004E2711" w:rsidRDefault="004E2711" w:rsidP="004E2711">
      <w:pPr>
        <w:rPr>
          <w:lang w:val="en-US"/>
        </w:rPr>
      </w:pPr>
    </w:p>
    <w:p w14:paraId="76CE5818" w14:textId="77777777" w:rsidR="004E2711" w:rsidRDefault="004E2711" w:rsidP="004E2711">
      <w:pPr>
        <w:rPr>
          <w:lang w:val="en-US"/>
        </w:rPr>
      </w:pPr>
    </w:p>
    <w:p w14:paraId="651683CF" w14:textId="77777777" w:rsidR="004E2711" w:rsidRDefault="004E2711" w:rsidP="004E2711">
      <w:pPr>
        <w:rPr>
          <w:lang w:val="en-US"/>
        </w:rPr>
      </w:pPr>
    </w:p>
    <w:p w14:paraId="2BCB760A" w14:textId="77777777" w:rsidR="004E2711" w:rsidRDefault="004E2711" w:rsidP="004E2711">
      <w:pPr>
        <w:tabs>
          <w:tab w:val="left" w:pos="1496"/>
        </w:tabs>
        <w:rPr>
          <w:lang w:val="en-US"/>
        </w:rPr>
      </w:pPr>
      <w:r>
        <w:rPr>
          <w:lang w:val="en-US"/>
        </w:rPr>
        <w:tab/>
      </w:r>
    </w:p>
    <w:p w14:paraId="377C2F4E" w14:textId="77777777" w:rsidR="004E2711" w:rsidRDefault="004E2711" w:rsidP="004E2711">
      <w:pPr>
        <w:rPr>
          <w:lang w:val="en-US"/>
        </w:rPr>
      </w:pPr>
      <w:r>
        <w:rPr>
          <w:kern w:val="0"/>
          <w:lang w:val="en-US"/>
          <w14:ligatures w14:val="none"/>
        </w:rPr>
        <w:br w:type="page"/>
      </w:r>
    </w:p>
    <w:p w14:paraId="322F9CBA" w14:textId="77777777" w:rsidR="004E2711" w:rsidRPr="004E2711" w:rsidRDefault="004E2711" w:rsidP="004E2711">
      <w:pPr>
        <w:tabs>
          <w:tab w:val="left" w:pos="5919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4E2711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Appendix 2.</w:t>
      </w:r>
      <w:r w:rsidRPr="004E27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E271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s-PE"/>
        </w:rPr>
        <w:t xml:space="preserve">Decomposition of socioeconomic inequality related to treatment receipt in Peruvian adults with according to severity of depressive </w:t>
      </w:r>
      <w:proofErr w:type="gramStart"/>
      <w:r w:rsidRPr="004E271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s-PE"/>
        </w:rPr>
        <w:t>symptoms</w:t>
      </w:r>
      <w:proofErr w:type="gramEnd"/>
    </w:p>
    <w:tbl>
      <w:tblPr>
        <w:tblW w:w="5953" w:type="dxa"/>
        <w:tblInd w:w="141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1"/>
        <w:gridCol w:w="1030"/>
        <w:gridCol w:w="813"/>
        <w:gridCol w:w="1559"/>
      </w:tblGrid>
      <w:tr w:rsidR="004E2711" w:rsidRPr="004E2711" w14:paraId="742DB2DC" w14:textId="77777777" w:rsidTr="004E2711">
        <w:trPr>
          <w:trHeight w:val="300"/>
        </w:trPr>
        <w:tc>
          <w:tcPr>
            <w:tcW w:w="595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9C59CB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es-PE"/>
              </w:rPr>
            </w:pPr>
            <w:r>
              <w:rPr>
                <w:b/>
                <w:bCs/>
                <w:lang w:val="en-US"/>
              </w:rPr>
              <w:t xml:space="preserve">Appendix 2.1.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Decomposition of socioeconomic inequality related to treatment receipt in Peruvian adults with mild depressive symptoms</w:t>
            </w:r>
          </w:p>
        </w:tc>
      </w:tr>
      <w:tr w:rsidR="004E2711" w14:paraId="391387F7" w14:textId="77777777" w:rsidTr="004E2711">
        <w:trPr>
          <w:trHeight w:val="300"/>
        </w:trPr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8339444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eastAsia="es-PE"/>
              </w:rPr>
              <w:t>Variable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CBAF60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Elasticity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13B1F7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C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bscript"/>
                <w:lang w:eastAsia="es-PE"/>
              </w:rPr>
              <w:t>k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9F447F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Contribution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 (%)</w:t>
            </w:r>
          </w:p>
        </w:tc>
      </w:tr>
      <w:tr w:rsidR="004E2711" w14:paraId="1DDA85F3" w14:textId="77777777" w:rsidTr="004E2711">
        <w:trPr>
          <w:trHeight w:val="300"/>
        </w:trPr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53E1AD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Sex?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605869C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D09E391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F6C03CB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PE"/>
              </w:rPr>
            </w:pPr>
          </w:p>
        </w:tc>
      </w:tr>
      <w:tr w:rsidR="004E2711" w14:paraId="0396EF9A" w14:textId="77777777" w:rsidTr="004E2711">
        <w:trPr>
          <w:trHeight w:val="50"/>
        </w:trPr>
        <w:tc>
          <w:tcPr>
            <w:tcW w:w="2551" w:type="dxa"/>
            <w:noWrap/>
            <w:vAlign w:val="center"/>
            <w:hideMark/>
          </w:tcPr>
          <w:p w14:paraId="635170D9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Male</w:t>
            </w:r>
          </w:p>
        </w:tc>
        <w:tc>
          <w:tcPr>
            <w:tcW w:w="1030" w:type="dxa"/>
            <w:noWrap/>
            <w:vAlign w:val="center"/>
            <w:hideMark/>
          </w:tcPr>
          <w:p w14:paraId="4663302A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noWrap/>
            <w:vAlign w:val="center"/>
            <w:hideMark/>
          </w:tcPr>
          <w:p w14:paraId="663B9458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16B6F30D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3EB95E3A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50728B0F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Female</w:t>
            </w:r>
            <w:proofErr w:type="spellEnd"/>
          </w:p>
        </w:tc>
        <w:tc>
          <w:tcPr>
            <w:tcW w:w="1030" w:type="dxa"/>
            <w:noWrap/>
            <w:vAlign w:val="center"/>
            <w:hideMark/>
          </w:tcPr>
          <w:p w14:paraId="554DAD6B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-0.071</w:t>
            </w:r>
          </w:p>
        </w:tc>
        <w:tc>
          <w:tcPr>
            <w:tcW w:w="813" w:type="dxa"/>
            <w:noWrap/>
            <w:vAlign w:val="center"/>
            <w:hideMark/>
          </w:tcPr>
          <w:p w14:paraId="2002BC16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-0.063</w:t>
            </w:r>
          </w:p>
        </w:tc>
        <w:tc>
          <w:tcPr>
            <w:tcW w:w="1559" w:type="dxa"/>
            <w:noWrap/>
            <w:vAlign w:val="center"/>
            <w:hideMark/>
          </w:tcPr>
          <w:p w14:paraId="23F66625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6.429</w:t>
            </w:r>
          </w:p>
        </w:tc>
      </w:tr>
      <w:tr w:rsidR="004E2711" w14:paraId="4A651DF3" w14:textId="77777777" w:rsidTr="004E2711">
        <w:trPr>
          <w:trHeight w:val="129"/>
        </w:trPr>
        <w:tc>
          <w:tcPr>
            <w:tcW w:w="2551" w:type="dxa"/>
            <w:noWrap/>
            <w:vAlign w:val="center"/>
            <w:hideMark/>
          </w:tcPr>
          <w:p w14:paraId="6860A72B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Age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Group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?</w:t>
            </w:r>
          </w:p>
        </w:tc>
        <w:tc>
          <w:tcPr>
            <w:tcW w:w="1030" w:type="dxa"/>
            <w:vAlign w:val="center"/>
          </w:tcPr>
          <w:p w14:paraId="5EF9FD21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vAlign w:val="center"/>
            <w:hideMark/>
          </w:tcPr>
          <w:p w14:paraId="3770B308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7990FDCA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09251B7B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243ADEF4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18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to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29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years</w:t>
            </w:r>
            <w:proofErr w:type="spellEnd"/>
          </w:p>
        </w:tc>
        <w:tc>
          <w:tcPr>
            <w:tcW w:w="1030" w:type="dxa"/>
            <w:noWrap/>
            <w:vAlign w:val="center"/>
            <w:hideMark/>
          </w:tcPr>
          <w:p w14:paraId="0187EACB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noWrap/>
            <w:vAlign w:val="center"/>
            <w:hideMark/>
          </w:tcPr>
          <w:p w14:paraId="56473168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043F3D73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38DE6228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6F9BE1B9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30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to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49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years</w:t>
            </w:r>
            <w:proofErr w:type="spellEnd"/>
          </w:p>
        </w:tc>
        <w:tc>
          <w:tcPr>
            <w:tcW w:w="1030" w:type="dxa"/>
            <w:noWrap/>
            <w:vAlign w:val="center"/>
            <w:hideMark/>
          </w:tcPr>
          <w:p w14:paraId="4A2F5E35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0.008</w:t>
            </w:r>
          </w:p>
        </w:tc>
        <w:tc>
          <w:tcPr>
            <w:tcW w:w="813" w:type="dxa"/>
            <w:noWrap/>
            <w:vAlign w:val="center"/>
            <w:hideMark/>
          </w:tcPr>
          <w:p w14:paraId="163DF597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0.031</w:t>
            </w:r>
          </w:p>
        </w:tc>
        <w:tc>
          <w:tcPr>
            <w:tcW w:w="1559" w:type="dxa"/>
            <w:noWrap/>
            <w:vAlign w:val="center"/>
            <w:hideMark/>
          </w:tcPr>
          <w:p w14:paraId="62036FA1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0.37</w:t>
            </w:r>
          </w:p>
        </w:tc>
      </w:tr>
      <w:tr w:rsidR="004E2711" w14:paraId="4617E3C3" w14:textId="77777777" w:rsidTr="004E2711">
        <w:trPr>
          <w:trHeight w:val="53"/>
        </w:trPr>
        <w:tc>
          <w:tcPr>
            <w:tcW w:w="2551" w:type="dxa"/>
            <w:noWrap/>
            <w:vAlign w:val="center"/>
            <w:hideMark/>
          </w:tcPr>
          <w:p w14:paraId="46687D3C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50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to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64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years</w:t>
            </w:r>
            <w:proofErr w:type="spellEnd"/>
          </w:p>
        </w:tc>
        <w:tc>
          <w:tcPr>
            <w:tcW w:w="1030" w:type="dxa"/>
            <w:noWrap/>
            <w:vAlign w:val="center"/>
            <w:hideMark/>
          </w:tcPr>
          <w:p w14:paraId="3199456F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0.02</w:t>
            </w:r>
          </w:p>
        </w:tc>
        <w:tc>
          <w:tcPr>
            <w:tcW w:w="813" w:type="dxa"/>
            <w:noWrap/>
            <w:vAlign w:val="center"/>
            <w:hideMark/>
          </w:tcPr>
          <w:p w14:paraId="6009769C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-0.01</w:t>
            </w:r>
          </w:p>
        </w:tc>
        <w:tc>
          <w:tcPr>
            <w:tcW w:w="1559" w:type="dxa"/>
            <w:noWrap/>
            <w:vAlign w:val="center"/>
            <w:hideMark/>
          </w:tcPr>
          <w:p w14:paraId="66181CDB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-0.281</w:t>
            </w:r>
          </w:p>
        </w:tc>
      </w:tr>
      <w:tr w:rsidR="004E2711" w14:paraId="3ADA65FF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1D898064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65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or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more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years</w:t>
            </w:r>
            <w:proofErr w:type="spellEnd"/>
          </w:p>
        </w:tc>
        <w:tc>
          <w:tcPr>
            <w:tcW w:w="1030" w:type="dxa"/>
            <w:noWrap/>
            <w:vAlign w:val="center"/>
            <w:hideMark/>
          </w:tcPr>
          <w:p w14:paraId="3F0F39EB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0.025</w:t>
            </w:r>
          </w:p>
        </w:tc>
        <w:tc>
          <w:tcPr>
            <w:tcW w:w="813" w:type="dxa"/>
            <w:noWrap/>
            <w:vAlign w:val="center"/>
            <w:hideMark/>
          </w:tcPr>
          <w:p w14:paraId="462DD20C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-0.088</w:t>
            </w:r>
          </w:p>
        </w:tc>
        <w:tc>
          <w:tcPr>
            <w:tcW w:w="1559" w:type="dxa"/>
            <w:noWrap/>
            <w:vAlign w:val="center"/>
            <w:hideMark/>
          </w:tcPr>
          <w:p w14:paraId="66E002DA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-3.167</w:t>
            </w:r>
          </w:p>
        </w:tc>
      </w:tr>
      <w:tr w:rsidR="004E2711" w14:paraId="5088D3AF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6787CAB1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Educational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Level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?</w:t>
            </w:r>
          </w:p>
        </w:tc>
        <w:tc>
          <w:tcPr>
            <w:tcW w:w="1030" w:type="dxa"/>
            <w:vAlign w:val="center"/>
          </w:tcPr>
          <w:p w14:paraId="5F77C715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vAlign w:val="center"/>
            <w:hideMark/>
          </w:tcPr>
          <w:p w14:paraId="111D6838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3033DBED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26A45B98" w14:textId="77777777" w:rsidTr="004E2711">
        <w:trPr>
          <w:trHeight w:val="135"/>
        </w:trPr>
        <w:tc>
          <w:tcPr>
            <w:tcW w:w="2551" w:type="dxa"/>
            <w:noWrap/>
            <w:hideMark/>
          </w:tcPr>
          <w:p w14:paraId="2C2DD072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Without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Education</w:t>
            </w:r>
            <w:proofErr w:type="spellEnd"/>
          </w:p>
        </w:tc>
        <w:tc>
          <w:tcPr>
            <w:tcW w:w="1030" w:type="dxa"/>
            <w:vAlign w:val="center"/>
            <w:hideMark/>
          </w:tcPr>
          <w:p w14:paraId="74A26028" w14:textId="77777777" w:rsidR="004E2711" w:rsidRDefault="004E2711">
            <w:pPr>
              <w:spacing w:after="0" w:line="240" w:lineRule="auto"/>
              <w:ind w:left="64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noWrap/>
            <w:vAlign w:val="center"/>
            <w:hideMark/>
          </w:tcPr>
          <w:p w14:paraId="144FC7F5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53B6CB5C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7CB0DE81" w14:textId="77777777" w:rsidTr="004E2711">
        <w:trPr>
          <w:trHeight w:val="44"/>
        </w:trPr>
        <w:tc>
          <w:tcPr>
            <w:tcW w:w="2551" w:type="dxa"/>
            <w:noWrap/>
            <w:hideMark/>
          </w:tcPr>
          <w:p w14:paraId="0A5AA186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Primary</w:t>
            </w:r>
            <w:proofErr w:type="spellEnd"/>
          </w:p>
        </w:tc>
        <w:tc>
          <w:tcPr>
            <w:tcW w:w="1030" w:type="dxa"/>
            <w:noWrap/>
            <w:vAlign w:val="center"/>
            <w:hideMark/>
          </w:tcPr>
          <w:p w14:paraId="51F35A36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-0.032</w:t>
            </w:r>
          </w:p>
        </w:tc>
        <w:tc>
          <w:tcPr>
            <w:tcW w:w="813" w:type="dxa"/>
            <w:noWrap/>
            <w:vAlign w:val="center"/>
            <w:hideMark/>
          </w:tcPr>
          <w:p w14:paraId="7FD89CDC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-0.132</w:t>
            </w:r>
          </w:p>
        </w:tc>
        <w:tc>
          <w:tcPr>
            <w:tcW w:w="1559" w:type="dxa"/>
            <w:noWrap/>
            <w:vAlign w:val="center"/>
            <w:hideMark/>
          </w:tcPr>
          <w:p w14:paraId="34069C8F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6.188</w:t>
            </w:r>
          </w:p>
        </w:tc>
      </w:tr>
      <w:tr w:rsidR="004E2711" w14:paraId="72A865FC" w14:textId="77777777" w:rsidTr="004E2711">
        <w:trPr>
          <w:trHeight w:val="57"/>
        </w:trPr>
        <w:tc>
          <w:tcPr>
            <w:tcW w:w="2551" w:type="dxa"/>
            <w:noWrap/>
            <w:hideMark/>
          </w:tcPr>
          <w:p w14:paraId="285502C9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Secondary</w:t>
            </w:r>
            <w:proofErr w:type="spellEnd"/>
          </w:p>
        </w:tc>
        <w:tc>
          <w:tcPr>
            <w:tcW w:w="1030" w:type="dxa"/>
            <w:noWrap/>
            <w:vAlign w:val="center"/>
            <w:hideMark/>
          </w:tcPr>
          <w:p w14:paraId="60589FA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-0.068</w:t>
            </w:r>
          </w:p>
        </w:tc>
        <w:tc>
          <w:tcPr>
            <w:tcW w:w="813" w:type="dxa"/>
            <w:noWrap/>
            <w:vAlign w:val="center"/>
            <w:hideMark/>
          </w:tcPr>
          <w:p w14:paraId="42F294B4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-0.315</w:t>
            </w:r>
          </w:p>
        </w:tc>
        <w:tc>
          <w:tcPr>
            <w:tcW w:w="1559" w:type="dxa"/>
            <w:noWrap/>
            <w:vAlign w:val="center"/>
            <w:hideMark/>
          </w:tcPr>
          <w:p w14:paraId="6F3F8399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31.11</w:t>
            </w:r>
          </w:p>
        </w:tc>
      </w:tr>
      <w:tr w:rsidR="004E2711" w14:paraId="559F64BE" w14:textId="77777777" w:rsidTr="004E2711">
        <w:trPr>
          <w:trHeight w:val="44"/>
        </w:trPr>
        <w:tc>
          <w:tcPr>
            <w:tcW w:w="2551" w:type="dxa"/>
            <w:noWrap/>
            <w:hideMark/>
          </w:tcPr>
          <w:p w14:paraId="415D79D8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Higher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Education</w:t>
            </w:r>
            <w:proofErr w:type="spellEnd"/>
          </w:p>
        </w:tc>
        <w:tc>
          <w:tcPr>
            <w:tcW w:w="1030" w:type="dxa"/>
            <w:noWrap/>
            <w:vAlign w:val="center"/>
            <w:hideMark/>
          </w:tcPr>
          <w:p w14:paraId="3A1832B4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-0.054</w:t>
            </w:r>
          </w:p>
        </w:tc>
        <w:tc>
          <w:tcPr>
            <w:tcW w:w="813" w:type="dxa"/>
            <w:noWrap/>
            <w:vAlign w:val="center"/>
            <w:hideMark/>
          </w:tcPr>
          <w:p w14:paraId="4D5DF80F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0.035</w:t>
            </w:r>
          </w:p>
        </w:tc>
        <w:tc>
          <w:tcPr>
            <w:tcW w:w="1559" w:type="dxa"/>
            <w:noWrap/>
            <w:vAlign w:val="center"/>
            <w:hideMark/>
          </w:tcPr>
          <w:p w14:paraId="29023B08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-2.763</w:t>
            </w:r>
          </w:p>
        </w:tc>
      </w:tr>
      <w:tr w:rsidR="004E2711" w14:paraId="09118C8E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5EE8A7C3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Area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of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Residence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?</w:t>
            </w:r>
          </w:p>
        </w:tc>
        <w:tc>
          <w:tcPr>
            <w:tcW w:w="1030" w:type="dxa"/>
            <w:vAlign w:val="center"/>
          </w:tcPr>
          <w:p w14:paraId="1E78BC68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vAlign w:val="center"/>
            <w:hideMark/>
          </w:tcPr>
          <w:p w14:paraId="18E0B016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7ECFE859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65B1AFCE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0149DE8F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Rural</w:t>
            </w:r>
          </w:p>
        </w:tc>
        <w:tc>
          <w:tcPr>
            <w:tcW w:w="1030" w:type="dxa"/>
            <w:noWrap/>
            <w:vAlign w:val="center"/>
            <w:hideMark/>
          </w:tcPr>
          <w:p w14:paraId="09EBC58E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noWrap/>
            <w:vAlign w:val="center"/>
            <w:hideMark/>
          </w:tcPr>
          <w:p w14:paraId="35069581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58A24EB1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00F1C451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6CB26FB7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Urban</w:t>
            </w:r>
          </w:p>
        </w:tc>
        <w:tc>
          <w:tcPr>
            <w:tcW w:w="1030" w:type="dxa"/>
            <w:noWrap/>
            <w:vAlign w:val="center"/>
            <w:hideMark/>
          </w:tcPr>
          <w:p w14:paraId="14749F51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-0.041</w:t>
            </w:r>
          </w:p>
        </w:tc>
        <w:tc>
          <w:tcPr>
            <w:tcW w:w="813" w:type="dxa"/>
            <w:noWrap/>
            <w:vAlign w:val="center"/>
            <w:hideMark/>
          </w:tcPr>
          <w:p w14:paraId="5910A630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-0.618</w:t>
            </w:r>
          </w:p>
        </w:tc>
        <w:tc>
          <w:tcPr>
            <w:tcW w:w="1559" w:type="dxa"/>
            <w:noWrap/>
            <w:vAlign w:val="center"/>
            <w:hideMark/>
          </w:tcPr>
          <w:p w14:paraId="6EC46F61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36.876</w:t>
            </w:r>
          </w:p>
        </w:tc>
      </w:tr>
      <w:tr w:rsidR="004E2711" w:rsidRPr="004E2711" w14:paraId="3F0BFE63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56051671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  <w:t>Do you live in the Capital?</w:t>
            </w:r>
          </w:p>
        </w:tc>
        <w:tc>
          <w:tcPr>
            <w:tcW w:w="1030" w:type="dxa"/>
            <w:vAlign w:val="center"/>
          </w:tcPr>
          <w:p w14:paraId="1C3ABDA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</w:pPr>
          </w:p>
        </w:tc>
        <w:tc>
          <w:tcPr>
            <w:tcW w:w="813" w:type="dxa"/>
            <w:noWrap/>
            <w:vAlign w:val="center"/>
            <w:hideMark/>
          </w:tcPr>
          <w:p w14:paraId="148B65E0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42CFF58D" w14:textId="77777777" w:rsidR="004E2711" w:rsidRPr="004E2711" w:rsidRDefault="004E2711">
            <w:pPr>
              <w:spacing w:after="0"/>
              <w:rPr>
                <w:kern w:val="0"/>
                <w:sz w:val="20"/>
                <w:szCs w:val="20"/>
                <w:lang w:val="en-US" w:eastAsia="es-PE"/>
                <w14:ligatures w14:val="none"/>
              </w:rPr>
            </w:pPr>
          </w:p>
        </w:tc>
      </w:tr>
      <w:tr w:rsidR="004E2711" w14:paraId="2FD229EB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4A2ADF7A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No</w:t>
            </w:r>
          </w:p>
        </w:tc>
        <w:tc>
          <w:tcPr>
            <w:tcW w:w="1030" w:type="dxa"/>
            <w:noWrap/>
            <w:vAlign w:val="center"/>
            <w:hideMark/>
          </w:tcPr>
          <w:p w14:paraId="69CC180B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noWrap/>
            <w:vAlign w:val="center"/>
            <w:hideMark/>
          </w:tcPr>
          <w:p w14:paraId="55C35E33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43019C33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7188A496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2C9EEA99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Yes</w:t>
            </w:r>
          </w:p>
        </w:tc>
        <w:tc>
          <w:tcPr>
            <w:tcW w:w="1030" w:type="dxa"/>
            <w:noWrap/>
            <w:vAlign w:val="center"/>
            <w:hideMark/>
          </w:tcPr>
          <w:p w14:paraId="679ABB55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0.046</w:t>
            </w:r>
          </w:p>
        </w:tc>
        <w:tc>
          <w:tcPr>
            <w:tcW w:w="813" w:type="dxa"/>
            <w:noWrap/>
            <w:vAlign w:val="center"/>
            <w:hideMark/>
          </w:tcPr>
          <w:p w14:paraId="36119E38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0.481</w:t>
            </w:r>
          </w:p>
        </w:tc>
        <w:tc>
          <w:tcPr>
            <w:tcW w:w="1559" w:type="dxa"/>
            <w:noWrap/>
            <w:vAlign w:val="center"/>
            <w:hideMark/>
          </w:tcPr>
          <w:p w14:paraId="5CEFAB39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32.347</w:t>
            </w:r>
          </w:p>
        </w:tc>
      </w:tr>
      <w:tr w:rsidR="004E2711" w14:paraId="69F61F8E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221F0A80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Health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Insurance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?</w:t>
            </w:r>
          </w:p>
        </w:tc>
        <w:tc>
          <w:tcPr>
            <w:tcW w:w="1030" w:type="dxa"/>
            <w:vAlign w:val="center"/>
          </w:tcPr>
          <w:p w14:paraId="1BE29BA8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vAlign w:val="center"/>
            <w:hideMark/>
          </w:tcPr>
          <w:p w14:paraId="5F7A36A0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6E8E739C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51705CC4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22257C67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No</w:t>
            </w:r>
          </w:p>
        </w:tc>
        <w:tc>
          <w:tcPr>
            <w:tcW w:w="1030" w:type="dxa"/>
            <w:noWrap/>
            <w:vAlign w:val="center"/>
            <w:hideMark/>
          </w:tcPr>
          <w:p w14:paraId="132251E3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noWrap/>
            <w:vAlign w:val="center"/>
          </w:tcPr>
          <w:p w14:paraId="26AC3C78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vAlign w:val="center"/>
          </w:tcPr>
          <w:p w14:paraId="38989A9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</w:tr>
      <w:tr w:rsidR="004E2711" w14:paraId="482FAE08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5EA39BF9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Yes</w:t>
            </w:r>
          </w:p>
        </w:tc>
        <w:tc>
          <w:tcPr>
            <w:tcW w:w="1030" w:type="dxa"/>
            <w:noWrap/>
            <w:vAlign w:val="center"/>
            <w:hideMark/>
          </w:tcPr>
          <w:p w14:paraId="45A39851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0.102</w:t>
            </w:r>
          </w:p>
        </w:tc>
        <w:tc>
          <w:tcPr>
            <w:tcW w:w="813" w:type="dxa"/>
            <w:noWrap/>
            <w:vAlign w:val="center"/>
            <w:hideMark/>
          </w:tcPr>
          <w:p w14:paraId="301734BE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-0.087</w:t>
            </w:r>
          </w:p>
        </w:tc>
        <w:tc>
          <w:tcPr>
            <w:tcW w:w="1559" w:type="dxa"/>
            <w:noWrap/>
            <w:vAlign w:val="center"/>
            <w:hideMark/>
          </w:tcPr>
          <w:p w14:paraId="054F2449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-12.9</w:t>
            </w:r>
          </w:p>
        </w:tc>
      </w:tr>
      <w:tr w:rsidR="004E2711" w14:paraId="6DD9CDAB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68343482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Ethnic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Group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?</w:t>
            </w:r>
          </w:p>
        </w:tc>
        <w:tc>
          <w:tcPr>
            <w:tcW w:w="1030" w:type="dxa"/>
            <w:vAlign w:val="center"/>
          </w:tcPr>
          <w:p w14:paraId="35CF43A2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vAlign w:val="center"/>
            <w:hideMark/>
          </w:tcPr>
          <w:p w14:paraId="6B62609C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38213ACE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05FCB7D5" w14:textId="77777777" w:rsidTr="004E2711">
        <w:trPr>
          <w:trHeight w:val="44"/>
        </w:trPr>
        <w:tc>
          <w:tcPr>
            <w:tcW w:w="2551" w:type="dxa"/>
            <w:noWrap/>
            <w:hideMark/>
          </w:tcPr>
          <w:p w14:paraId="57B41B58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White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or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Mestizo</w:t>
            </w:r>
          </w:p>
        </w:tc>
        <w:tc>
          <w:tcPr>
            <w:tcW w:w="1030" w:type="dxa"/>
            <w:vAlign w:val="center"/>
            <w:hideMark/>
          </w:tcPr>
          <w:p w14:paraId="3389F37C" w14:textId="77777777" w:rsidR="004E2711" w:rsidRDefault="004E2711">
            <w:pPr>
              <w:spacing w:after="0" w:line="240" w:lineRule="auto"/>
              <w:ind w:left="64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vAlign w:val="center"/>
            <w:hideMark/>
          </w:tcPr>
          <w:p w14:paraId="4E4EA0D5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vAlign w:val="center"/>
            <w:hideMark/>
          </w:tcPr>
          <w:p w14:paraId="397CDB7A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78D156A2" w14:textId="77777777" w:rsidTr="004E2711">
        <w:trPr>
          <w:trHeight w:val="44"/>
        </w:trPr>
        <w:tc>
          <w:tcPr>
            <w:tcW w:w="2551" w:type="dxa"/>
            <w:noWrap/>
            <w:hideMark/>
          </w:tcPr>
          <w:p w14:paraId="4B25180E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Quechua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or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Aymara</w:t>
            </w:r>
            <w:proofErr w:type="spellEnd"/>
          </w:p>
        </w:tc>
        <w:tc>
          <w:tcPr>
            <w:tcW w:w="1030" w:type="dxa"/>
            <w:noWrap/>
            <w:vAlign w:val="center"/>
            <w:hideMark/>
          </w:tcPr>
          <w:p w14:paraId="6918BB55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-0.011</w:t>
            </w:r>
          </w:p>
        </w:tc>
        <w:tc>
          <w:tcPr>
            <w:tcW w:w="813" w:type="dxa"/>
            <w:noWrap/>
            <w:vAlign w:val="center"/>
            <w:hideMark/>
          </w:tcPr>
          <w:p w14:paraId="74D79B72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-0.046</w:t>
            </w:r>
          </w:p>
        </w:tc>
        <w:tc>
          <w:tcPr>
            <w:tcW w:w="1559" w:type="dxa"/>
            <w:noWrap/>
            <w:vAlign w:val="center"/>
            <w:hideMark/>
          </w:tcPr>
          <w:p w14:paraId="0E735004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0.733</w:t>
            </w:r>
          </w:p>
        </w:tc>
      </w:tr>
      <w:tr w:rsidR="004E2711" w14:paraId="543C71AE" w14:textId="77777777" w:rsidTr="004E2711">
        <w:trPr>
          <w:trHeight w:val="44"/>
        </w:trPr>
        <w:tc>
          <w:tcPr>
            <w:tcW w:w="2551" w:type="dxa"/>
            <w:noWrap/>
            <w:hideMark/>
          </w:tcPr>
          <w:p w14:paraId="11F57300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Afro-Peruvian</w:t>
            </w:r>
          </w:p>
        </w:tc>
        <w:tc>
          <w:tcPr>
            <w:tcW w:w="1030" w:type="dxa"/>
            <w:noWrap/>
            <w:vAlign w:val="center"/>
            <w:hideMark/>
          </w:tcPr>
          <w:p w14:paraId="10497B14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-0.033</w:t>
            </w:r>
          </w:p>
        </w:tc>
        <w:tc>
          <w:tcPr>
            <w:tcW w:w="813" w:type="dxa"/>
            <w:noWrap/>
            <w:vAlign w:val="center"/>
            <w:hideMark/>
          </w:tcPr>
          <w:p w14:paraId="6E036AF4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-0.341</w:t>
            </w:r>
          </w:p>
        </w:tc>
        <w:tc>
          <w:tcPr>
            <w:tcW w:w="1559" w:type="dxa"/>
            <w:noWrap/>
            <w:vAlign w:val="center"/>
            <w:hideMark/>
          </w:tcPr>
          <w:p w14:paraId="142B17CB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16.313</w:t>
            </w:r>
          </w:p>
        </w:tc>
      </w:tr>
      <w:tr w:rsidR="004E2711" w14:paraId="114F2C71" w14:textId="77777777" w:rsidTr="004E2711">
        <w:trPr>
          <w:trHeight w:val="300"/>
        </w:trPr>
        <w:tc>
          <w:tcPr>
            <w:tcW w:w="2551" w:type="dxa"/>
            <w:noWrap/>
            <w:hideMark/>
          </w:tcPr>
          <w:p w14:paraId="2DE1FD20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b/>
                <w:bCs/>
              </w:rPr>
              <w:t>Summary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of</w:t>
            </w:r>
            <w:proofErr w:type="spellEnd"/>
            <w:r>
              <w:rPr>
                <w:b/>
                <w:bCs/>
              </w:rPr>
              <w:t xml:space="preserve"> ECI</w:t>
            </w:r>
          </w:p>
        </w:tc>
        <w:tc>
          <w:tcPr>
            <w:tcW w:w="1030" w:type="dxa"/>
            <w:noWrap/>
            <w:vAlign w:val="center"/>
            <w:hideMark/>
          </w:tcPr>
          <w:p w14:paraId="51B87117" w14:textId="77777777" w:rsidR="004E2711" w:rsidRDefault="004E2711">
            <w:pP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vAlign w:val="center"/>
            <w:hideMark/>
          </w:tcPr>
          <w:p w14:paraId="2BD76F99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-1.153</w:t>
            </w:r>
          </w:p>
        </w:tc>
        <w:tc>
          <w:tcPr>
            <w:tcW w:w="1559" w:type="dxa"/>
            <w:noWrap/>
            <w:vAlign w:val="center"/>
            <w:hideMark/>
          </w:tcPr>
          <w:p w14:paraId="02E11E2C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111.255</w:t>
            </w:r>
          </w:p>
        </w:tc>
      </w:tr>
      <w:tr w:rsidR="004E2711" w14:paraId="21F412D7" w14:textId="77777777" w:rsidTr="004E2711">
        <w:trPr>
          <w:trHeight w:val="300"/>
        </w:trPr>
        <w:tc>
          <w:tcPr>
            <w:tcW w:w="2551" w:type="dxa"/>
            <w:noWrap/>
            <w:hideMark/>
          </w:tcPr>
          <w:p w14:paraId="2568B635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b/>
                <w:bCs/>
              </w:rPr>
              <w:t>Residual (</w:t>
            </w:r>
            <w:proofErr w:type="spellStart"/>
            <w:r>
              <w:rPr>
                <w:b/>
                <w:bCs/>
              </w:rPr>
              <w:t>unexplained</w:t>
            </w:r>
            <w:proofErr w:type="spellEnd"/>
            <w:r>
              <w:rPr>
                <w:b/>
                <w:bCs/>
              </w:rPr>
              <w:t>)</w:t>
            </w:r>
          </w:p>
        </w:tc>
        <w:tc>
          <w:tcPr>
            <w:tcW w:w="1030" w:type="dxa"/>
            <w:noWrap/>
            <w:vAlign w:val="center"/>
            <w:hideMark/>
          </w:tcPr>
          <w:p w14:paraId="3D22E0DA" w14:textId="77777777" w:rsidR="004E2711" w:rsidRDefault="004E2711">
            <w:pP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vAlign w:val="center"/>
            <w:hideMark/>
          </w:tcPr>
          <w:p w14:paraId="7E18DD9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0.117</w:t>
            </w:r>
          </w:p>
        </w:tc>
        <w:tc>
          <w:tcPr>
            <w:tcW w:w="1559" w:type="dxa"/>
            <w:noWrap/>
            <w:vAlign w:val="center"/>
            <w:hideMark/>
          </w:tcPr>
          <w:p w14:paraId="1AFAC8BF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-11.255</w:t>
            </w:r>
          </w:p>
        </w:tc>
      </w:tr>
      <w:tr w:rsidR="004E2711" w14:paraId="177F21AB" w14:textId="77777777" w:rsidTr="004E2711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B839893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b/>
                <w:bCs/>
              </w:rPr>
              <w:t>Corrected</w:t>
            </w:r>
            <w:proofErr w:type="spellEnd"/>
            <w:r>
              <w:rPr>
                <w:b/>
                <w:bCs/>
              </w:rPr>
              <w:t xml:space="preserve"> ECI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810A67" w14:textId="77777777" w:rsidR="004E2711" w:rsidRDefault="004E2711">
            <w:pP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790AC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-1.036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A03E34" w14:textId="77777777" w:rsidR="004E2711" w:rsidRDefault="004E2711">
            <w:pP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</w:tr>
      <w:tr w:rsidR="004E2711" w:rsidRPr="004E2711" w14:paraId="121A40B9" w14:textId="77777777" w:rsidTr="004E2711">
        <w:trPr>
          <w:trHeight w:val="300"/>
        </w:trPr>
        <w:tc>
          <w:tcPr>
            <w:tcW w:w="595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3B4942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  <w:t>ECI: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Erreygers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 xml:space="preserve"> Concentration Index weighted for complex sample by wealth quintile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  <w:t xml:space="preserve">, Elasticity =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[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β</w:t>
            </w:r>
            <w:r>
              <w:rPr>
                <w:rFonts w:eastAsia="Times New Roman" w:cstheme="minorHAnsi"/>
                <w:color w:val="000000"/>
                <w:sz w:val="20"/>
                <w:szCs w:val="20"/>
                <w:vertAlign w:val="subscript"/>
                <w:lang w:val="en-US" w:eastAsia="es-PE"/>
              </w:rPr>
              <w:t>k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 xml:space="preserve"> *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x̅</w:t>
            </w:r>
            <w:r>
              <w:rPr>
                <w:rFonts w:eastAsia="Times New Roman" w:cstheme="minorHAnsi"/>
                <w:color w:val="000000"/>
                <w:sz w:val="20"/>
                <w:szCs w:val="20"/>
                <w:vertAlign w:val="subscript"/>
                <w:lang w:val="en-US" w:eastAsia="es-PE"/>
              </w:rPr>
              <w:t>k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 xml:space="preserve"> /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μ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]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  <w:t xml:space="preserve">, Ck: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Concentration Index for the variable evaluated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  <w:t xml:space="preserve">, REF: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Category used as reference for estimation in decomposition model.</w:t>
            </w:r>
          </w:p>
          <w:p w14:paraId="14761BEE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*P-value less than 0.050 for marginal effect.</w:t>
            </w:r>
          </w:p>
        </w:tc>
      </w:tr>
    </w:tbl>
    <w:p w14:paraId="1431B9B9" w14:textId="77777777" w:rsidR="004E2711" w:rsidRDefault="004E2711" w:rsidP="004E2711">
      <w:pPr>
        <w:tabs>
          <w:tab w:val="left" w:pos="1496"/>
        </w:tabs>
        <w:rPr>
          <w:lang w:val="en-US"/>
        </w:rPr>
      </w:pPr>
    </w:p>
    <w:p w14:paraId="52AEB0BE" w14:textId="77777777" w:rsidR="004E2711" w:rsidRDefault="004E2711" w:rsidP="004E2711">
      <w:pPr>
        <w:rPr>
          <w:lang w:val="en-US"/>
        </w:rPr>
      </w:pPr>
      <w:r>
        <w:rPr>
          <w:kern w:val="0"/>
          <w:lang w:val="en-US"/>
          <w14:ligatures w14:val="none"/>
        </w:rPr>
        <w:br w:type="page"/>
      </w:r>
    </w:p>
    <w:tbl>
      <w:tblPr>
        <w:tblW w:w="5812" w:type="dxa"/>
        <w:tblInd w:w="141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1030"/>
        <w:gridCol w:w="813"/>
        <w:gridCol w:w="1559"/>
      </w:tblGrid>
      <w:tr w:rsidR="004E2711" w:rsidRPr="004E2711" w14:paraId="5029D64C" w14:textId="77777777" w:rsidTr="004E2711">
        <w:trPr>
          <w:trHeight w:val="300"/>
        </w:trPr>
        <w:tc>
          <w:tcPr>
            <w:tcW w:w="581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2BF4E41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es-PE"/>
              </w:rPr>
            </w:pPr>
            <w:r>
              <w:rPr>
                <w:b/>
                <w:bCs/>
                <w:lang w:val="en-US"/>
              </w:rPr>
              <w:lastRenderedPageBreak/>
              <w:t xml:space="preserve">Appendix 2.2.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Decomposition of socioeconomic inequality related to treatment receipt in Peruvian adults with moderate depressive symptoms</w:t>
            </w:r>
          </w:p>
        </w:tc>
      </w:tr>
      <w:tr w:rsidR="004E2711" w14:paraId="53F7374E" w14:textId="77777777" w:rsidTr="004E2711">
        <w:trPr>
          <w:trHeight w:val="300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0F14C6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eastAsia="es-PE"/>
              </w:rPr>
              <w:t>Variable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9CD0BE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Elasticity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00B036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C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bscript"/>
                <w:lang w:eastAsia="es-PE"/>
              </w:rPr>
              <w:t>k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74E162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Contribution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 (%)</w:t>
            </w:r>
          </w:p>
        </w:tc>
      </w:tr>
      <w:tr w:rsidR="004E2711" w14:paraId="22205C85" w14:textId="77777777" w:rsidTr="004E2711">
        <w:trPr>
          <w:trHeight w:val="300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1188D9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Sex?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1BBBAB0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9F59AD9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E42576B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PE"/>
              </w:rPr>
            </w:pPr>
          </w:p>
        </w:tc>
      </w:tr>
      <w:tr w:rsidR="004E2711" w14:paraId="308036F2" w14:textId="77777777" w:rsidTr="004E2711">
        <w:trPr>
          <w:trHeight w:val="50"/>
        </w:trPr>
        <w:tc>
          <w:tcPr>
            <w:tcW w:w="2410" w:type="dxa"/>
            <w:noWrap/>
            <w:vAlign w:val="center"/>
            <w:hideMark/>
          </w:tcPr>
          <w:p w14:paraId="4E8A1A14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Male</w:t>
            </w:r>
          </w:p>
        </w:tc>
        <w:tc>
          <w:tcPr>
            <w:tcW w:w="1030" w:type="dxa"/>
            <w:noWrap/>
            <w:vAlign w:val="center"/>
            <w:hideMark/>
          </w:tcPr>
          <w:p w14:paraId="23176136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noWrap/>
            <w:vAlign w:val="center"/>
            <w:hideMark/>
          </w:tcPr>
          <w:p w14:paraId="52F91654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38DA79D2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1B7F96C4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41C8AA98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Female</w:t>
            </w:r>
            <w:proofErr w:type="spellEnd"/>
          </w:p>
        </w:tc>
        <w:tc>
          <w:tcPr>
            <w:tcW w:w="1030" w:type="dxa"/>
            <w:noWrap/>
            <w:hideMark/>
          </w:tcPr>
          <w:p w14:paraId="4A456A67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-0.071</w:t>
            </w:r>
          </w:p>
        </w:tc>
        <w:tc>
          <w:tcPr>
            <w:tcW w:w="813" w:type="dxa"/>
            <w:noWrap/>
            <w:hideMark/>
          </w:tcPr>
          <w:p w14:paraId="640FBB72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-0.063</w:t>
            </w:r>
          </w:p>
        </w:tc>
        <w:tc>
          <w:tcPr>
            <w:tcW w:w="1559" w:type="dxa"/>
            <w:noWrap/>
            <w:hideMark/>
          </w:tcPr>
          <w:p w14:paraId="4A96EFF0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5.015</w:t>
            </w:r>
          </w:p>
        </w:tc>
      </w:tr>
      <w:tr w:rsidR="004E2711" w14:paraId="440C90EA" w14:textId="77777777" w:rsidTr="004E2711">
        <w:trPr>
          <w:trHeight w:val="129"/>
        </w:trPr>
        <w:tc>
          <w:tcPr>
            <w:tcW w:w="2410" w:type="dxa"/>
            <w:noWrap/>
            <w:vAlign w:val="center"/>
            <w:hideMark/>
          </w:tcPr>
          <w:p w14:paraId="08C7A91C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Age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Group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?</w:t>
            </w:r>
          </w:p>
        </w:tc>
        <w:tc>
          <w:tcPr>
            <w:tcW w:w="1030" w:type="dxa"/>
          </w:tcPr>
          <w:p w14:paraId="6EAF4AB8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hideMark/>
          </w:tcPr>
          <w:p w14:paraId="55D273D9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05B3212E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126C6CEE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31204B7B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18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to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29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years</w:t>
            </w:r>
            <w:proofErr w:type="spellEnd"/>
          </w:p>
        </w:tc>
        <w:tc>
          <w:tcPr>
            <w:tcW w:w="1030" w:type="dxa"/>
            <w:noWrap/>
            <w:hideMark/>
          </w:tcPr>
          <w:p w14:paraId="3EFC8BCB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noWrap/>
            <w:hideMark/>
          </w:tcPr>
          <w:p w14:paraId="798BC9FA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02D076DB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66CAEE3C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649B90DF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30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to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49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years</w:t>
            </w:r>
            <w:proofErr w:type="spellEnd"/>
          </w:p>
        </w:tc>
        <w:tc>
          <w:tcPr>
            <w:tcW w:w="1030" w:type="dxa"/>
            <w:noWrap/>
            <w:hideMark/>
          </w:tcPr>
          <w:p w14:paraId="3F11A483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0.008</w:t>
            </w:r>
          </w:p>
        </w:tc>
        <w:tc>
          <w:tcPr>
            <w:tcW w:w="813" w:type="dxa"/>
            <w:noWrap/>
            <w:hideMark/>
          </w:tcPr>
          <w:p w14:paraId="22E105D7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0.031</w:t>
            </w:r>
          </w:p>
        </w:tc>
        <w:tc>
          <w:tcPr>
            <w:tcW w:w="1559" w:type="dxa"/>
            <w:noWrap/>
            <w:hideMark/>
          </w:tcPr>
          <w:p w14:paraId="2DA9D130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0.289</w:t>
            </w:r>
          </w:p>
        </w:tc>
      </w:tr>
      <w:tr w:rsidR="004E2711" w14:paraId="7752ED45" w14:textId="77777777" w:rsidTr="004E2711">
        <w:trPr>
          <w:trHeight w:val="53"/>
        </w:trPr>
        <w:tc>
          <w:tcPr>
            <w:tcW w:w="2410" w:type="dxa"/>
            <w:noWrap/>
            <w:vAlign w:val="center"/>
            <w:hideMark/>
          </w:tcPr>
          <w:p w14:paraId="12225ECC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50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to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64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years</w:t>
            </w:r>
            <w:proofErr w:type="spellEnd"/>
          </w:p>
        </w:tc>
        <w:tc>
          <w:tcPr>
            <w:tcW w:w="1030" w:type="dxa"/>
            <w:noWrap/>
            <w:hideMark/>
          </w:tcPr>
          <w:p w14:paraId="4B9B7A45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0.02</w:t>
            </w:r>
          </w:p>
        </w:tc>
        <w:tc>
          <w:tcPr>
            <w:tcW w:w="813" w:type="dxa"/>
            <w:noWrap/>
            <w:hideMark/>
          </w:tcPr>
          <w:p w14:paraId="26AE91D1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-0.01</w:t>
            </w:r>
          </w:p>
        </w:tc>
        <w:tc>
          <w:tcPr>
            <w:tcW w:w="1559" w:type="dxa"/>
            <w:noWrap/>
            <w:hideMark/>
          </w:tcPr>
          <w:p w14:paraId="121CD638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-0.219</w:t>
            </w:r>
          </w:p>
        </w:tc>
      </w:tr>
      <w:tr w:rsidR="004E2711" w14:paraId="59223E69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4365627B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65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or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more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years</w:t>
            </w:r>
            <w:proofErr w:type="spellEnd"/>
          </w:p>
        </w:tc>
        <w:tc>
          <w:tcPr>
            <w:tcW w:w="1030" w:type="dxa"/>
            <w:noWrap/>
            <w:hideMark/>
          </w:tcPr>
          <w:p w14:paraId="237FF09C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0.025</w:t>
            </w:r>
          </w:p>
        </w:tc>
        <w:tc>
          <w:tcPr>
            <w:tcW w:w="813" w:type="dxa"/>
            <w:noWrap/>
            <w:hideMark/>
          </w:tcPr>
          <w:p w14:paraId="7E3E6809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-0.088</w:t>
            </w:r>
          </w:p>
        </w:tc>
        <w:tc>
          <w:tcPr>
            <w:tcW w:w="1559" w:type="dxa"/>
            <w:noWrap/>
            <w:hideMark/>
          </w:tcPr>
          <w:p w14:paraId="3B2A1988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-2.47</w:t>
            </w:r>
          </w:p>
        </w:tc>
      </w:tr>
      <w:tr w:rsidR="004E2711" w14:paraId="4FCE4F98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11C13157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Educational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Level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?</w:t>
            </w:r>
          </w:p>
        </w:tc>
        <w:tc>
          <w:tcPr>
            <w:tcW w:w="1030" w:type="dxa"/>
          </w:tcPr>
          <w:p w14:paraId="3B8E9F5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hideMark/>
          </w:tcPr>
          <w:p w14:paraId="69847492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1978F150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3A8D4237" w14:textId="77777777" w:rsidTr="004E2711">
        <w:trPr>
          <w:trHeight w:val="135"/>
        </w:trPr>
        <w:tc>
          <w:tcPr>
            <w:tcW w:w="2410" w:type="dxa"/>
            <w:noWrap/>
            <w:hideMark/>
          </w:tcPr>
          <w:p w14:paraId="38D069A3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Without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Education</w:t>
            </w:r>
            <w:proofErr w:type="spellEnd"/>
          </w:p>
        </w:tc>
        <w:tc>
          <w:tcPr>
            <w:tcW w:w="1030" w:type="dxa"/>
            <w:hideMark/>
          </w:tcPr>
          <w:p w14:paraId="2E716FE0" w14:textId="77777777" w:rsidR="004E2711" w:rsidRDefault="004E2711">
            <w:pPr>
              <w:spacing w:after="0" w:line="240" w:lineRule="auto"/>
              <w:ind w:left="64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noWrap/>
            <w:hideMark/>
          </w:tcPr>
          <w:p w14:paraId="50DDC029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6621D24A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73EB50EA" w14:textId="77777777" w:rsidTr="004E2711">
        <w:trPr>
          <w:trHeight w:val="44"/>
        </w:trPr>
        <w:tc>
          <w:tcPr>
            <w:tcW w:w="2410" w:type="dxa"/>
            <w:noWrap/>
            <w:hideMark/>
          </w:tcPr>
          <w:p w14:paraId="58320FF2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Primary</w:t>
            </w:r>
            <w:proofErr w:type="spellEnd"/>
          </w:p>
        </w:tc>
        <w:tc>
          <w:tcPr>
            <w:tcW w:w="1030" w:type="dxa"/>
            <w:noWrap/>
            <w:hideMark/>
          </w:tcPr>
          <w:p w14:paraId="139A9A32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-0.032</w:t>
            </w:r>
          </w:p>
        </w:tc>
        <w:tc>
          <w:tcPr>
            <w:tcW w:w="813" w:type="dxa"/>
            <w:noWrap/>
            <w:hideMark/>
          </w:tcPr>
          <w:p w14:paraId="2D1A3D7E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-0.132</w:t>
            </w:r>
          </w:p>
        </w:tc>
        <w:tc>
          <w:tcPr>
            <w:tcW w:w="1559" w:type="dxa"/>
            <w:noWrap/>
            <w:hideMark/>
          </w:tcPr>
          <w:p w14:paraId="62B5CFA1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4.827</w:t>
            </w:r>
          </w:p>
        </w:tc>
      </w:tr>
      <w:tr w:rsidR="004E2711" w14:paraId="5F811088" w14:textId="77777777" w:rsidTr="004E2711">
        <w:trPr>
          <w:trHeight w:val="57"/>
        </w:trPr>
        <w:tc>
          <w:tcPr>
            <w:tcW w:w="2410" w:type="dxa"/>
            <w:noWrap/>
            <w:hideMark/>
          </w:tcPr>
          <w:p w14:paraId="258C23C2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Secondary</w:t>
            </w:r>
            <w:proofErr w:type="spellEnd"/>
          </w:p>
        </w:tc>
        <w:tc>
          <w:tcPr>
            <w:tcW w:w="1030" w:type="dxa"/>
            <w:noWrap/>
            <w:hideMark/>
          </w:tcPr>
          <w:p w14:paraId="0C44A1F8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-0.068</w:t>
            </w:r>
          </w:p>
        </w:tc>
        <w:tc>
          <w:tcPr>
            <w:tcW w:w="813" w:type="dxa"/>
            <w:noWrap/>
            <w:hideMark/>
          </w:tcPr>
          <w:p w14:paraId="40066E6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-0.315</w:t>
            </w:r>
          </w:p>
        </w:tc>
        <w:tc>
          <w:tcPr>
            <w:tcW w:w="1559" w:type="dxa"/>
            <w:noWrap/>
            <w:hideMark/>
          </w:tcPr>
          <w:p w14:paraId="51C72270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24.265</w:t>
            </w:r>
          </w:p>
        </w:tc>
      </w:tr>
      <w:tr w:rsidR="004E2711" w14:paraId="6EA2AA01" w14:textId="77777777" w:rsidTr="004E2711">
        <w:trPr>
          <w:trHeight w:val="44"/>
        </w:trPr>
        <w:tc>
          <w:tcPr>
            <w:tcW w:w="2410" w:type="dxa"/>
            <w:noWrap/>
            <w:hideMark/>
          </w:tcPr>
          <w:p w14:paraId="7564162F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Higher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Education</w:t>
            </w:r>
            <w:proofErr w:type="spellEnd"/>
          </w:p>
        </w:tc>
        <w:tc>
          <w:tcPr>
            <w:tcW w:w="1030" w:type="dxa"/>
            <w:noWrap/>
            <w:hideMark/>
          </w:tcPr>
          <w:p w14:paraId="1BB3EEAE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-0.054</w:t>
            </w:r>
          </w:p>
        </w:tc>
        <w:tc>
          <w:tcPr>
            <w:tcW w:w="813" w:type="dxa"/>
            <w:noWrap/>
            <w:hideMark/>
          </w:tcPr>
          <w:p w14:paraId="60D84860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0.035</w:t>
            </w:r>
          </w:p>
        </w:tc>
        <w:tc>
          <w:tcPr>
            <w:tcW w:w="1559" w:type="dxa"/>
            <w:noWrap/>
            <w:hideMark/>
          </w:tcPr>
          <w:p w14:paraId="645D696F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-2.155</w:t>
            </w:r>
          </w:p>
        </w:tc>
      </w:tr>
      <w:tr w:rsidR="004E2711" w14:paraId="3A3B41BD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7160CAAB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Area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of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Residence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?</w:t>
            </w:r>
          </w:p>
        </w:tc>
        <w:tc>
          <w:tcPr>
            <w:tcW w:w="1030" w:type="dxa"/>
          </w:tcPr>
          <w:p w14:paraId="294BE7F3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hideMark/>
          </w:tcPr>
          <w:p w14:paraId="600E296C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1A57ED67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2FFCF6B6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0E55C7C7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Rural</w:t>
            </w:r>
          </w:p>
        </w:tc>
        <w:tc>
          <w:tcPr>
            <w:tcW w:w="1030" w:type="dxa"/>
            <w:noWrap/>
            <w:hideMark/>
          </w:tcPr>
          <w:p w14:paraId="0BDDE826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noWrap/>
            <w:hideMark/>
          </w:tcPr>
          <w:p w14:paraId="5B1FBEE3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6BEAF66F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2D66593F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16917DA9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Urban</w:t>
            </w:r>
          </w:p>
        </w:tc>
        <w:tc>
          <w:tcPr>
            <w:tcW w:w="1030" w:type="dxa"/>
            <w:noWrap/>
            <w:hideMark/>
          </w:tcPr>
          <w:p w14:paraId="668E7231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-0.041</w:t>
            </w:r>
          </w:p>
        </w:tc>
        <w:tc>
          <w:tcPr>
            <w:tcW w:w="813" w:type="dxa"/>
            <w:noWrap/>
            <w:hideMark/>
          </w:tcPr>
          <w:p w14:paraId="01BFABAE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-0.618</w:t>
            </w:r>
          </w:p>
        </w:tc>
        <w:tc>
          <w:tcPr>
            <w:tcW w:w="1559" w:type="dxa"/>
            <w:noWrap/>
            <w:hideMark/>
          </w:tcPr>
          <w:p w14:paraId="3129D893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28.763</w:t>
            </w:r>
          </w:p>
        </w:tc>
      </w:tr>
      <w:tr w:rsidR="004E2711" w:rsidRPr="004E2711" w14:paraId="67AC61AF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4A7A8833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  <w:t>Do you live in the Capital?</w:t>
            </w:r>
          </w:p>
        </w:tc>
        <w:tc>
          <w:tcPr>
            <w:tcW w:w="1030" w:type="dxa"/>
          </w:tcPr>
          <w:p w14:paraId="59C7DCD9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</w:pPr>
          </w:p>
        </w:tc>
        <w:tc>
          <w:tcPr>
            <w:tcW w:w="813" w:type="dxa"/>
            <w:noWrap/>
            <w:hideMark/>
          </w:tcPr>
          <w:p w14:paraId="6370663E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</w:pPr>
          </w:p>
        </w:tc>
        <w:tc>
          <w:tcPr>
            <w:tcW w:w="1559" w:type="dxa"/>
            <w:noWrap/>
            <w:hideMark/>
          </w:tcPr>
          <w:p w14:paraId="6A0F4A90" w14:textId="77777777" w:rsidR="004E2711" w:rsidRPr="004E2711" w:rsidRDefault="004E2711">
            <w:pPr>
              <w:spacing w:after="0"/>
              <w:rPr>
                <w:kern w:val="0"/>
                <w:sz w:val="20"/>
                <w:szCs w:val="20"/>
                <w:lang w:val="en-US" w:eastAsia="es-PE"/>
                <w14:ligatures w14:val="none"/>
              </w:rPr>
            </w:pPr>
          </w:p>
        </w:tc>
      </w:tr>
      <w:tr w:rsidR="004E2711" w14:paraId="71B9F537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5B2C5B94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No</w:t>
            </w:r>
          </w:p>
        </w:tc>
        <w:tc>
          <w:tcPr>
            <w:tcW w:w="1030" w:type="dxa"/>
            <w:noWrap/>
            <w:hideMark/>
          </w:tcPr>
          <w:p w14:paraId="4FC210E9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noWrap/>
            <w:hideMark/>
          </w:tcPr>
          <w:p w14:paraId="630F93CF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67A64BE1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42CE9B37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06013033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Yes</w:t>
            </w:r>
          </w:p>
        </w:tc>
        <w:tc>
          <w:tcPr>
            <w:tcW w:w="1030" w:type="dxa"/>
            <w:noWrap/>
            <w:hideMark/>
          </w:tcPr>
          <w:p w14:paraId="76A2D9AF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0.046</w:t>
            </w:r>
          </w:p>
        </w:tc>
        <w:tc>
          <w:tcPr>
            <w:tcW w:w="813" w:type="dxa"/>
            <w:noWrap/>
            <w:hideMark/>
          </w:tcPr>
          <w:p w14:paraId="60860183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0.481</w:t>
            </w:r>
          </w:p>
        </w:tc>
        <w:tc>
          <w:tcPr>
            <w:tcW w:w="1559" w:type="dxa"/>
            <w:noWrap/>
            <w:hideMark/>
          </w:tcPr>
          <w:p w14:paraId="0FF4F102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25.23</w:t>
            </w:r>
          </w:p>
        </w:tc>
      </w:tr>
      <w:tr w:rsidR="004E2711" w14:paraId="7651BDA6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0B255D62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Health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Insurance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?</w:t>
            </w:r>
          </w:p>
        </w:tc>
        <w:tc>
          <w:tcPr>
            <w:tcW w:w="1030" w:type="dxa"/>
          </w:tcPr>
          <w:p w14:paraId="337C2842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hideMark/>
          </w:tcPr>
          <w:p w14:paraId="3D213389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3DC2D427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78C5954F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38E56F35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No</w:t>
            </w:r>
          </w:p>
        </w:tc>
        <w:tc>
          <w:tcPr>
            <w:tcW w:w="1030" w:type="dxa"/>
            <w:noWrap/>
            <w:hideMark/>
          </w:tcPr>
          <w:p w14:paraId="54E81F4A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noWrap/>
          </w:tcPr>
          <w:p w14:paraId="68054E52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</w:tcPr>
          <w:p w14:paraId="2E9A83F8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</w:tr>
      <w:tr w:rsidR="004E2711" w14:paraId="14DCA9FD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4EFDFE32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Yes</w:t>
            </w:r>
          </w:p>
        </w:tc>
        <w:tc>
          <w:tcPr>
            <w:tcW w:w="1030" w:type="dxa"/>
            <w:noWrap/>
            <w:hideMark/>
          </w:tcPr>
          <w:p w14:paraId="010D9FCE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0.102</w:t>
            </w:r>
          </w:p>
        </w:tc>
        <w:tc>
          <w:tcPr>
            <w:tcW w:w="813" w:type="dxa"/>
            <w:noWrap/>
            <w:hideMark/>
          </w:tcPr>
          <w:p w14:paraId="02B85AEF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PE"/>
              </w:rPr>
            </w:pPr>
            <w:r>
              <w:t>-0.087</w:t>
            </w:r>
          </w:p>
        </w:tc>
        <w:tc>
          <w:tcPr>
            <w:tcW w:w="1559" w:type="dxa"/>
            <w:noWrap/>
            <w:hideMark/>
          </w:tcPr>
          <w:p w14:paraId="75854608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PE"/>
              </w:rPr>
            </w:pPr>
            <w:r>
              <w:t>-10.062</w:t>
            </w:r>
          </w:p>
        </w:tc>
      </w:tr>
      <w:tr w:rsidR="004E2711" w14:paraId="6B5AA11C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70720AA0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Ethnic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Group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?</w:t>
            </w:r>
          </w:p>
        </w:tc>
        <w:tc>
          <w:tcPr>
            <w:tcW w:w="1030" w:type="dxa"/>
          </w:tcPr>
          <w:p w14:paraId="620E9369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hideMark/>
          </w:tcPr>
          <w:p w14:paraId="643A0393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20A815D7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1F272350" w14:textId="77777777" w:rsidTr="004E2711">
        <w:trPr>
          <w:trHeight w:val="44"/>
        </w:trPr>
        <w:tc>
          <w:tcPr>
            <w:tcW w:w="2410" w:type="dxa"/>
            <w:noWrap/>
            <w:hideMark/>
          </w:tcPr>
          <w:p w14:paraId="0EE39E5E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White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or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Mestizo</w:t>
            </w:r>
          </w:p>
        </w:tc>
        <w:tc>
          <w:tcPr>
            <w:tcW w:w="1030" w:type="dxa"/>
            <w:hideMark/>
          </w:tcPr>
          <w:p w14:paraId="4D3F44E7" w14:textId="77777777" w:rsidR="004E2711" w:rsidRDefault="004E2711">
            <w:pPr>
              <w:spacing w:after="0" w:line="240" w:lineRule="auto"/>
              <w:ind w:left="64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hideMark/>
          </w:tcPr>
          <w:p w14:paraId="0F433A12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hideMark/>
          </w:tcPr>
          <w:p w14:paraId="21178A73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48A5A6A2" w14:textId="77777777" w:rsidTr="004E2711">
        <w:trPr>
          <w:trHeight w:val="44"/>
        </w:trPr>
        <w:tc>
          <w:tcPr>
            <w:tcW w:w="2410" w:type="dxa"/>
            <w:noWrap/>
            <w:hideMark/>
          </w:tcPr>
          <w:p w14:paraId="3B827D1E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Quechua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or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Aymara</w:t>
            </w:r>
            <w:proofErr w:type="spellEnd"/>
          </w:p>
        </w:tc>
        <w:tc>
          <w:tcPr>
            <w:tcW w:w="1030" w:type="dxa"/>
            <w:noWrap/>
            <w:hideMark/>
          </w:tcPr>
          <w:p w14:paraId="1806C590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-0.011</w:t>
            </w:r>
          </w:p>
        </w:tc>
        <w:tc>
          <w:tcPr>
            <w:tcW w:w="813" w:type="dxa"/>
            <w:noWrap/>
            <w:hideMark/>
          </w:tcPr>
          <w:p w14:paraId="56D5DABC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-0.046</w:t>
            </w:r>
          </w:p>
        </w:tc>
        <w:tc>
          <w:tcPr>
            <w:tcW w:w="1559" w:type="dxa"/>
            <w:noWrap/>
            <w:hideMark/>
          </w:tcPr>
          <w:p w14:paraId="65354BB1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0.572</w:t>
            </w:r>
          </w:p>
        </w:tc>
      </w:tr>
      <w:tr w:rsidR="004E2711" w14:paraId="55F8DBFA" w14:textId="77777777" w:rsidTr="004E2711">
        <w:trPr>
          <w:trHeight w:val="44"/>
        </w:trPr>
        <w:tc>
          <w:tcPr>
            <w:tcW w:w="2410" w:type="dxa"/>
            <w:noWrap/>
            <w:hideMark/>
          </w:tcPr>
          <w:p w14:paraId="15F66CD2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Afro-Peruvian</w:t>
            </w:r>
          </w:p>
        </w:tc>
        <w:tc>
          <w:tcPr>
            <w:tcW w:w="1030" w:type="dxa"/>
            <w:noWrap/>
            <w:hideMark/>
          </w:tcPr>
          <w:p w14:paraId="29B97135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-0.033</w:t>
            </w:r>
          </w:p>
        </w:tc>
        <w:tc>
          <w:tcPr>
            <w:tcW w:w="813" w:type="dxa"/>
            <w:noWrap/>
            <w:hideMark/>
          </w:tcPr>
          <w:p w14:paraId="4A38CB94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-0.341</w:t>
            </w:r>
          </w:p>
        </w:tc>
        <w:tc>
          <w:tcPr>
            <w:tcW w:w="1559" w:type="dxa"/>
            <w:noWrap/>
            <w:hideMark/>
          </w:tcPr>
          <w:p w14:paraId="7FE6D7FC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12.724</w:t>
            </w:r>
          </w:p>
        </w:tc>
      </w:tr>
      <w:tr w:rsidR="004E2711" w14:paraId="75512FF4" w14:textId="77777777" w:rsidTr="004E2711">
        <w:trPr>
          <w:trHeight w:val="300"/>
        </w:trPr>
        <w:tc>
          <w:tcPr>
            <w:tcW w:w="2410" w:type="dxa"/>
            <w:noWrap/>
            <w:hideMark/>
          </w:tcPr>
          <w:p w14:paraId="471BE25B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b/>
                <w:bCs/>
              </w:rPr>
              <w:t>Summary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of</w:t>
            </w:r>
            <w:proofErr w:type="spellEnd"/>
            <w:r>
              <w:rPr>
                <w:b/>
                <w:bCs/>
              </w:rPr>
              <w:t xml:space="preserve"> ECI</w:t>
            </w:r>
          </w:p>
        </w:tc>
        <w:tc>
          <w:tcPr>
            <w:tcW w:w="1030" w:type="dxa"/>
            <w:noWrap/>
            <w:hideMark/>
          </w:tcPr>
          <w:p w14:paraId="13C7A36A" w14:textId="77777777" w:rsidR="004E2711" w:rsidRDefault="004E2711">
            <w:pP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hideMark/>
          </w:tcPr>
          <w:p w14:paraId="6CD4D1A0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-1.153</w:t>
            </w:r>
          </w:p>
        </w:tc>
        <w:tc>
          <w:tcPr>
            <w:tcW w:w="1559" w:type="dxa"/>
            <w:noWrap/>
            <w:hideMark/>
          </w:tcPr>
          <w:p w14:paraId="3B7AE933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86.779</w:t>
            </w:r>
          </w:p>
        </w:tc>
      </w:tr>
      <w:tr w:rsidR="004E2711" w14:paraId="01110376" w14:textId="77777777" w:rsidTr="004E2711">
        <w:trPr>
          <w:trHeight w:val="300"/>
        </w:trPr>
        <w:tc>
          <w:tcPr>
            <w:tcW w:w="2410" w:type="dxa"/>
            <w:noWrap/>
            <w:hideMark/>
          </w:tcPr>
          <w:p w14:paraId="46A98918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b/>
                <w:bCs/>
              </w:rPr>
              <w:t>Residual (</w:t>
            </w:r>
            <w:proofErr w:type="spellStart"/>
            <w:r>
              <w:rPr>
                <w:b/>
                <w:bCs/>
              </w:rPr>
              <w:t>unexplained</w:t>
            </w:r>
            <w:proofErr w:type="spellEnd"/>
            <w:r>
              <w:rPr>
                <w:b/>
                <w:bCs/>
              </w:rPr>
              <w:t>)</w:t>
            </w:r>
          </w:p>
        </w:tc>
        <w:tc>
          <w:tcPr>
            <w:tcW w:w="1030" w:type="dxa"/>
            <w:noWrap/>
            <w:hideMark/>
          </w:tcPr>
          <w:p w14:paraId="70FD3575" w14:textId="77777777" w:rsidR="004E2711" w:rsidRDefault="004E2711">
            <w:pP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hideMark/>
          </w:tcPr>
          <w:p w14:paraId="3CF8BE3E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-0.176</w:t>
            </w:r>
          </w:p>
        </w:tc>
        <w:tc>
          <w:tcPr>
            <w:tcW w:w="1559" w:type="dxa"/>
            <w:noWrap/>
            <w:hideMark/>
          </w:tcPr>
          <w:p w14:paraId="2DA72A5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13.221</w:t>
            </w:r>
          </w:p>
        </w:tc>
      </w:tr>
      <w:tr w:rsidR="004E2711" w14:paraId="2A3700F0" w14:textId="77777777" w:rsidTr="004E2711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4BE78E6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b/>
                <w:bCs/>
              </w:rPr>
              <w:t>Corrected</w:t>
            </w:r>
            <w:proofErr w:type="spellEnd"/>
            <w:r>
              <w:rPr>
                <w:b/>
                <w:bCs/>
              </w:rPr>
              <w:t xml:space="preserve"> ECI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A30B76C" w14:textId="77777777" w:rsidR="004E2711" w:rsidRDefault="004E2711">
            <w:pP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9F95B1F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-1.329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E298743" w14:textId="77777777" w:rsidR="004E2711" w:rsidRDefault="004E2711">
            <w:pP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</w:tr>
      <w:tr w:rsidR="004E2711" w:rsidRPr="004E2711" w14:paraId="6CAC178D" w14:textId="77777777" w:rsidTr="004E2711">
        <w:trPr>
          <w:trHeight w:val="300"/>
        </w:trPr>
        <w:tc>
          <w:tcPr>
            <w:tcW w:w="581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2BCABC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  <w:t>ECI: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Erreygers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 xml:space="preserve"> Concentration Index weighted for complex sample by wealth quintile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  <w:t xml:space="preserve">, Elasticity =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[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β</w:t>
            </w:r>
            <w:r>
              <w:rPr>
                <w:rFonts w:eastAsia="Times New Roman" w:cstheme="minorHAnsi"/>
                <w:color w:val="000000"/>
                <w:sz w:val="20"/>
                <w:szCs w:val="20"/>
                <w:vertAlign w:val="subscript"/>
                <w:lang w:val="en-US" w:eastAsia="es-PE"/>
              </w:rPr>
              <w:t>k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 xml:space="preserve"> *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x̅</w:t>
            </w:r>
            <w:r>
              <w:rPr>
                <w:rFonts w:eastAsia="Times New Roman" w:cstheme="minorHAnsi"/>
                <w:color w:val="000000"/>
                <w:sz w:val="20"/>
                <w:szCs w:val="20"/>
                <w:vertAlign w:val="subscript"/>
                <w:lang w:val="en-US" w:eastAsia="es-PE"/>
              </w:rPr>
              <w:t>k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 xml:space="preserve"> /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μ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]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  <w:t xml:space="preserve">, Ck: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Concentration Index for the variable evaluated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  <w:t xml:space="preserve">, REF: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Category used as reference for estimation in decomposition model.</w:t>
            </w:r>
          </w:p>
          <w:p w14:paraId="7A0D5613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*P-value less than 0.050 for marginal effect.</w:t>
            </w:r>
          </w:p>
        </w:tc>
      </w:tr>
    </w:tbl>
    <w:p w14:paraId="211077C8" w14:textId="77777777" w:rsidR="004E2711" w:rsidRDefault="004E2711" w:rsidP="004E2711">
      <w:pPr>
        <w:tabs>
          <w:tab w:val="left" w:pos="1496"/>
        </w:tabs>
        <w:rPr>
          <w:lang w:val="en-US"/>
        </w:rPr>
      </w:pPr>
    </w:p>
    <w:p w14:paraId="0FCFFB5E" w14:textId="77777777" w:rsidR="004E2711" w:rsidRDefault="004E2711" w:rsidP="004E2711">
      <w:pPr>
        <w:rPr>
          <w:lang w:val="en-US"/>
        </w:rPr>
      </w:pPr>
      <w:r>
        <w:rPr>
          <w:kern w:val="0"/>
          <w:lang w:val="en-US"/>
          <w14:ligatures w14:val="none"/>
        </w:rPr>
        <w:br w:type="page"/>
      </w:r>
    </w:p>
    <w:tbl>
      <w:tblPr>
        <w:tblW w:w="5812" w:type="dxa"/>
        <w:tblInd w:w="141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1030"/>
        <w:gridCol w:w="813"/>
        <w:gridCol w:w="1559"/>
      </w:tblGrid>
      <w:tr w:rsidR="004E2711" w:rsidRPr="004E2711" w14:paraId="2856CF0D" w14:textId="77777777" w:rsidTr="004E2711">
        <w:trPr>
          <w:trHeight w:val="300"/>
        </w:trPr>
        <w:tc>
          <w:tcPr>
            <w:tcW w:w="581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EAF21B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es-PE"/>
              </w:rPr>
            </w:pPr>
            <w:r>
              <w:rPr>
                <w:b/>
                <w:bCs/>
                <w:lang w:val="en-US"/>
              </w:rPr>
              <w:lastRenderedPageBreak/>
              <w:t xml:space="preserve">Appendix 2.3.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Decomposition of socioeconomic inequality related to treatment receipt in Peruvian adults with moderate to severe depressive symptoms</w:t>
            </w:r>
          </w:p>
        </w:tc>
      </w:tr>
      <w:tr w:rsidR="004E2711" w14:paraId="7BDA026E" w14:textId="77777777" w:rsidTr="004E2711">
        <w:trPr>
          <w:trHeight w:val="300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51E603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eastAsia="es-PE"/>
              </w:rPr>
              <w:t>Variable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F1D515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Elasticity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887838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C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bscript"/>
                <w:lang w:eastAsia="es-PE"/>
              </w:rPr>
              <w:t>k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78E446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Contribution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 (%)</w:t>
            </w:r>
          </w:p>
        </w:tc>
      </w:tr>
      <w:tr w:rsidR="004E2711" w14:paraId="7BE0F9F7" w14:textId="77777777" w:rsidTr="004E2711">
        <w:trPr>
          <w:trHeight w:val="300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9C2E38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Sex?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3A608B8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3A91D64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9D92EB0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PE"/>
              </w:rPr>
            </w:pPr>
          </w:p>
        </w:tc>
      </w:tr>
      <w:tr w:rsidR="004E2711" w14:paraId="3B977C11" w14:textId="77777777" w:rsidTr="004E2711">
        <w:trPr>
          <w:trHeight w:val="50"/>
        </w:trPr>
        <w:tc>
          <w:tcPr>
            <w:tcW w:w="2410" w:type="dxa"/>
            <w:noWrap/>
            <w:vAlign w:val="center"/>
            <w:hideMark/>
          </w:tcPr>
          <w:p w14:paraId="00E26561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Male</w:t>
            </w:r>
          </w:p>
        </w:tc>
        <w:tc>
          <w:tcPr>
            <w:tcW w:w="1030" w:type="dxa"/>
            <w:noWrap/>
            <w:vAlign w:val="center"/>
            <w:hideMark/>
          </w:tcPr>
          <w:p w14:paraId="0857FC67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noWrap/>
            <w:vAlign w:val="center"/>
            <w:hideMark/>
          </w:tcPr>
          <w:p w14:paraId="327ABDCF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29D06AA1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613FFCB3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3D7F64A4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Female</w:t>
            </w:r>
            <w:proofErr w:type="spellEnd"/>
          </w:p>
        </w:tc>
        <w:tc>
          <w:tcPr>
            <w:tcW w:w="1030" w:type="dxa"/>
            <w:noWrap/>
            <w:hideMark/>
          </w:tcPr>
          <w:p w14:paraId="5B44BC3F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-0.071</w:t>
            </w:r>
          </w:p>
        </w:tc>
        <w:tc>
          <w:tcPr>
            <w:tcW w:w="813" w:type="dxa"/>
            <w:noWrap/>
            <w:hideMark/>
          </w:tcPr>
          <w:p w14:paraId="76F6A077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-0.063</w:t>
            </w:r>
          </w:p>
        </w:tc>
        <w:tc>
          <w:tcPr>
            <w:tcW w:w="1559" w:type="dxa"/>
            <w:noWrap/>
            <w:hideMark/>
          </w:tcPr>
          <w:p w14:paraId="6E76DE6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2.719</w:t>
            </w:r>
          </w:p>
        </w:tc>
      </w:tr>
      <w:tr w:rsidR="004E2711" w14:paraId="5CD44BC3" w14:textId="77777777" w:rsidTr="004E2711">
        <w:trPr>
          <w:trHeight w:val="129"/>
        </w:trPr>
        <w:tc>
          <w:tcPr>
            <w:tcW w:w="2410" w:type="dxa"/>
            <w:noWrap/>
            <w:vAlign w:val="center"/>
            <w:hideMark/>
          </w:tcPr>
          <w:p w14:paraId="6ECE37AA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Age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Group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?</w:t>
            </w:r>
          </w:p>
        </w:tc>
        <w:tc>
          <w:tcPr>
            <w:tcW w:w="1030" w:type="dxa"/>
          </w:tcPr>
          <w:p w14:paraId="783A7063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hideMark/>
          </w:tcPr>
          <w:p w14:paraId="74F67B13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2EDC8482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5C7B7E73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576B5E31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18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to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29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years</w:t>
            </w:r>
            <w:proofErr w:type="spellEnd"/>
          </w:p>
        </w:tc>
        <w:tc>
          <w:tcPr>
            <w:tcW w:w="1030" w:type="dxa"/>
            <w:noWrap/>
            <w:hideMark/>
          </w:tcPr>
          <w:p w14:paraId="4D095C49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noWrap/>
            <w:hideMark/>
          </w:tcPr>
          <w:p w14:paraId="7B26383A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044815DD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45C72CF0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08AEE057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30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to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49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years</w:t>
            </w:r>
            <w:proofErr w:type="spellEnd"/>
          </w:p>
        </w:tc>
        <w:tc>
          <w:tcPr>
            <w:tcW w:w="1030" w:type="dxa"/>
            <w:noWrap/>
            <w:hideMark/>
          </w:tcPr>
          <w:p w14:paraId="37E125EC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0.008</w:t>
            </w:r>
          </w:p>
        </w:tc>
        <w:tc>
          <w:tcPr>
            <w:tcW w:w="813" w:type="dxa"/>
            <w:noWrap/>
            <w:hideMark/>
          </w:tcPr>
          <w:p w14:paraId="5378B10A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0.031</w:t>
            </w:r>
          </w:p>
        </w:tc>
        <w:tc>
          <w:tcPr>
            <w:tcW w:w="1559" w:type="dxa"/>
            <w:noWrap/>
            <w:hideMark/>
          </w:tcPr>
          <w:p w14:paraId="582CB276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0.156</w:t>
            </w:r>
          </w:p>
        </w:tc>
      </w:tr>
      <w:tr w:rsidR="004E2711" w14:paraId="6546B2C6" w14:textId="77777777" w:rsidTr="004E2711">
        <w:trPr>
          <w:trHeight w:val="53"/>
        </w:trPr>
        <w:tc>
          <w:tcPr>
            <w:tcW w:w="2410" w:type="dxa"/>
            <w:noWrap/>
            <w:vAlign w:val="center"/>
            <w:hideMark/>
          </w:tcPr>
          <w:p w14:paraId="0513C563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50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to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64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years</w:t>
            </w:r>
            <w:proofErr w:type="spellEnd"/>
          </w:p>
        </w:tc>
        <w:tc>
          <w:tcPr>
            <w:tcW w:w="1030" w:type="dxa"/>
            <w:noWrap/>
            <w:hideMark/>
          </w:tcPr>
          <w:p w14:paraId="62882467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0.02</w:t>
            </w:r>
          </w:p>
        </w:tc>
        <w:tc>
          <w:tcPr>
            <w:tcW w:w="813" w:type="dxa"/>
            <w:noWrap/>
            <w:hideMark/>
          </w:tcPr>
          <w:p w14:paraId="1BE98186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-0.01</w:t>
            </w:r>
          </w:p>
        </w:tc>
        <w:tc>
          <w:tcPr>
            <w:tcW w:w="1559" w:type="dxa"/>
            <w:noWrap/>
            <w:hideMark/>
          </w:tcPr>
          <w:p w14:paraId="681AC00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-0.119</w:t>
            </w:r>
          </w:p>
        </w:tc>
      </w:tr>
      <w:tr w:rsidR="004E2711" w14:paraId="447F209A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64454007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65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or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more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years</w:t>
            </w:r>
            <w:proofErr w:type="spellEnd"/>
          </w:p>
        </w:tc>
        <w:tc>
          <w:tcPr>
            <w:tcW w:w="1030" w:type="dxa"/>
            <w:noWrap/>
            <w:hideMark/>
          </w:tcPr>
          <w:p w14:paraId="4FB62E2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0.025</w:t>
            </w:r>
          </w:p>
        </w:tc>
        <w:tc>
          <w:tcPr>
            <w:tcW w:w="813" w:type="dxa"/>
            <w:noWrap/>
            <w:hideMark/>
          </w:tcPr>
          <w:p w14:paraId="1B1641D3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-0.088</w:t>
            </w:r>
          </w:p>
        </w:tc>
        <w:tc>
          <w:tcPr>
            <w:tcW w:w="1559" w:type="dxa"/>
            <w:noWrap/>
            <w:hideMark/>
          </w:tcPr>
          <w:p w14:paraId="3FE80E73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-1.339</w:t>
            </w:r>
          </w:p>
        </w:tc>
      </w:tr>
      <w:tr w:rsidR="004E2711" w14:paraId="5BCAF308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5C129114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Educational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Level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?</w:t>
            </w:r>
          </w:p>
        </w:tc>
        <w:tc>
          <w:tcPr>
            <w:tcW w:w="1030" w:type="dxa"/>
          </w:tcPr>
          <w:p w14:paraId="4F54A400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hideMark/>
          </w:tcPr>
          <w:p w14:paraId="7D2477E0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7B17D172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0727E41C" w14:textId="77777777" w:rsidTr="004E2711">
        <w:trPr>
          <w:trHeight w:val="135"/>
        </w:trPr>
        <w:tc>
          <w:tcPr>
            <w:tcW w:w="2410" w:type="dxa"/>
            <w:noWrap/>
            <w:hideMark/>
          </w:tcPr>
          <w:p w14:paraId="13DA540C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Without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Education</w:t>
            </w:r>
            <w:proofErr w:type="spellEnd"/>
          </w:p>
        </w:tc>
        <w:tc>
          <w:tcPr>
            <w:tcW w:w="1030" w:type="dxa"/>
            <w:hideMark/>
          </w:tcPr>
          <w:p w14:paraId="39D7178B" w14:textId="77777777" w:rsidR="004E2711" w:rsidRDefault="004E2711">
            <w:pPr>
              <w:spacing w:after="0" w:line="240" w:lineRule="auto"/>
              <w:ind w:left="64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noWrap/>
            <w:hideMark/>
          </w:tcPr>
          <w:p w14:paraId="0BAEF868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527C5724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0056D2EB" w14:textId="77777777" w:rsidTr="004E2711">
        <w:trPr>
          <w:trHeight w:val="44"/>
        </w:trPr>
        <w:tc>
          <w:tcPr>
            <w:tcW w:w="2410" w:type="dxa"/>
            <w:noWrap/>
            <w:hideMark/>
          </w:tcPr>
          <w:p w14:paraId="2066CC75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Primary</w:t>
            </w:r>
            <w:proofErr w:type="spellEnd"/>
          </w:p>
        </w:tc>
        <w:tc>
          <w:tcPr>
            <w:tcW w:w="1030" w:type="dxa"/>
            <w:noWrap/>
            <w:hideMark/>
          </w:tcPr>
          <w:p w14:paraId="22BE6685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-0.032</w:t>
            </w:r>
          </w:p>
        </w:tc>
        <w:tc>
          <w:tcPr>
            <w:tcW w:w="813" w:type="dxa"/>
            <w:noWrap/>
            <w:hideMark/>
          </w:tcPr>
          <w:p w14:paraId="7D6FB0C3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-0.132</w:t>
            </w:r>
          </w:p>
        </w:tc>
        <w:tc>
          <w:tcPr>
            <w:tcW w:w="1559" w:type="dxa"/>
            <w:noWrap/>
            <w:hideMark/>
          </w:tcPr>
          <w:p w14:paraId="40DD2EB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2.616</w:t>
            </w:r>
          </w:p>
        </w:tc>
      </w:tr>
      <w:tr w:rsidR="004E2711" w14:paraId="50DAB3F9" w14:textId="77777777" w:rsidTr="004E2711">
        <w:trPr>
          <w:trHeight w:val="57"/>
        </w:trPr>
        <w:tc>
          <w:tcPr>
            <w:tcW w:w="2410" w:type="dxa"/>
            <w:noWrap/>
            <w:hideMark/>
          </w:tcPr>
          <w:p w14:paraId="1DE63513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Secondary</w:t>
            </w:r>
            <w:proofErr w:type="spellEnd"/>
          </w:p>
        </w:tc>
        <w:tc>
          <w:tcPr>
            <w:tcW w:w="1030" w:type="dxa"/>
            <w:noWrap/>
            <w:hideMark/>
          </w:tcPr>
          <w:p w14:paraId="238EDA1F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-0.068</w:t>
            </w:r>
          </w:p>
        </w:tc>
        <w:tc>
          <w:tcPr>
            <w:tcW w:w="813" w:type="dxa"/>
            <w:noWrap/>
            <w:hideMark/>
          </w:tcPr>
          <w:p w14:paraId="3A528C50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-0.315</w:t>
            </w:r>
          </w:p>
        </w:tc>
        <w:tc>
          <w:tcPr>
            <w:tcW w:w="1559" w:type="dxa"/>
            <w:noWrap/>
            <w:hideMark/>
          </w:tcPr>
          <w:p w14:paraId="0BDDA39F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13.154</w:t>
            </w:r>
          </w:p>
        </w:tc>
      </w:tr>
      <w:tr w:rsidR="004E2711" w14:paraId="6751F12A" w14:textId="77777777" w:rsidTr="004E2711">
        <w:trPr>
          <w:trHeight w:val="44"/>
        </w:trPr>
        <w:tc>
          <w:tcPr>
            <w:tcW w:w="2410" w:type="dxa"/>
            <w:noWrap/>
            <w:hideMark/>
          </w:tcPr>
          <w:p w14:paraId="71372D8C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Higher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Education</w:t>
            </w:r>
            <w:proofErr w:type="spellEnd"/>
          </w:p>
        </w:tc>
        <w:tc>
          <w:tcPr>
            <w:tcW w:w="1030" w:type="dxa"/>
            <w:noWrap/>
            <w:hideMark/>
          </w:tcPr>
          <w:p w14:paraId="6CDB48BF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-0.054</w:t>
            </w:r>
          </w:p>
        </w:tc>
        <w:tc>
          <w:tcPr>
            <w:tcW w:w="813" w:type="dxa"/>
            <w:noWrap/>
            <w:hideMark/>
          </w:tcPr>
          <w:p w14:paraId="3382AF03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0.035</w:t>
            </w:r>
          </w:p>
        </w:tc>
        <w:tc>
          <w:tcPr>
            <w:tcW w:w="1559" w:type="dxa"/>
            <w:noWrap/>
            <w:hideMark/>
          </w:tcPr>
          <w:p w14:paraId="3780E806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-1.168</w:t>
            </w:r>
          </w:p>
        </w:tc>
      </w:tr>
      <w:tr w:rsidR="004E2711" w14:paraId="38C1572B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4D9DC0EF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Area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of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Residence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?</w:t>
            </w:r>
          </w:p>
        </w:tc>
        <w:tc>
          <w:tcPr>
            <w:tcW w:w="1030" w:type="dxa"/>
          </w:tcPr>
          <w:p w14:paraId="37FF6126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hideMark/>
          </w:tcPr>
          <w:p w14:paraId="5B3EBDDA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1106463D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2AF6B30E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6C39F19F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Rural</w:t>
            </w:r>
          </w:p>
        </w:tc>
        <w:tc>
          <w:tcPr>
            <w:tcW w:w="1030" w:type="dxa"/>
            <w:noWrap/>
            <w:hideMark/>
          </w:tcPr>
          <w:p w14:paraId="05F75B46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noWrap/>
            <w:hideMark/>
          </w:tcPr>
          <w:p w14:paraId="7D753F4D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160A79FE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279621DE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553FF940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Urban</w:t>
            </w:r>
          </w:p>
        </w:tc>
        <w:tc>
          <w:tcPr>
            <w:tcW w:w="1030" w:type="dxa"/>
            <w:noWrap/>
            <w:hideMark/>
          </w:tcPr>
          <w:p w14:paraId="1249EBF0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-0.041</w:t>
            </w:r>
          </w:p>
        </w:tc>
        <w:tc>
          <w:tcPr>
            <w:tcW w:w="813" w:type="dxa"/>
            <w:noWrap/>
            <w:hideMark/>
          </w:tcPr>
          <w:p w14:paraId="38ED07F1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-0.618</w:t>
            </w:r>
          </w:p>
        </w:tc>
        <w:tc>
          <w:tcPr>
            <w:tcW w:w="1559" w:type="dxa"/>
            <w:noWrap/>
            <w:hideMark/>
          </w:tcPr>
          <w:p w14:paraId="78567367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15.592</w:t>
            </w:r>
          </w:p>
        </w:tc>
      </w:tr>
      <w:tr w:rsidR="004E2711" w:rsidRPr="004E2711" w14:paraId="093693DD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459E0768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  <w:t>Do you live in the Capital?</w:t>
            </w:r>
          </w:p>
        </w:tc>
        <w:tc>
          <w:tcPr>
            <w:tcW w:w="1030" w:type="dxa"/>
          </w:tcPr>
          <w:p w14:paraId="5A8EFEB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</w:pPr>
          </w:p>
        </w:tc>
        <w:tc>
          <w:tcPr>
            <w:tcW w:w="813" w:type="dxa"/>
            <w:noWrap/>
            <w:hideMark/>
          </w:tcPr>
          <w:p w14:paraId="3ACF9052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</w:pPr>
          </w:p>
        </w:tc>
        <w:tc>
          <w:tcPr>
            <w:tcW w:w="1559" w:type="dxa"/>
            <w:noWrap/>
            <w:hideMark/>
          </w:tcPr>
          <w:p w14:paraId="47E076B3" w14:textId="77777777" w:rsidR="004E2711" w:rsidRPr="004E2711" w:rsidRDefault="004E2711">
            <w:pPr>
              <w:spacing w:after="0"/>
              <w:rPr>
                <w:kern w:val="0"/>
                <w:sz w:val="20"/>
                <w:szCs w:val="20"/>
                <w:lang w:val="en-US" w:eastAsia="es-PE"/>
                <w14:ligatures w14:val="none"/>
              </w:rPr>
            </w:pPr>
          </w:p>
        </w:tc>
      </w:tr>
      <w:tr w:rsidR="004E2711" w14:paraId="23A8E94E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0DD328CE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No</w:t>
            </w:r>
          </w:p>
        </w:tc>
        <w:tc>
          <w:tcPr>
            <w:tcW w:w="1030" w:type="dxa"/>
            <w:noWrap/>
            <w:hideMark/>
          </w:tcPr>
          <w:p w14:paraId="78D11E0E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noWrap/>
            <w:hideMark/>
          </w:tcPr>
          <w:p w14:paraId="097AFA46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4DDFF438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6FB4B2A0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220B0A76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Yes</w:t>
            </w:r>
          </w:p>
        </w:tc>
        <w:tc>
          <w:tcPr>
            <w:tcW w:w="1030" w:type="dxa"/>
            <w:noWrap/>
            <w:hideMark/>
          </w:tcPr>
          <w:p w14:paraId="1C9D2264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0.046</w:t>
            </w:r>
          </w:p>
        </w:tc>
        <w:tc>
          <w:tcPr>
            <w:tcW w:w="813" w:type="dxa"/>
            <w:noWrap/>
            <w:hideMark/>
          </w:tcPr>
          <w:p w14:paraId="533D21C8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0.481</w:t>
            </w:r>
          </w:p>
        </w:tc>
        <w:tc>
          <w:tcPr>
            <w:tcW w:w="1559" w:type="dxa"/>
            <w:noWrap/>
            <w:hideMark/>
          </w:tcPr>
          <w:p w14:paraId="6B45CC1F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13.677</w:t>
            </w:r>
          </w:p>
        </w:tc>
      </w:tr>
      <w:tr w:rsidR="004E2711" w14:paraId="49F05491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02359D96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Health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Insurance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?</w:t>
            </w:r>
          </w:p>
        </w:tc>
        <w:tc>
          <w:tcPr>
            <w:tcW w:w="1030" w:type="dxa"/>
          </w:tcPr>
          <w:p w14:paraId="5DEB47E6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hideMark/>
          </w:tcPr>
          <w:p w14:paraId="26323C8B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70495FE2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3C17BB7D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23E91512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No</w:t>
            </w:r>
          </w:p>
        </w:tc>
        <w:tc>
          <w:tcPr>
            <w:tcW w:w="1030" w:type="dxa"/>
            <w:noWrap/>
            <w:hideMark/>
          </w:tcPr>
          <w:p w14:paraId="3FDA1793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noWrap/>
          </w:tcPr>
          <w:p w14:paraId="2CC7398C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</w:tcPr>
          <w:p w14:paraId="71F76CD9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</w:tr>
      <w:tr w:rsidR="004E2711" w14:paraId="074BC6A2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75809195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Yes</w:t>
            </w:r>
          </w:p>
        </w:tc>
        <w:tc>
          <w:tcPr>
            <w:tcW w:w="1030" w:type="dxa"/>
            <w:noWrap/>
            <w:hideMark/>
          </w:tcPr>
          <w:p w14:paraId="605E05E6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0.102</w:t>
            </w:r>
          </w:p>
        </w:tc>
        <w:tc>
          <w:tcPr>
            <w:tcW w:w="813" w:type="dxa"/>
            <w:noWrap/>
            <w:hideMark/>
          </w:tcPr>
          <w:p w14:paraId="121543AA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PE"/>
              </w:rPr>
            </w:pPr>
            <w:r>
              <w:t>-0.087</w:t>
            </w:r>
          </w:p>
        </w:tc>
        <w:tc>
          <w:tcPr>
            <w:tcW w:w="1559" w:type="dxa"/>
            <w:noWrap/>
            <w:hideMark/>
          </w:tcPr>
          <w:p w14:paraId="54D194F1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PE"/>
              </w:rPr>
            </w:pPr>
            <w:r>
              <w:t>-5.454</w:t>
            </w:r>
          </w:p>
        </w:tc>
      </w:tr>
      <w:tr w:rsidR="004E2711" w14:paraId="6BB0E0C2" w14:textId="77777777" w:rsidTr="004E2711">
        <w:trPr>
          <w:trHeight w:val="44"/>
        </w:trPr>
        <w:tc>
          <w:tcPr>
            <w:tcW w:w="2410" w:type="dxa"/>
            <w:noWrap/>
            <w:vAlign w:val="center"/>
            <w:hideMark/>
          </w:tcPr>
          <w:p w14:paraId="010FE99B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Ethnic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Group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?</w:t>
            </w:r>
          </w:p>
        </w:tc>
        <w:tc>
          <w:tcPr>
            <w:tcW w:w="1030" w:type="dxa"/>
          </w:tcPr>
          <w:p w14:paraId="5A818DF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hideMark/>
          </w:tcPr>
          <w:p w14:paraId="373102F8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6E4BC426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7CA682BC" w14:textId="77777777" w:rsidTr="004E2711">
        <w:trPr>
          <w:trHeight w:val="44"/>
        </w:trPr>
        <w:tc>
          <w:tcPr>
            <w:tcW w:w="2410" w:type="dxa"/>
            <w:noWrap/>
            <w:hideMark/>
          </w:tcPr>
          <w:p w14:paraId="7BAB7586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White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or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Mestizo</w:t>
            </w:r>
          </w:p>
        </w:tc>
        <w:tc>
          <w:tcPr>
            <w:tcW w:w="1030" w:type="dxa"/>
            <w:hideMark/>
          </w:tcPr>
          <w:p w14:paraId="7BC88A0A" w14:textId="77777777" w:rsidR="004E2711" w:rsidRDefault="004E2711">
            <w:pPr>
              <w:spacing w:after="0" w:line="240" w:lineRule="auto"/>
              <w:ind w:left="64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hideMark/>
          </w:tcPr>
          <w:p w14:paraId="5764A548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hideMark/>
          </w:tcPr>
          <w:p w14:paraId="4B259A8A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3F54A0C8" w14:textId="77777777" w:rsidTr="004E2711">
        <w:trPr>
          <w:trHeight w:val="44"/>
        </w:trPr>
        <w:tc>
          <w:tcPr>
            <w:tcW w:w="2410" w:type="dxa"/>
            <w:noWrap/>
            <w:hideMark/>
          </w:tcPr>
          <w:p w14:paraId="1AF26800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Quechua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or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Aymara</w:t>
            </w:r>
            <w:proofErr w:type="spellEnd"/>
          </w:p>
        </w:tc>
        <w:tc>
          <w:tcPr>
            <w:tcW w:w="1030" w:type="dxa"/>
            <w:noWrap/>
            <w:hideMark/>
          </w:tcPr>
          <w:p w14:paraId="608C8BA9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-0.011</w:t>
            </w:r>
          </w:p>
        </w:tc>
        <w:tc>
          <w:tcPr>
            <w:tcW w:w="813" w:type="dxa"/>
            <w:noWrap/>
            <w:hideMark/>
          </w:tcPr>
          <w:p w14:paraId="0AD6AD10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-0.046</w:t>
            </w:r>
          </w:p>
        </w:tc>
        <w:tc>
          <w:tcPr>
            <w:tcW w:w="1559" w:type="dxa"/>
            <w:noWrap/>
            <w:hideMark/>
          </w:tcPr>
          <w:p w14:paraId="68B9EA0B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0.31</w:t>
            </w:r>
          </w:p>
        </w:tc>
      </w:tr>
      <w:tr w:rsidR="004E2711" w14:paraId="705F407B" w14:textId="77777777" w:rsidTr="004E2711">
        <w:trPr>
          <w:trHeight w:val="44"/>
        </w:trPr>
        <w:tc>
          <w:tcPr>
            <w:tcW w:w="2410" w:type="dxa"/>
            <w:noWrap/>
            <w:hideMark/>
          </w:tcPr>
          <w:p w14:paraId="2CA8EB01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Afro-Peruvian</w:t>
            </w:r>
          </w:p>
        </w:tc>
        <w:tc>
          <w:tcPr>
            <w:tcW w:w="1030" w:type="dxa"/>
            <w:noWrap/>
            <w:hideMark/>
          </w:tcPr>
          <w:p w14:paraId="674C50B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-0.033</w:t>
            </w:r>
          </w:p>
        </w:tc>
        <w:tc>
          <w:tcPr>
            <w:tcW w:w="813" w:type="dxa"/>
            <w:noWrap/>
            <w:hideMark/>
          </w:tcPr>
          <w:p w14:paraId="75C25885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-0.341</w:t>
            </w:r>
          </w:p>
        </w:tc>
        <w:tc>
          <w:tcPr>
            <w:tcW w:w="1559" w:type="dxa"/>
            <w:noWrap/>
            <w:hideMark/>
          </w:tcPr>
          <w:p w14:paraId="3BCADBCE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6.897</w:t>
            </w:r>
          </w:p>
        </w:tc>
      </w:tr>
      <w:tr w:rsidR="004E2711" w14:paraId="6309E5A0" w14:textId="77777777" w:rsidTr="004E2711">
        <w:trPr>
          <w:trHeight w:val="300"/>
        </w:trPr>
        <w:tc>
          <w:tcPr>
            <w:tcW w:w="2410" w:type="dxa"/>
            <w:noWrap/>
            <w:hideMark/>
          </w:tcPr>
          <w:p w14:paraId="113995F0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b/>
                <w:bCs/>
              </w:rPr>
              <w:t>Summary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of</w:t>
            </w:r>
            <w:proofErr w:type="spellEnd"/>
            <w:r>
              <w:rPr>
                <w:b/>
                <w:bCs/>
              </w:rPr>
              <w:t xml:space="preserve"> ECI</w:t>
            </w:r>
          </w:p>
        </w:tc>
        <w:tc>
          <w:tcPr>
            <w:tcW w:w="1030" w:type="dxa"/>
            <w:noWrap/>
            <w:hideMark/>
          </w:tcPr>
          <w:p w14:paraId="6939D75A" w14:textId="77777777" w:rsidR="004E2711" w:rsidRDefault="004E2711">
            <w:pP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hideMark/>
          </w:tcPr>
          <w:p w14:paraId="6B077641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-1.153</w:t>
            </w:r>
          </w:p>
        </w:tc>
        <w:tc>
          <w:tcPr>
            <w:tcW w:w="1559" w:type="dxa"/>
            <w:noWrap/>
            <w:hideMark/>
          </w:tcPr>
          <w:p w14:paraId="18507E4C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47.041</w:t>
            </w:r>
          </w:p>
        </w:tc>
      </w:tr>
      <w:tr w:rsidR="004E2711" w14:paraId="645795B4" w14:textId="77777777" w:rsidTr="004E2711">
        <w:trPr>
          <w:trHeight w:val="300"/>
        </w:trPr>
        <w:tc>
          <w:tcPr>
            <w:tcW w:w="2410" w:type="dxa"/>
            <w:noWrap/>
            <w:hideMark/>
          </w:tcPr>
          <w:p w14:paraId="0DBB17ED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b/>
                <w:bCs/>
              </w:rPr>
              <w:t>Residual (</w:t>
            </w:r>
            <w:proofErr w:type="spellStart"/>
            <w:r>
              <w:rPr>
                <w:b/>
                <w:bCs/>
              </w:rPr>
              <w:t>unexplained</w:t>
            </w:r>
            <w:proofErr w:type="spellEnd"/>
            <w:r>
              <w:rPr>
                <w:b/>
                <w:bCs/>
              </w:rPr>
              <w:t>)</w:t>
            </w:r>
          </w:p>
        </w:tc>
        <w:tc>
          <w:tcPr>
            <w:tcW w:w="1030" w:type="dxa"/>
            <w:noWrap/>
            <w:hideMark/>
          </w:tcPr>
          <w:p w14:paraId="5D9188AE" w14:textId="77777777" w:rsidR="004E2711" w:rsidRDefault="004E2711">
            <w:pP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hideMark/>
          </w:tcPr>
          <w:p w14:paraId="33357425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-1.298</w:t>
            </w:r>
          </w:p>
        </w:tc>
        <w:tc>
          <w:tcPr>
            <w:tcW w:w="1559" w:type="dxa"/>
            <w:noWrap/>
            <w:hideMark/>
          </w:tcPr>
          <w:p w14:paraId="24B58FBA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52.959</w:t>
            </w:r>
          </w:p>
        </w:tc>
      </w:tr>
      <w:tr w:rsidR="004E2711" w14:paraId="4C789490" w14:textId="77777777" w:rsidTr="004E2711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F171101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b/>
                <w:bCs/>
              </w:rPr>
              <w:t>Corrected</w:t>
            </w:r>
            <w:proofErr w:type="spellEnd"/>
            <w:r>
              <w:rPr>
                <w:b/>
                <w:bCs/>
              </w:rPr>
              <w:t xml:space="preserve"> ECI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2F41B73" w14:textId="77777777" w:rsidR="004E2711" w:rsidRDefault="004E2711">
            <w:pP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9CDB436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-2.451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387669F" w14:textId="77777777" w:rsidR="004E2711" w:rsidRDefault="004E2711">
            <w:pP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</w:tr>
      <w:tr w:rsidR="004E2711" w:rsidRPr="004E2711" w14:paraId="48B7FBF7" w14:textId="77777777" w:rsidTr="004E2711">
        <w:trPr>
          <w:trHeight w:val="300"/>
        </w:trPr>
        <w:tc>
          <w:tcPr>
            <w:tcW w:w="581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E837FF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  <w:t>ECI: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Erreygers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 xml:space="preserve"> Concentration Index weighted for complex sample by wealth quintile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  <w:t xml:space="preserve">, Elasticity =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[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β</w:t>
            </w:r>
            <w:r>
              <w:rPr>
                <w:rFonts w:eastAsia="Times New Roman" w:cstheme="minorHAnsi"/>
                <w:color w:val="000000"/>
                <w:sz w:val="20"/>
                <w:szCs w:val="20"/>
                <w:vertAlign w:val="subscript"/>
                <w:lang w:val="en-US" w:eastAsia="es-PE"/>
              </w:rPr>
              <w:t>k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 xml:space="preserve"> *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x̅</w:t>
            </w:r>
            <w:r>
              <w:rPr>
                <w:rFonts w:eastAsia="Times New Roman" w:cstheme="minorHAnsi"/>
                <w:color w:val="000000"/>
                <w:sz w:val="20"/>
                <w:szCs w:val="20"/>
                <w:vertAlign w:val="subscript"/>
                <w:lang w:val="en-US" w:eastAsia="es-PE"/>
              </w:rPr>
              <w:t>k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 xml:space="preserve"> /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μ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]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  <w:t xml:space="preserve">, Ck: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Concentration Index for the variable evaluated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  <w:t xml:space="preserve">, REF: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Category used as reference for estimation in decomposition model.</w:t>
            </w:r>
          </w:p>
          <w:p w14:paraId="0FB909C1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*P-value less than 0.050 for marginal effect.</w:t>
            </w:r>
          </w:p>
        </w:tc>
      </w:tr>
    </w:tbl>
    <w:p w14:paraId="554A1E2D" w14:textId="77777777" w:rsidR="004E2711" w:rsidRDefault="004E2711" w:rsidP="004E2711">
      <w:pPr>
        <w:tabs>
          <w:tab w:val="left" w:pos="1496"/>
        </w:tabs>
        <w:rPr>
          <w:lang w:val="en-US"/>
        </w:rPr>
      </w:pPr>
    </w:p>
    <w:p w14:paraId="17749052" w14:textId="77777777" w:rsidR="004E2711" w:rsidRDefault="004E2711" w:rsidP="004E2711">
      <w:pPr>
        <w:rPr>
          <w:lang w:val="en-US"/>
        </w:rPr>
      </w:pPr>
      <w:r>
        <w:rPr>
          <w:kern w:val="0"/>
          <w:lang w:val="en-US"/>
          <w14:ligatures w14:val="none"/>
        </w:rPr>
        <w:br w:type="page"/>
      </w:r>
    </w:p>
    <w:tbl>
      <w:tblPr>
        <w:tblW w:w="5953" w:type="dxa"/>
        <w:tblInd w:w="141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1"/>
        <w:gridCol w:w="1030"/>
        <w:gridCol w:w="813"/>
        <w:gridCol w:w="1559"/>
      </w:tblGrid>
      <w:tr w:rsidR="004E2711" w:rsidRPr="004E2711" w14:paraId="15D52A1B" w14:textId="77777777" w:rsidTr="004E2711">
        <w:trPr>
          <w:trHeight w:val="300"/>
        </w:trPr>
        <w:tc>
          <w:tcPr>
            <w:tcW w:w="595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D169CF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es-PE"/>
              </w:rPr>
            </w:pPr>
            <w:r>
              <w:rPr>
                <w:b/>
                <w:bCs/>
                <w:lang w:val="en-US"/>
              </w:rPr>
              <w:lastRenderedPageBreak/>
              <w:t xml:space="preserve">Appendix 2.4.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Decomposition of socioeconomic inequality related to treatment receipt in Peruvian adults with severe depressive symptoms</w:t>
            </w:r>
          </w:p>
        </w:tc>
      </w:tr>
      <w:tr w:rsidR="004E2711" w14:paraId="7CE1A61A" w14:textId="77777777" w:rsidTr="004E2711">
        <w:trPr>
          <w:trHeight w:val="300"/>
        </w:trPr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DBD03AF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sz w:val="20"/>
                <w:szCs w:val="20"/>
                <w:lang w:eastAsia="es-PE"/>
              </w:rPr>
              <w:t>Variable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431B0E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Elasticity</w:t>
            </w:r>
            <w:proofErr w:type="spellEnd"/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71B0B0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C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bscript"/>
                <w:lang w:eastAsia="es-PE"/>
              </w:rPr>
              <w:t>k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945084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Contribution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 (%)</w:t>
            </w:r>
          </w:p>
        </w:tc>
      </w:tr>
      <w:tr w:rsidR="004E2711" w14:paraId="7269C6B3" w14:textId="77777777" w:rsidTr="004E2711">
        <w:trPr>
          <w:trHeight w:val="300"/>
        </w:trPr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AE1E97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Sex?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DD87D77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5522CC0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C8B9897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PE"/>
              </w:rPr>
            </w:pPr>
          </w:p>
        </w:tc>
      </w:tr>
      <w:tr w:rsidR="004E2711" w14:paraId="15613405" w14:textId="77777777" w:rsidTr="004E2711">
        <w:trPr>
          <w:trHeight w:val="50"/>
        </w:trPr>
        <w:tc>
          <w:tcPr>
            <w:tcW w:w="2551" w:type="dxa"/>
            <w:noWrap/>
            <w:vAlign w:val="center"/>
            <w:hideMark/>
          </w:tcPr>
          <w:p w14:paraId="5EF8A5CE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Male</w:t>
            </w:r>
          </w:p>
        </w:tc>
        <w:tc>
          <w:tcPr>
            <w:tcW w:w="1030" w:type="dxa"/>
            <w:noWrap/>
            <w:vAlign w:val="center"/>
            <w:hideMark/>
          </w:tcPr>
          <w:p w14:paraId="03FDB585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noWrap/>
            <w:vAlign w:val="center"/>
            <w:hideMark/>
          </w:tcPr>
          <w:p w14:paraId="37294F16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14:paraId="46CBD96E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71374648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4D155C3D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Female</w:t>
            </w:r>
            <w:proofErr w:type="spellEnd"/>
          </w:p>
        </w:tc>
        <w:tc>
          <w:tcPr>
            <w:tcW w:w="1030" w:type="dxa"/>
            <w:noWrap/>
            <w:hideMark/>
          </w:tcPr>
          <w:p w14:paraId="47806162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-0.071</w:t>
            </w:r>
          </w:p>
        </w:tc>
        <w:tc>
          <w:tcPr>
            <w:tcW w:w="813" w:type="dxa"/>
            <w:noWrap/>
            <w:hideMark/>
          </w:tcPr>
          <w:p w14:paraId="2324C28C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-0.063</w:t>
            </w:r>
          </w:p>
        </w:tc>
        <w:tc>
          <w:tcPr>
            <w:tcW w:w="1559" w:type="dxa"/>
            <w:noWrap/>
            <w:hideMark/>
          </w:tcPr>
          <w:p w14:paraId="54483572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2.026</w:t>
            </w:r>
          </w:p>
        </w:tc>
      </w:tr>
      <w:tr w:rsidR="004E2711" w14:paraId="15C89D91" w14:textId="77777777" w:rsidTr="004E2711">
        <w:trPr>
          <w:trHeight w:val="129"/>
        </w:trPr>
        <w:tc>
          <w:tcPr>
            <w:tcW w:w="2551" w:type="dxa"/>
            <w:noWrap/>
            <w:vAlign w:val="center"/>
            <w:hideMark/>
          </w:tcPr>
          <w:p w14:paraId="70901943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Age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Group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?</w:t>
            </w:r>
          </w:p>
        </w:tc>
        <w:tc>
          <w:tcPr>
            <w:tcW w:w="1030" w:type="dxa"/>
          </w:tcPr>
          <w:p w14:paraId="632608C3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hideMark/>
          </w:tcPr>
          <w:p w14:paraId="452B108F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2027111F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1CB96CF8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4C518C35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18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to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29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years</w:t>
            </w:r>
            <w:proofErr w:type="spellEnd"/>
          </w:p>
        </w:tc>
        <w:tc>
          <w:tcPr>
            <w:tcW w:w="1030" w:type="dxa"/>
            <w:noWrap/>
            <w:hideMark/>
          </w:tcPr>
          <w:p w14:paraId="6F7CA07F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noWrap/>
            <w:hideMark/>
          </w:tcPr>
          <w:p w14:paraId="1B2620C6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20C4107E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4E017C7D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10962C9B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30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to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49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years</w:t>
            </w:r>
            <w:proofErr w:type="spellEnd"/>
          </w:p>
        </w:tc>
        <w:tc>
          <w:tcPr>
            <w:tcW w:w="1030" w:type="dxa"/>
            <w:noWrap/>
            <w:hideMark/>
          </w:tcPr>
          <w:p w14:paraId="6C39E6DC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0.008</w:t>
            </w:r>
          </w:p>
        </w:tc>
        <w:tc>
          <w:tcPr>
            <w:tcW w:w="813" w:type="dxa"/>
            <w:noWrap/>
            <w:hideMark/>
          </w:tcPr>
          <w:p w14:paraId="045A7AB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0.031</w:t>
            </w:r>
          </w:p>
        </w:tc>
        <w:tc>
          <w:tcPr>
            <w:tcW w:w="1559" w:type="dxa"/>
            <w:noWrap/>
            <w:hideMark/>
          </w:tcPr>
          <w:p w14:paraId="1E235F08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0.117</w:t>
            </w:r>
          </w:p>
        </w:tc>
      </w:tr>
      <w:tr w:rsidR="004E2711" w14:paraId="3E8738E1" w14:textId="77777777" w:rsidTr="004E2711">
        <w:trPr>
          <w:trHeight w:val="53"/>
        </w:trPr>
        <w:tc>
          <w:tcPr>
            <w:tcW w:w="2551" w:type="dxa"/>
            <w:noWrap/>
            <w:vAlign w:val="center"/>
            <w:hideMark/>
          </w:tcPr>
          <w:p w14:paraId="2A11A54C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50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to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64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years</w:t>
            </w:r>
            <w:proofErr w:type="spellEnd"/>
          </w:p>
        </w:tc>
        <w:tc>
          <w:tcPr>
            <w:tcW w:w="1030" w:type="dxa"/>
            <w:noWrap/>
            <w:hideMark/>
          </w:tcPr>
          <w:p w14:paraId="01FF1EF1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0.02</w:t>
            </w:r>
          </w:p>
        </w:tc>
        <w:tc>
          <w:tcPr>
            <w:tcW w:w="813" w:type="dxa"/>
            <w:noWrap/>
            <w:hideMark/>
          </w:tcPr>
          <w:p w14:paraId="3352BE39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-0.01</w:t>
            </w:r>
          </w:p>
        </w:tc>
        <w:tc>
          <w:tcPr>
            <w:tcW w:w="1559" w:type="dxa"/>
            <w:noWrap/>
            <w:hideMark/>
          </w:tcPr>
          <w:p w14:paraId="08584CCE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-0.089</w:t>
            </w:r>
          </w:p>
        </w:tc>
      </w:tr>
      <w:tr w:rsidR="004E2711" w14:paraId="31376EE0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649DD27F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65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or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more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years</w:t>
            </w:r>
            <w:proofErr w:type="spellEnd"/>
          </w:p>
        </w:tc>
        <w:tc>
          <w:tcPr>
            <w:tcW w:w="1030" w:type="dxa"/>
            <w:noWrap/>
            <w:hideMark/>
          </w:tcPr>
          <w:p w14:paraId="15A14C46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0.025</w:t>
            </w:r>
          </w:p>
        </w:tc>
        <w:tc>
          <w:tcPr>
            <w:tcW w:w="813" w:type="dxa"/>
            <w:noWrap/>
            <w:hideMark/>
          </w:tcPr>
          <w:p w14:paraId="67F7CFC0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-0.088</w:t>
            </w:r>
          </w:p>
        </w:tc>
        <w:tc>
          <w:tcPr>
            <w:tcW w:w="1559" w:type="dxa"/>
            <w:noWrap/>
            <w:hideMark/>
          </w:tcPr>
          <w:p w14:paraId="28E9ED0A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-0.998</w:t>
            </w:r>
          </w:p>
        </w:tc>
      </w:tr>
      <w:tr w:rsidR="004E2711" w14:paraId="19D35683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36A563D6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Educational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Level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?</w:t>
            </w:r>
          </w:p>
        </w:tc>
        <w:tc>
          <w:tcPr>
            <w:tcW w:w="1030" w:type="dxa"/>
          </w:tcPr>
          <w:p w14:paraId="01F3E821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hideMark/>
          </w:tcPr>
          <w:p w14:paraId="051CF63C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431F10C6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525A8C52" w14:textId="77777777" w:rsidTr="004E2711">
        <w:trPr>
          <w:trHeight w:val="135"/>
        </w:trPr>
        <w:tc>
          <w:tcPr>
            <w:tcW w:w="2551" w:type="dxa"/>
            <w:noWrap/>
            <w:hideMark/>
          </w:tcPr>
          <w:p w14:paraId="5BAA9AEF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Without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Education</w:t>
            </w:r>
            <w:proofErr w:type="spellEnd"/>
          </w:p>
        </w:tc>
        <w:tc>
          <w:tcPr>
            <w:tcW w:w="1030" w:type="dxa"/>
            <w:hideMark/>
          </w:tcPr>
          <w:p w14:paraId="3B069745" w14:textId="77777777" w:rsidR="004E2711" w:rsidRDefault="004E2711">
            <w:pPr>
              <w:spacing w:after="0" w:line="240" w:lineRule="auto"/>
              <w:ind w:left="64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noWrap/>
            <w:hideMark/>
          </w:tcPr>
          <w:p w14:paraId="06E600BF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40B74839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30E8EDAD" w14:textId="77777777" w:rsidTr="004E2711">
        <w:trPr>
          <w:trHeight w:val="44"/>
        </w:trPr>
        <w:tc>
          <w:tcPr>
            <w:tcW w:w="2551" w:type="dxa"/>
            <w:noWrap/>
            <w:hideMark/>
          </w:tcPr>
          <w:p w14:paraId="76C608EB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Primary</w:t>
            </w:r>
            <w:proofErr w:type="spellEnd"/>
          </w:p>
        </w:tc>
        <w:tc>
          <w:tcPr>
            <w:tcW w:w="1030" w:type="dxa"/>
            <w:noWrap/>
            <w:hideMark/>
          </w:tcPr>
          <w:p w14:paraId="26510520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-0.032</w:t>
            </w:r>
          </w:p>
        </w:tc>
        <w:tc>
          <w:tcPr>
            <w:tcW w:w="813" w:type="dxa"/>
            <w:noWrap/>
            <w:hideMark/>
          </w:tcPr>
          <w:p w14:paraId="0D3E69E1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-0.132</w:t>
            </w:r>
          </w:p>
        </w:tc>
        <w:tc>
          <w:tcPr>
            <w:tcW w:w="1559" w:type="dxa"/>
            <w:noWrap/>
            <w:hideMark/>
          </w:tcPr>
          <w:p w14:paraId="2E709AA1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1.95</w:t>
            </w:r>
          </w:p>
        </w:tc>
      </w:tr>
      <w:tr w:rsidR="004E2711" w14:paraId="2D1E6CD9" w14:textId="77777777" w:rsidTr="004E2711">
        <w:trPr>
          <w:trHeight w:val="57"/>
        </w:trPr>
        <w:tc>
          <w:tcPr>
            <w:tcW w:w="2551" w:type="dxa"/>
            <w:noWrap/>
            <w:hideMark/>
          </w:tcPr>
          <w:p w14:paraId="72F2E1DB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Secondary</w:t>
            </w:r>
            <w:proofErr w:type="spellEnd"/>
          </w:p>
        </w:tc>
        <w:tc>
          <w:tcPr>
            <w:tcW w:w="1030" w:type="dxa"/>
            <w:noWrap/>
            <w:hideMark/>
          </w:tcPr>
          <w:p w14:paraId="6ACF90DB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-0.068</w:t>
            </w:r>
          </w:p>
        </w:tc>
        <w:tc>
          <w:tcPr>
            <w:tcW w:w="813" w:type="dxa"/>
            <w:noWrap/>
            <w:hideMark/>
          </w:tcPr>
          <w:p w14:paraId="37F51CF7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-0.315</w:t>
            </w:r>
          </w:p>
        </w:tc>
        <w:tc>
          <w:tcPr>
            <w:tcW w:w="1559" w:type="dxa"/>
            <w:noWrap/>
            <w:hideMark/>
          </w:tcPr>
          <w:p w14:paraId="51650FD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9.805</w:t>
            </w:r>
          </w:p>
        </w:tc>
      </w:tr>
      <w:tr w:rsidR="004E2711" w14:paraId="6D931CC6" w14:textId="77777777" w:rsidTr="004E2711">
        <w:trPr>
          <w:trHeight w:val="44"/>
        </w:trPr>
        <w:tc>
          <w:tcPr>
            <w:tcW w:w="2551" w:type="dxa"/>
            <w:noWrap/>
            <w:hideMark/>
          </w:tcPr>
          <w:p w14:paraId="03429954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Higher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Education</w:t>
            </w:r>
            <w:proofErr w:type="spellEnd"/>
          </w:p>
        </w:tc>
        <w:tc>
          <w:tcPr>
            <w:tcW w:w="1030" w:type="dxa"/>
            <w:noWrap/>
            <w:hideMark/>
          </w:tcPr>
          <w:p w14:paraId="2D00CC7C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-0.054</w:t>
            </w:r>
          </w:p>
        </w:tc>
        <w:tc>
          <w:tcPr>
            <w:tcW w:w="813" w:type="dxa"/>
            <w:noWrap/>
            <w:hideMark/>
          </w:tcPr>
          <w:p w14:paraId="12B187E5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0.035</w:t>
            </w:r>
          </w:p>
        </w:tc>
        <w:tc>
          <w:tcPr>
            <w:tcW w:w="1559" w:type="dxa"/>
            <w:noWrap/>
            <w:hideMark/>
          </w:tcPr>
          <w:p w14:paraId="3FB71450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-0.871</w:t>
            </w:r>
          </w:p>
        </w:tc>
      </w:tr>
      <w:tr w:rsidR="004E2711" w14:paraId="5B9859B9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3FC3BE5B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Area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of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Residence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?</w:t>
            </w:r>
          </w:p>
        </w:tc>
        <w:tc>
          <w:tcPr>
            <w:tcW w:w="1030" w:type="dxa"/>
          </w:tcPr>
          <w:p w14:paraId="536A8E96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hideMark/>
          </w:tcPr>
          <w:p w14:paraId="39ECEF0D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519BA867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53980351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7EB6F408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Rural</w:t>
            </w:r>
          </w:p>
        </w:tc>
        <w:tc>
          <w:tcPr>
            <w:tcW w:w="1030" w:type="dxa"/>
            <w:noWrap/>
            <w:hideMark/>
          </w:tcPr>
          <w:p w14:paraId="4BBCD157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noWrap/>
            <w:hideMark/>
          </w:tcPr>
          <w:p w14:paraId="25B7C8F4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16A50405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5437E872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09C4098E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Urban</w:t>
            </w:r>
          </w:p>
        </w:tc>
        <w:tc>
          <w:tcPr>
            <w:tcW w:w="1030" w:type="dxa"/>
            <w:noWrap/>
            <w:hideMark/>
          </w:tcPr>
          <w:p w14:paraId="40AF38DE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-0.041</w:t>
            </w:r>
          </w:p>
        </w:tc>
        <w:tc>
          <w:tcPr>
            <w:tcW w:w="813" w:type="dxa"/>
            <w:noWrap/>
            <w:hideMark/>
          </w:tcPr>
          <w:p w14:paraId="1D2583E7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-0.618</w:t>
            </w:r>
          </w:p>
        </w:tc>
        <w:tc>
          <w:tcPr>
            <w:tcW w:w="1559" w:type="dxa"/>
            <w:noWrap/>
            <w:hideMark/>
          </w:tcPr>
          <w:p w14:paraId="4341F3EF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11.622</w:t>
            </w:r>
          </w:p>
        </w:tc>
      </w:tr>
      <w:tr w:rsidR="004E2711" w:rsidRPr="004E2711" w14:paraId="699635AD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7FDD4855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  <w:t>Do you live in the Capital?</w:t>
            </w:r>
          </w:p>
        </w:tc>
        <w:tc>
          <w:tcPr>
            <w:tcW w:w="1030" w:type="dxa"/>
          </w:tcPr>
          <w:p w14:paraId="672CECCC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</w:pPr>
          </w:p>
        </w:tc>
        <w:tc>
          <w:tcPr>
            <w:tcW w:w="813" w:type="dxa"/>
            <w:noWrap/>
            <w:hideMark/>
          </w:tcPr>
          <w:p w14:paraId="41853B21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</w:pPr>
          </w:p>
        </w:tc>
        <w:tc>
          <w:tcPr>
            <w:tcW w:w="1559" w:type="dxa"/>
            <w:noWrap/>
            <w:hideMark/>
          </w:tcPr>
          <w:p w14:paraId="2F3A45D8" w14:textId="77777777" w:rsidR="004E2711" w:rsidRPr="004E2711" w:rsidRDefault="004E2711">
            <w:pPr>
              <w:spacing w:after="0"/>
              <w:rPr>
                <w:kern w:val="0"/>
                <w:sz w:val="20"/>
                <w:szCs w:val="20"/>
                <w:lang w:val="en-US" w:eastAsia="es-PE"/>
                <w14:ligatures w14:val="none"/>
              </w:rPr>
            </w:pPr>
          </w:p>
        </w:tc>
      </w:tr>
      <w:tr w:rsidR="004E2711" w14:paraId="455D5DA7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42960F41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No</w:t>
            </w:r>
          </w:p>
        </w:tc>
        <w:tc>
          <w:tcPr>
            <w:tcW w:w="1030" w:type="dxa"/>
            <w:noWrap/>
            <w:hideMark/>
          </w:tcPr>
          <w:p w14:paraId="11D40F8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noWrap/>
            <w:hideMark/>
          </w:tcPr>
          <w:p w14:paraId="0F654D06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3C488685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343841A1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29DEB87F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Yes</w:t>
            </w:r>
          </w:p>
        </w:tc>
        <w:tc>
          <w:tcPr>
            <w:tcW w:w="1030" w:type="dxa"/>
            <w:noWrap/>
            <w:hideMark/>
          </w:tcPr>
          <w:p w14:paraId="60589808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0.046</w:t>
            </w:r>
          </w:p>
        </w:tc>
        <w:tc>
          <w:tcPr>
            <w:tcW w:w="813" w:type="dxa"/>
            <w:noWrap/>
            <w:hideMark/>
          </w:tcPr>
          <w:p w14:paraId="41CD5814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0.481</w:t>
            </w:r>
          </w:p>
        </w:tc>
        <w:tc>
          <w:tcPr>
            <w:tcW w:w="1559" w:type="dxa"/>
            <w:noWrap/>
            <w:hideMark/>
          </w:tcPr>
          <w:p w14:paraId="7DB8C3B0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10.195</w:t>
            </w:r>
          </w:p>
        </w:tc>
      </w:tr>
      <w:tr w:rsidR="004E2711" w14:paraId="177A9342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6D3A9FB8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Health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Insurance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?</w:t>
            </w:r>
          </w:p>
        </w:tc>
        <w:tc>
          <w:tcPr>
            <w:tcW w:w="1030" w:type="dxa"/>
          </w:tcPr>
          <w:p w14:paraId="7D0E34B3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hideMark/>
          </w:tcPr>
          <w:p w14:paraId="2508B5BC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5A30A6C4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428DA817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54700D96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No</w:t>
            </w:r>
          </w:p>
        </w:tc>
        <w:tc>
          <w:tcPr>
            <w:tcW w:w="1030" w:type="dxa"/>
            <w:noWrap/>
            <w:hideMark/>
          </w:tcPr>
          <w:p w14:paraId="69C61FB0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noWrap/>
          </w:tcPr>
          <w:p w14:paraId="70BA87D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</w:tcPr>
          <w:p w14:paraId="3EFB1CD3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</w:tr>
      <w:tr w:rsidR="004E2711" w14:paraId="5E1A5129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4F76413D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Yes</w:t>
            </w:r>
          </w:p>
        </w:tc>
        <w:tc>
          <w:tcPr>
            <w:tcW w:w="1030" w:type="dxa"/>
            <w:noWrap/>
            <w:hideMark/>
          </w:tcPr>
          <w:p w14:paraId="06B1948F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0.102</w:t>
            </w:r>
          </w:p>
        </w:tc>
        <w:tc>
          <w:tcPr>
            <w:tcW w:w="813" w:type="dxa"/>
            <w:noWrap/>
            <w:hideMark/>
          </w:tcPr>
          <w:p w14:paraId="659CEBCB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PE"/>
              </w:rPr>
            </w:pPr>
            <w:r>
              <w:t>-0.087</w:t>
            </w:r>
          </w:p>
        </w:tc>
        <w:tc>
          <w:tcPr>
            <w:tcW w:w="1559" w:type="dxa"/>
            <w:noWrap/>
            <w:hideMark/>
          </w:tcPr>
          <w:p w14:paraId="500EAD47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PE"/>
              </w:rPr>
            </w:pPr>
            <w:r>
              <w:t>-4.066</w:t>
            </w:r>
          </w:p>
        </w:tc>
      </w:tr>
      <w:tr w:rsidR="004E2711" w14:paraId="32500CD0" w14:textId="77777777" w:rsidTr="004E2711">
        <w:trPr>
          <w:trHeight w:val="44"/>
        </w:trPr>
        <w:tc>
          <w:tcPr>
            <w:tcW w:w="2551" w:type="dxa"/>
            <w:noWrap/>
            <w:vAlign w:val="center"/>
            <w:hideMark/>
          </w:tcPr>
          <w:p w14:paraId="32A87FF7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Ethnic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Group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?</w:t>
            </w:r>
          </w:p>
        </w:tc>
        <w:tc>
          <w:tcPr>
            <w:tcW w:w="1030" w:type="dxa"/>
          </w:tcPr>
          <w:p w14:paraId="0541FA0E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hideMark/>
          </w:tcPr>
          <w:p w14:paraId="4F229DF6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noWrap/>
            <w:hideMark/>
          </w:tcPr>
          <w:p w14:paraId="7E12CD04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0CD90F35" w14:textId="77777777" w:rsidTr="004E2711">
        <w:trPr>
          <w:trHeight w:val="44"/>
        </w:trPr>
        <w:tc>
          <w:tcPr>
            <w:tcW w:w="2551" w:type="dxa"/>
            <w:noWrap/>
            <w:hideMark/>
          </w:tcPr>
          <w:p w14:paraId="440852DE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White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or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Mestizo</w:t>
            </w:r>
          </w:p>
        </w:tc>
        <w:tc>
          <w:tcPr>
            <w:tcW w:w="1030" w:type="dxa"/>
            <w:hideMark/>
          </w:tcPr>
          <w:p w14:paraId="0E5FD72F" w14:textId="77777777" w:rsidR="004E2711" w:rsidRDefault="004E2711">
            <w:pPr>
              <w:spacing w:after="0" w:line="240" w:lineRule="auto"/>
              <w:ind w:left="64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  <w:t>REF</w:t>
            </w:r>
          </w:p>
        </w:tc>
        <w:tc>
          <w:tcPr>
            <w:tcW w:w="813" w:type="dxa"/>
            <w:hideMark/>
          </w:tcPr>
          <w:p w14:paraId="0DCED2F6" w14:textId="77777777" w:rsidR="004E2711" w:rsidRDefault="004E271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hideMark/>
          </w:tcPr>
          <w:p w14:paraId="527FD346" w14:textId="77777777" w:rsidR="004E2711" w:rsidRDefault="004E2711">
            <w:pPr>
              <w:spacing w:after="0"/>
              <w:rPr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4E2711" w14:paraId="4D6D81A1" w14:textId="77777777" w:rsidTr="004E2711">
        <w:trPr>
          <w:trHeight w:val="44"/>
        </w:trPr>
        <w:tc>
          <w:tcPr>
            <w:tcW w:w="2551" w:type="dxa"/>
            <w:noWrap/>
            <w:hideMark/>
          </w:tcPr>
          <w:p w14:paraId="7E291182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Quechua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or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Aymara</w:t>
            </w:r>
            <w:proofErr w:type="spellEnd"/>
          </w:p>
        </w:tc>
        <w:tc>
          <w:tcPr>
            <w:tcW w:w="1030" w:type="dxa"/>
            <w:noWrap/>
            <w:hideMark/>
          </w:tcPr>
          <w:p w14:paraId="08919D58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-0.011</w:t>
            </w:r>
          </w:p>
        </w:tc>
        <w:tc>
          <w:tcPr>
            <w:tcW w:w="813" w:type="dxa"/>
            <w:noWrap/>
            <w:hideMark/>
          </w:tcPr>
          <w:p w14:paraId="554DE8D9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-0.046</w:t>
            </w:r>
          </w:p>
        </w:tc>
        <w:tc>
          <w:tcPr>
            <w:tcW w:w="1559" w:type="dxa"/>
            <w:noWrap/>
            <w:hideMark/>
          </w:tcPr>
          <w:p w14:paraId="28EAA94C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0.231</w:t>
            </w:r>
          </w:p>
        </w:tc>
      </w:tr>
      <w:tr w:rsidR="004E2711" w14:paraId="3BA1BE57" w14:textId="77777777" w:rsidTr="004E2711">
        <w:trPr>
          <w:trHeight w:val="44"/>
        </w:trPr>
        <w:tc>
          <w:tcPr>
            <w:tcW w:w="2551" w:type="dxa"/>
            <w:noWrap/>
            <w:hideMark/>
          </w:tcPr>
          <w:p w14:paraId="7D12E017" w14:textId="77777777" w:rsidR="004E2711" w:rsidRDefault="004E2711">
            <w:pPr>
              <w:spacing w:after="0" w:line="240" w:lineRule="auto"/>
              <w:ind w:left="64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Afro-Peruvian</w:t>
            </w:r>
          </w:p>
        </w:tc>
        <w:tc>
          <w:tcPr>
            <w:tcW w:w="1030" w:type="dxa"/>
            <w:noWrap/>
            <w:hideMark/>
          </w:tcPr>
          <w:p w14:paraId="582BD40E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-0.033</w:t>
            </w:r>
          </w:p>
        </w:tc>
        <w:tc>
          <w:tcPr>
            <w:tcW w:w="813" w:type="dxa"/>
            <w:noWrap/>
            <w:hideMark/>
          </w:tcPr>
          <w:p w14:paraId="2473071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-0.341</w:t>
            </w:r>
          </w:p>
        </w:tc>
        <w:tc>
          <w:tcPr>
            <w:tcW w:w="1559" w:type="dxa"/>
            <w:noWrap/>
            <w:hideMark/>
          </w:tcPr>
          <w:p w14:paraId="6BE497D5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5.141</w:t>
            </w:r>
          </w:p>
        </w:tc>
      </w:tr>
      <w:tr w:rsidR="004E2711" w14:paraId="18EC509C" w14:textId="77777777" w:rsidTr="004E2711">
        <w:trPr>
          <w:trHeight w:val="300"/>
        </w:trPr>
        <w:tc>
          <w:tcPr>
            <w:tcW w:w="2551" w:type="dxa"/>
            <w:noWrap/>
            <w:hideMark/>
          </w:tcPr>
          <w:p w14:paraId="470FE21A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b/>
                <w:bCs/>
              </w:rPr>
              <w:t>Summary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of</w:t>
            </w:r>
            <w:proofErr w:type="spellEnd"/>
            <w:r>
              <w:rPr>
                <w:b/>
                <w:bCs/>
              </w:rPr>
              <w:t xml:space="preserve"> ECI</w:t>
            </w:r>
          </w:p>
        </w:tc>
        <w:tc>
          <w:tcPr>
            <w:tcW w:w="1030" w:type="dxa"/>
            <w:noWrap/>
            <w:hideMark/>
          </w:tcPr>
          <w:p w14:paraId="4761D8C2" w14:textId="77777777" w:rsidR="004E2711" w:rsidRDefault="004E2711">
            <w:pP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hideMark/>
          </w:tcPr>
          <w:p w14:paraId="0FC5781A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-1.153</w:t>
            </w:r>
          </w:p>
        </w:tc>
        <w:tc>
          <w:tcPr>
            <w:tcW w:w="1559" w:type="dxa"/>
            <w:noWrap/>
            <w:hideMark/>
          </w:tcPr>
          <w:p w14:paraId="259D26F5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35.063</w:t>
            </w:r>
          </w:p>
        </w:tc>
      </w:tr>
      <w:tr w:rsidR="004E2711" w14:paraId="18C0BAC1" w14:textId="77777777" w:rsidTr="004E2711">
        <w:trPr>
          <w:trHeight w:val="300"/>
        </w:trPr>
        <w:tc>
          <w:tcPr>
            <w:tcW w:w="2551" w:type="dxa"/>
            <w:noWrap/>
            <w:hideMark/>
          </w:tcPr>
          <w:p w14:paraId="3CDD2EB7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rPr>
                <w:b/>
                <w:bCs/>
              </w:rPr>
              <w:t>Residual (</w:t>
            </w:r>
            <w:proofErr w:type="spellStart"/>
            <w:r>
              <w:rPr>
                <w:b/>
                <w:bCs/>
              </w:rPr>
              <w:t>unexplained</w:t>
            </w:r>
            <w:proofErr w:type="spellEnd"/>
            <w:r>
              <w:rPr>
                <w:b/>
                <w:bCs/>
              </w:rPr>
              <w:t>)</w:t>
            </w:r>
          </w:p>
        </w:tc>
        <w:tc>
          <w:tcPr>
            <w:tcW w:w="1030" w:type="dxa"/>
            <w:noWrap/>
            <w:hideMark/>
          </w:tcPr>
          <w:p w14:paraId="0C55E53F" w14:textId="77777777" w:rsidR="004E2711" w:rsidRDefault="004E2711">
            <w:pP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noWrap/>
            <w:hideMark/>
          </w:tcPr>
          <w:p w14:paraId="56484F4B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-2.135</w:t>
            </w:r>
          </w:p>
        </w:tc>
        <w:tc>
          <w:tcPr>
            <w:tcW w:w="1559" w:type="dxa"/>
            <w:noWrap/>
            <w:hideMark/>
          </w:tcPr>
          <w:p w14:paraId="2F16CCEF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64.937</w:t>
            </w:r>
          </w:p>
        </w:tc>
      </w:tr>
      <w:tr w:rsidR="004E2711" w14:paraId="13C12A44" w14:textId="77777777" w:rsidTr="004E2711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4C92DFE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proofErr w:type="spellStart"/>
            <w:r>
              <w:rPr>
                <w:b/>
                <w:bCs/>
              </w:rPr>
              <w:t>Corrected</w:t>
            </w:r>
            <w:proofErr w:type="spellEnd"/>
            <w:r>
              <w:rPr>
                <w:b/>
                <w:bCs/>
              </w:rPr>
              <w:t xml:space="preserve"> ECI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4F645BD" w14:textId="77777777" w:rsidR="004E2711" w:rsidRDefault="004E2711">
            <w:pP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6DE1CAF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  <w:r>
              <w:t>-3.288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1FF21D1" w14:textId="77777777" w:rsidR="004E2711" w:rsidRDefault="004E2711">
            <w:pP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</w:pPr>
          </w:p>
        </w:tc>
      </w:tr>
      <w:tr w:rsidR="004E2711" w:rsidRPr="004E2711" w14:paraId="2C4E6B8F" w14:textId="77777777" w:rsidTr="004E2711">
        <w:trPr>
          <w:trHeight w:val="501"/>
        </w:trPr>
        <w:tc>
          <w:tcPr>
            <w:tcW w:w="595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7F3649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  <w:t>ECI: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Erreygers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 xml:space="preserve"> Concentration Index weighted for complex sample by wealth quintile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  <w:t xml:space="preserve">, Elasticity =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[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β</w:t>
            </w:r>
            <w:r>
              <w:rPr>
                <w:rFonts w:eastAsia="Times New Roman" w:cstheme="minorHAnsi"/>
                <w:color w:val="000000"/>
                <w:sz w:val="20"/>
                <w:szCs w:val="20"/>
                <w:vertAlign w:val="subscript"/>
                <w:lang w:val="en-US" w:eastAsia="es-PE"/>
              </w:rPr>
              <w:t>k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 xml:space="preserve"> * 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x̅</w:t>
            </w:r>
            <w:r>
              <w:rPr>
                <w:rFonts w:eastAsia="Times New Roman" w:cstheme="minorHAnsi"/>
                <w:color w:val="000000"/>
                <w:sz w:val="20"/>
                <w:szCs w:val="20"/>
                <w:vertAlign w:val="subscript"/>
                <w:lang w:val="en-US" w:eastAsia="es-PE"/>
              </w:rPr>
              <w:t>k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 xml:space="preserve"> /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s-PE"/>
              </w:rPr>
              <w:t>μ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]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  <w:t xml:space="preserve">, Ck: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Concentration Index for the variable evaluated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  <w:t xml:space="preserve">, REF: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Category used as reference for estimation in decomposition model.</w:t>
            </w:r>
          </w:p>
          <w:p w14:paraId="4F528894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*P-value less than 0.050 for marginal effect.</w:t>
            </w:r>
          </w:p>
        </w:tc>
      </w:tr>
    </w:tbl>
    <w:p w14:paraId="578125F7" w14:textId="77777777" w:rsidR="004E2711" w:rsidRDefault="004E2711" w:rsidP="004E2711">
      <w:pPr>
        <w:tabs>
          <w:tab w:val="left" w:pos="1496"/>
        </w:tabs>
        <w:rPr>
          <w:lang w:val="en-US"/>
        </w:rPr>
      </w:pPr>
    </w:p>
    <w:p w14:paraId="109A467B" w14:textId="77777777" w:rsidR="004E2711" w:rsidRDefault="004E2711" w:rsidP="004E271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br w:type="page"/>
      </w:r>
    </w:p>
    <w:tbl>
      <w:tblPr>
        <w:tblpPr w:leftFromText="141" w:rightFromText="141" w:bottomFromText="160" w:vertAnchor="page" w:horzAnchor="margin" w:tblpX="1276" w:tblpY="2386"/>
        <w:tblW w:w="67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5"/>
        <w:gridCol w:w="1559"/>
        <w:gridCol w:w="1652"/>
        <w:gridCol w:w="1562"/>
      </w:tblGrid>
      <w:tr w:rsidR="004E2711" w14:paraId="7C01B058" w14:textId="77777777" w:rsidTr="004E2711">
        <w:trPr>
          <w:trHeight w:val="989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8E96AF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lastRenderedPageBreak/>
              <w:t>Regions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375B51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Erreygers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Concentration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Index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 xml:space="preserve"> (ECI*)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B6FE8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Adults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with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Depression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Treatment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 xml:space="preserve"> (%**)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50560B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 xml:space="preserve">Adultos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with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Depressive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Symptoms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 xml:space="preserve"> (%**)</w:t>
            </w:r>
          </w:p>
        </w:tc>
      </w:tr>
      <w:tr w:rsidR="004E2711" w14:paraId="6E87715E" w14:textId="77777777" w:rsidTr="004E2711">
        <w:trPr>
          <w:trHeight w:val="300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D723B1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Amazonas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8123BA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0.060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447C06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8.62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56C9C5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76.68</w:t>
            </w:r>
          </w:p>
        </w:tc>
      </w:tr>
      <w:tr w:rsidR="004E2711" w14:paraId="3587D04E" w14:textId="77777777" w:rsidTr="004E2711">
        <w:trPr>
          <w:trHeight w:val="300"/>
        </w:trPr>
        <w:tc>
          <w:tcPr>
            <w:tcW w:w="1985" w:type="dxa"/>
            <w:noWrap/>
            <w:vAlign w:val="bottom"/>
            <w:hideMark/>
          </w:tcPr>
          <w:p w14:paraId="5D150514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Ancash</w:t>
            </w:r>
          </w:p>
        </w:tc>
        <w:tc>
          <w:tcPr>
            <w:tcW w:w="1559" w:type="dxa"/>
            <w:noWrap/>
            <w:vAlign w:val="bottom"/>
            <w:hideMark/>
          </w:tcPr>
          <w:p w14:paraId="0A70B9B1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0.110</w:t>
            </w:r>
          </w:p>
        </w:tc>
        <w:tc>
          <w:tcPr>
            <w:tcW w:w="1652" w:type="dxa"/>
            <w:noWrap/>
            <w:vAlign w:val="bottom"/>
            <w:hideMark/>
          </w:tcPr>
          <w:p w14:paraId="21908495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9.08</w:t>
            </w:r>
          </w:p>
        </w:tc>
        <w:tc>
          <w:tcPr>
            <w:tcW w:w="1562" w:type="dxa"/>
            <w:noWrap/>
            <w:vAlign w:val="bottom"/>
            <w:hideMark/>
          </w:tcPr>
          <w:p w14:paraId="403B1455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80.25</w:t>
            </w:r>
          </w:p>
        </w:tc>
      </w:tr>
      <w:tr w:rsidR="004E2711" w14:paraId="424A3D5A" w14:textId="77777777" w:rsidTr="004E2711">
        <w:trPr>
          <w:trHeight w:val="300"/>
        </w:trPr>
        <w:tc>
          <w:tcPr>
            <w:tcW w:w="1985" w:type="dxa"/>
            <w:noWrap/>
            <w:vAlign w:val="bottom"/>
            <w:hideMark/>
          </w:tcPr>
          <w:p w14:paraId="364F087E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proofErr w:type="spellStart"/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Apurimac</w:t>
            </w:r>
            <w:proofErr w:type="spellEnd"/>
          </w:p>
        </w:tc>
        <w:tc>
          <w:tcPr>
            <w:tcW w:w="1559" w:type="dxa"/>
            <w:noWrap/>
            <w:vAlign w:val="bottom"/>
            <w:hideMark/>
          </w:tcPr>
          <w:p w14:paraId="1105A08B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0.067</w:t>
            </w:r>
          </w:p>
        </w:tc>
        <w:tc>
          <w:tcPr>
            <w:tcW w:w="1652" w:type="dxa"/>
            <w:noWrap/>
            <w:vAlign w:val="bottom"/>
            <w:hideMark/>
          </w:tcPr>
          <w:p w14:paraId="1FECB503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9.6</w:t>
            </w:r>
          </w:p>
        </w:tc>
        <w:tc>
          <w:tcPr>
            <w:tcW w:w="1562" w:type="dxa"/>
            <w:noWrap/>
            <w:vAlign w:val="bottom"/>
            <w:hideMark/>
          </w:tcPr>
          <w:p w14:paraId="56E8F6A0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80</w:t>
            </w:r>
          </w:p>
        </w:tc>
      </w:tr>
      <w:tr w:rsidR="004E2711" w14:paraId="62575473" w14:textId="77777777" w:rsidTr="004E2711">
        <w:trPr>
          <w:trHeight w:val="300"/>
        </w:trPr>
        <w:tc>
          <w:tcPr>
            <w:tcW w:w="1985" w:type="dxa"/>
            <w:noWrap/>
            <w:vAlign w:val="bottom"/>
            <w:hideMark/>
          </w:tcPr>
          <w:p w14:paraId="35208EBF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Arequipa</w:t>
            </w:r>
          </w:p>
        </w:tc>
        <w:tc>
          <w:tcPr>
            <w:tcW w:w="1559" w:type="dxa"/>
            <w:noWrap/>
            <w:vAlign w:val="bottom"/>
            <w:hideMark/>
          </w:tcPr>
          <w:p w14:paraId="3D110230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1652" w:type="dxa"/>
            <w:noWrap/>
            <w:vAlign w:val="bottom"/>
            <w:hideMark/>
          </w:tcPr>
          <w:p w14:paraId="508DCC3F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12.96</w:t>
            </w:r>
          </w:p>
        </w:tc>
        <w:tc>
          <w:tcPr>
            <w:tcW w:w="1562" w:type="dxa"/>
            <w:noWrap/>
            <w:vAlign w:val="bottom"/>
            <w:hideMark/>
          </w:tcPr>
          <w:p w14:paraId="6AE15A6F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73.23</w:t>
            </w:r>
          </w:p>
        </w:tc>
      </w:tr>
      <w:tr w:rsidR="004E2711" w14:paraId="09E5C5D2" w14:textId="77777777" w:rsidTr="004E2711">
        <w:trPr>
          <w:trHeight w:val="300"/>
        </w:trPr>
        <w:tc>
          <w:tcPr>
            <w:tcW w:w="1985" w:type="dxa"/>
            <w:noWrap/>
            <w:vAlign w:val="bottom"/>
            <w:hideMark/>
          </w:tcPr>
          <w:p w14:paraId="4B4FB0FE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Ayacucho</w:t>
            </w:r>
          </w:p>
        </w:tc>
        <w:tc>
          <w:tcPr>
            <w:tcW w:w="1559" w:type="dxa"/>
            <w:noWrap/>
            <w:vAlign w:val="bottom"/>
            <w:hideMark/>
          </w:tcPr>
          <w:p w14:paraId="4B45EBB8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0.077</w:t>
            </w:r>
          </w:p>
        </w:tc>
        <w:tc>
          <w:tcPr>
            <w:tcW w:w="1652" w:type="dxa"/>
            <w:noWrap/>
            <w:vAlign w:val="bottom"/>
            <w:hideMark/>
          </w:tcPr>
          <w:p w14:paraId="5470DDD1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9.67</w:t>
            </w:r>
          </w:p>
        </w:tc>
        <w:tc>
          <w:tcPr>
            <w:tcW w:w="1562" w:type="dxa"/>
            <w:noWrap/>
            <w:vAlign w:val="bottom"/>
            <w:hideMark/>
          </w:tcPr>
          <w:p w14:paraId="08FA6AF4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79.6</w:t>
            </w:r>
          </w:p>
        </w:tc>
      </w:tr>
      <w:tr w:rsidR="004E2711" w14:paraId="695D5B26" w14:textId="77777777" w:rsidTr="004E2711">
        <w:trPr>
          <w:trHeight w:val="300"/>
        </w:trPr>
        <w:tc>
          <w:tcPr>
            <w:tcW w:w="1985" w:type="dxa"/>
            <w:noWrap/>
            <w:vAlign w:val="bottom"/>
            <w:hideMark/>
          </w:tcPr>
          <w:p w14:paraId="4EE2BF16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Cajamarca</w:t>
            </w:r>
          </w:p>
        </w:tc>
        <w:tc>
          <w:tcPr>
            <w:tcW w:w="1559" w:type="dxa"/>
            <w:noWrap/>
            <w:vAlign w:val="bottom"/>
            <w:hideMark/>
          </w:tcPr>
          <w:p w14:paraId="6BC998D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0.066</w:t>
            </w:r>
          </w:p>
        </w:tc>
        <w:tc>
          <w:tcPr>
            <w:tcW w:w="1652" w:type="dxa"/>
            <w:noWrap/>
            <w:vAlign w:val="bottom"/>
            <w:hideMark/>
          </w:tcPr>
          <w:p w14:paraId="2FFA4960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6.94</w:t>
            </w:r>
          </w:p>
        </w:tc>
        <w:tc>
          <w:tcPr>
            <w:tcW w:w="1562" w:type="dxa"/>
            <w:noWrap/>
            <w:vAlign w:val="bottom"/>
            <w:hideMark/>
          </w:tcPr>
          <w:p w14:paraId="2FDDC1B7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76.29</w:t>
            </w:r>
          </w:p>
        </w:tc>
      </w:tr>
      <w:tr w:rsidR="004E2711" w14:paraId="7DF2A31D" w14:textId="77777777" w:rsidTr="004E2711">
        <w:trPr>
          <w:trHeight w:val="300"/>
        </w:trPr>
        <w:tc>
          <w:tcPr>
            <w:tcW w:w="1985" w:type="dxa"/>
            <w:noWrap/>
            <w:vAlign w:val="bottom"/>
            <w:hideMark/>
          </w:tcPr>
          <w:p w14:paraId="3D7EC08F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Callao</w:t>
            </w:r>
          </w:p>
        </w:tc>
        <w:tc>
          <w:tcPr>
            <w:tcW w:w="1559" w:type="dxa"/>
            <w:noWrap/>
            <w:vAlign w:val="bottom"/>
            <w:hideMark/>
          </w:tcPr>
          <w:p w14:paraId="42ADFC2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1652" w:type="dxa"/>
            <w:noWrap/>
            <w:vAlign w:val="bottom"/>
            <w:hideMark/>
          </w:tcPr>
          <w:p w14:paraId="27B0161A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13.96</w:t>
            </w:r>
          </w:p>
        </w:tc>
        <w:tc>
          <w:tcPr>
            <w:tcW w:w="1562" w:type="dxa"/>
            <w:noWrap/>
            <w:vAlign w:val="bottom"/>
            <w:hideMark/>
          </w:tcPr>
          <w:p w14:paraId="294CAF6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73.42</w:t>
            </w:r>
          </w:p>
        </w:tc>
      </w:tr>
      <w:tr w:rsidR="004E2711" w14:paraId="1F0AF7CD" w14:textId="77777777" w:rsidTr="004E2711">
        <w:trPr>
          <w:trHeight w:val="300"/>
        </w:trPr>
        <w:tc>
          <w:tcPr>
            <w:tcW w:w="1985" w:type="dxa"/>
            <w:noWrap/>
            <w:vAlign w:val="bottom"/>
            <w:hideMark/>
          </w:tcPr>
          <w:p w14:paraId="60688A6A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Cusco</w:t>
            </w:r>
          </w:p>
        </w:tc>
        <w:tc>
          <w:tcPr>
            <w:tcW w:w="1559" w:type="dxa"/>
            <w:noWrap/>
            <w:vAlign w:val="bottom"/>
            <w:hideMark/>
          </w:tcPr>
          <w:p w14:paraId="25930084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0.072</w:t>
            </w:r>
          </w:p>
        </w:tc>
        <w:tc>
          <w:tcPr>
            <w:tcW w:w="1652" w:type="dxa"/>
            <w:noWrap/>
            <w:vAlign w:val="bottom"/>
            <w:hideMark/>
          </w:tcPr>
          <w:p w14:paraId="13879309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6.86</w:t>
            </w:r>
          </w:p>
        </w:tc>
        <w:tc>
          <w:tcPr>
            <w:tcW w:w="1562" w:type="dxa"/>
            <w:noWrap/>
            <w:vAlign w:val="bottom"/>
            <w:hideMark/>
          </w:tcPr>
          <w:p w14:paraId="532073E5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77.92</w:t>
            </w:r>
          </w:p>
        </w:tc>
      </w:tr>
      <w:tr w:rsidR="004E2711" w14:paraId="77E07E80" w14:textId="77777777" w:rsidTr="004E2711">
        <w:trPr>
          <w:trHeight w:val="300"/>
        </w:trPr>
        <w:tc>
          <w:tcPr>
            <w:tcW w:w="1985" w:type="dxa"/>
            <w:noWrap/>
            <w:vAlign w:val="bottom"/>
            <w:hideMark/>
          </w:tcPr>
          <w:p w14:paraId="02D144A0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Huancavelica</w:t>
            </w:r>
          </w:p>
        </w:tc>
        <w:tc>
          <w:tcPr>
            <w:tcW w:w="1559" w:type="dxa"/>
            <w:noWrap/>
            <w:vAlign w:val="bottom"/>
            <w:hideMark/>
          </w:tcPr>
          <w:p w14:paraId="314256B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1652" w:type="dxa"/>
            <w:noWrap/>
            <w:vAlign w:val="bottom"/>
            <w:hideMark/>
          </w:tcPr>
          <w:p w14:paraId="5906555F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4.92</w:t>
            </w:r>
          </w:p>
        </w:tc>
        <w:tc>
          <w:tcPr>
            <w:tcW w:w="1562" w:type="dxa"/>
            <w:noWrap/>
            <w:vAlign w:val="bottom"/>
            <w:hideMark/>
          </w:tcPr>
          <w:p w14:paraId="6305FDA5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79.98</w:t>
            </w:r>
          </w:p>
        </w:tc>
      </w:tr>
      <w:tr w:rsidR="004E2711" w14:paraId="3E85171A" w14:textId="77777777" w:rsidTr="004E2711">
        <w:trPr>
          <w:trHeight w:val="300"/>
        </w:trPr>
        <w:tc>
          <w:tcPr>
            <w:tcW w:w="1985" w:type="dxa"/>
            <w:noWrap/>
            <w:vAlign w:val="bottom"/>
            <w:hideMark/>
          </w:tcPr>
          <w:p w14:paraId="7A61F35A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proofErr w:type="spellStart"/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Huanuco</w:t>
            </w:r>
            <w:proofErr w:type="spellEnd"/>
          </w:p>
        </w:tc>
        <w:tc>
          <w:tcPr>
            <w:tcW w:w="1559" w:type="dxa"/>
            <w:noWrap/>
            <w:vAlign w:val="bottom"/>
            <w:hideMark/>
          </w:tcPr>
          <w:p w14:paraId="1AC1B178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0.088</w:t>
            </w:r>
          </w:p>
        </w:tc>
        <w:tc>
          <w:tcPr>
            <w:tcW w:w="1652" w:type="dxa"/>
            <w:noWrap/>
            <w:vAlign w:val="bottom"/>
            <w:hideMark/>
          </w:tcPr>
          <w:p w14:paraId="13C2001E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8.57</w:t>
            </w:r>
          </w:p>
        </w:tc>
        <w:tc>
          <w:tcPr>
            <w:tcW w:w="1562" w:type="dxa"/>
            <w:noWrap/>
            <w:vAlign w:val="bottom"/>
            <w:hideMark/>
          </w:tcPr>
          <w:p w14:paraId="148B493B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79.35</w:t>
            </w:r>
          </w:p>
        </w:tc>
      </w:tr>
      <w:tr w:rsidR="004E2711" w14:paraId="15F1E2BC" w14:textId="77777777" w:rsidTr="004E2711">
        <w:trPr>
          <w:trHeight w:val="300"/>
        </w:trPr>
        <w:tc>
          <w:tcPr>
            <w:tcW w:w="1985" w:type="dxa"/>
            <w:noWrap/>
            <w:vAlign w:val="bottom"/>
            <w:hideMark/>
          </w:tcPr>
          <w:p w14:paraId="12D422E7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Ica</w:t>
            </w:r>
          </w:p>
        </w:tc>
        <w:tc>
          <w:tcPr>
            <w:tcW w:w="1559" w:type="dxa"/>
            <w:noWrap/>
            <w:vAlign w:val="bottom"/>
            <w:hideMark/>
          </w:tcPr>
          <w:p w14:paraId="6F4BC551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1652" w:type="dxa"/>
            <w:noWrap/>
            <w:vAlign w:val="bottom"/>
            <w:hideMark/>
          </w:tcPr>
          <w:p w14:paraId="48DDA69E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13.32</w:t>
            </w:r>
          </w:p>
        </w:tc>
        <w:tc>
          <w:tcPr>
            <w:tcW w:w="1562" w:type="dxa"/>
            <w:noWrap/>
            <w:vAlign w:val="bottom"/>
            <w:hideMark/>
          </w:tcPr>
          <w:p w14:paraId="7A4DCE57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74.26</w:t>
            </w:r>
          </w:p>
        </w:tc>
      </w:tr>
      <w:tr w:rsidR="004E2711" w14:paraId="6DBBBF61" w14:textId="77777777" w:rsidTr="004E2711">
        <w:trPr>
          <w:trHeight w:val="300"/>
        </w:trPr>
        <w:tc>
          <w:tcPr>
            <w:tcW w:w="1985" w:type="dxa"/>
            <w:noWrap/>
            <w:vAlign w:val="bottom"/>
            <w:hideMark/>
          </w:tcPr>
          <w:p w14:paraId="7B93F4F9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proofErr w:type="spellStart"/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Junin</w:t>
            </w:r>
            <w:proofErr w:type="spellEnd"/>
          </w:p>
        </w:tc>
        <w:tc>
          <w:tcPr>
            <w:tcW w:w="1559" w:type="dxa"/>
            <w:noWrap/>
            <w:vAlign w:val="bottom"/>
            <w:hideMark/>
          </w:tcPr>
          <w:p w14:paraId="7629FAE0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1652" w:type="dxa"/>
            <w:noWrap/>
            <w:vAlign w:val="bottom"/>
            <w:hideMark/>
          </w:tcPr>
          <w:p w14:paraId="438A5E7B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5.08</w:t>
            </w:r>
          </w:p>
        </w:tc>
        <w:tc>
          <w:tcPr>
            <w:tcW w:w="1562" w:type="dxa"/>
            <w:noWrap/>
            <w:vAlign w:val="bottom"/>
            <w:hideMark/>
          </w:tcPr>
          <w:p w14:paraId="2E577F4F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78.51</w:t>
            </w:r>
          </w:p>
        </w:tc>
      </w:tr>
      <w:tr w:rsidR="004E2711" w14:paraId="253C2622" w14:textId="77777777" w:rsidTr="004E2711">
        <w:trPr>
          <w:trHeight w:val="300"/>
        </w:trPr>
        <w:tc>
          <w:tcPr>
            <w:tcW w:w="1985" w:type="dxa"/>
            <w:noWrap/>
            <w:vAlign w:val="bottom"/>
            <w:hideMark/>
          </w:tcPr>
          <w:p w14:paraId="56A9E998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La Libertad</w:t>
            </w:r>
          </w:p>
        </w:tc>
        <w:tc>
          <w:tcPr>
            <w:tcW w:w="1559" w:type="dxa"/>
            <w:noWrap/>
            <w:vAlign w:val="bottom"/>
            <w:hideMark/>
          </w:tcPr>
          <w:p w14:paraId="4F7341B6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0.103</w:t>
            </w:r>
          </w:p>
        </w:tc>
        <w:tc>
          <w:tcPr>
            <w:tcW w:w="1652" w:type="dxa"/>
            <w:noWrap/>
            <w:vAlign w:val="bottom"/>
            <w:hideMark/>
          </w:tcPr>
          <w:p w14:paraId="13ACC6A0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10.7</w:t>
            </w:r>
          </w:p>
        </w:tc>
        <w:tc>
          <w:tcPr>
            <w:tcW w:w="1562" w:type="dxa"/>
            <w:noWrap/>
            <w:vAlign w:val="bottom"/>
            <w:hideMark/>
          </w:tcPr>
          <w:p w14:paraId="664CA3FE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74.57</w:t>
            </w:r>
          </w:p>
        </w:tc>
      </w:tr>
      <w:tr w:rsidR="004E2711" w14:paraId="4FD16B95" w14:textId="77777777" w:rsidTr="004E2711">
        <w:trPr>
          <w:trHeight w:val="300"/>
        </w:trPr>
        <w:tc>
          <w:tcPr>
            <w:tcW w:w="1985" w:type="dxa"/>
            <w:noWrap/>
            <w:vAlign w:val="bottom"/>
            <w:hideMark/>
          </w:tcPr>
          <w:p w14:paraId="0F8FBE8C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Lambayeque</w:t>
            </w:r>
          </w:p>
        </w:tc>
        <w:tc>
          <w:tcPr>
            <w:tcW w:w="1559" w:type="dxa"/>
            <w:noWrap/>
            <w:vAlign w:val="bottom"/>
            <w:hideMark/>
          </w:tcPr>
          <w:p w14:paraId="188DAC52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1652" w:type="dxa"/>
            <w:noWrap/>
            <w:vAlign w:val="bottom"/>
            <w:hideMark/>
          </w:tcPr>
          <w:p w14:paraId="0E1886C1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12.96</w:t>
            </w:r>
          </w:p>
        </w:tc>
        <w:tc>
          <w:tcPr>
            <w:tcW w:w="1562" w:type="dxa"/>
            <w:noWrap/>
            <w:vAlign w:val="bottom"/>
            <w:hideMark/>
          </w:tcPr>
          <w:p w14:paraId="5DF66018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66.6</w:t>
            </w:r>
          </w:p>
        </w:tc>
      </w:tr>
      <w:tr w:rsidR="004E2711" w14:paraId="5C63B237" w14:textId="77777777" w:rsidTr="004E2711">
        <w:trPr>
          <w:trHeight w:val="300"/>
        </w:trPr>
        <w:tc>
          <w:tcPr>
            <w:tcW w:w="1985" w:type="dxa"/>
            <w:noWrap/>
            <w:vAlign w:val="bottom"/>
            <w:hideMark/>
          </w:tcPr>
          <w:p w14:paraId="30191E6D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Lima</w:t>
            </w:r>
          </w:p>
        </w:tc>
        <w:tc>
          <w:tcPr>
            <w:tcW w:w="1559" w:type="dxa"/>
            <w:noWrap/>
            <w:vAlign w:val="bottom"/>
            <w:hideMark/>
          </w:tcPr>
          <w:p w14:paraId="4EB119A2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0.079</w:t>
            </w:r>
          </w:p>
        </w:tc>
        <w:tc>
          <w:tcPr>
            <w:tcW w:w="1652" w:type="dxa"/>
            <w:noWrap/>
            <w:vAlign w:val="bottom"/>
            <w:hideMark/>
          </w:tcPr>
          <w:p w14:paraId="7B31341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15.37</w:t>
            </w:r>
          </w:p>
        </w:tc>
        <w:tc>
          <w:tcPr>
            <w:tcW w:w="1562" w:type="dxa"/>
            <w:noWrap/>
            <w:vAlign w:val="bottom"/>
            <w:hideMark/>
          </w:tcPr>
          <w:p w14:paraId="29A93BB1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74.35</w:t>
            </w:r>
          </w:p>
        </w:tc>
      </w:tr>
      <w:tr w:rsidR="004E2711" w14:paraId="646EB156" w14:textId="77777777" w:rsidTr="004E2711">
        <w:trPr>
          <w:trHeight w:val="300"/>
        </w:trPr>
        <w:tc>
          <w:tcPr>
            <w:tcW w:w="1985" w:type="dxa"/>
            <w:noWrap/>
            <w:vAlign w:val="bottom"/>
            <w:hideMark/>
          </w:tcPr>
          <w:p w14:paraId="77B8DBAB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Loreto</w:t>
            </w:r>
          </w:p>
        </w:tc>
        <w:tc>
          <w:tcPr>
            <w:tcW w:w="1559" w:type="dxa"/>
            <w:noWrap/>
            <w:vAlign w:val="bottom"/>
            <w:hideMark/>
          </w:tcPr>
          <w:p w14:paraId="09D01A59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1652" w:type="dxa"/>
            <w:noWrap/>
            <w:vAlign w:val="bottom"/>
            <w:hideMark/>
          </w:tcPr>
          <w:p w14:paraId="0F8F791D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10.3</w:t>
            </w:r>
          </w:p>
        </w:tc>
        <w:tc>
          <w:tcPr>
            <w:tcW w:w="1562" w:type="dxa"/>
            <w:noWrap/>
            <w:vAlign w:val="bottom"/>
            <w:hideMark/>
          </w:tcPr>
          <w:p w14:paraId="0E260A88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72</w:t>
            </w:r>
          </w:p>
        </w:tc>
      </w:tr>
      <w:tr w:rsidR="004E2711" w14:paraId="6835E527" w14:textId="77777777" w:rsidTr="004E2711">
        <w:trPr>
          <w:trHeight w:val="300"/>
        </w:trPr>
        <w:tc>
          <w:tcPr>
            <w:tcW w:w="1985" w:type="dxa"/>
            <w:noWrap/>
            <w:vAlign w:val="bottom"/>
            <w:hideMark/>
          </w:tcPr>
          <w:p w14:paraId="05961759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Madre De Dios</w:t>
            </w:r>
          </w:p>
        </w:tc>
        <w:tc>
          <w:tcPr>
            <w:tcW w:w="1559" w:type="dxa"/>
            <w:noWrap/>
            <w:vAlign w:val="bottom"/>
            <w:hideMark/>
          </w:tcPr>
          <w:p w14:paraId="6A0A6268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1652" w:type="dxa"/>
            <w:noWrap/>
            <w:vAlign w:val="bottom"/>
            <w:hideMark/>
          </w:tcPr>
          <w:p w14:paraId="2B6E2F03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9.58</w:t>
            </w:r>
          </w:p>
        </w:tc>
        <w:tc>
          <w:tcPr>
            <w:tcW w:w="1562" w:type="dxa"/>
            <w:noWrap/>
            <w:vAlign w:val="bottom"/>
            <w:hideMark/>
          </w:tcPr>
          <w:p w14:paraId="3D0E49E7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76.56</w:t>
            </w:r>
          </w:p>
        </w:tc>
      </w:tr>
      <w:tr w:rsidR="004E2711" w14:paraId="5189ECDC" w14:textId="77777777" w:rsidTr="004E2711">
        <w:trPr>
          <w:trHeight w:val="300"/>
        </w:trPr>
        <w:tc>
          <w:tcPr>
            <w:tcW w:w="1985" w:type="dxa"/>
            <w:noWrap/>
            <w:vAlign w:val="bottom"/>
            <w:hideMark/>
          </w:tcPr>
          <w:p w14:paraId="76A4F8E2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Moquegua</w:t>
            </w:r>
          </w:p>
        </w:tc>
        <w:tc>
          <w:tcPr>
            <w:tcW w:w="1559" w:type="dxa"/>
            <w:noWrap/>
            <w:vAlign w:val="bottom"/>
            <w:hideMark/>
          </w:tcPr>
          <w:p w14:paraId="31ECEFA3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652" w:type="dxa"/>
            <w:noWrap/>
            <w:vAlign w:val="bottom"/>
            <w:hideMark/>
          </w:tcPr>
          <w:p w14:paraId="69B20BAA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13.23</w:t>
            </w:r>
          </w:p>
        </w:tc>
        <w:tc>
          <w:tcPr>
            <w:tcW w:w="1562" w:type="dxa"/>
            <w:noWrap/>
            <w:vAlign w:val="bottom"/>
            <w:hideMark/>
          </w:tcPr>
          <w:p w14:paraId="6E767596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65.35</w:t>
            </w:r>
          </w:p>
        </w:tc>
      </w:tr>
      <w:tr w:rsidR="004E2711" w14:paraId="7B75C8AF" w14:textId="77777777" w:rsidTr="004E2711">
        <w:trPr>
          <w:trHeight w:val="300"/>
        </w:trPr>
        <w:tc>
          <w:tcPr>
            <w:tcW w:w="1985" w:type="dxa"/>
            <w:noWrap/>
            <w:vAlign w:val="bottom"/>
            <w:hideMark/>
          </w:tcPr>
          <w:p w14:paraId="33508705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Pasco</w:t>
            </w:r>
          </w:p>
        </w:tc>
        <w:tc>
          <w:tcPr>
            <w:tcW w:w="1559" w:type="dxa"/>
            <w:noWrap/>
            <w:vAlign w:val="bottom"/>
            <w:hideMark/>
          </w:tcPr>
          <w:p w14:paraId="33588F27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0.071</w:t>
            </w:r>
          </w:p>
        </w:tc>
        <w:tc>
          <w:tcPr>
            <w:tcW w:w="1652" w:type="dxa"/>
            <w:noWrap/>
            <w:vAlign w:val="bottom"/>
            <w:hideMark/>
          </w:tcPr>
          <w:p w14:paraId="677897D1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9.75</w:t>
            </w:r>
          </w:p>
        </w:tc>
        <w:tc>
          <w:tcPr>
            <w:tcW w:w="1562" w:type="dxa"/>
            <w:noWrap/>
            <w:vAlign w:val="bottom"/>
            <w:hideMark/>
          </w:tcPr>
          <w:p w14:paraId="1865262A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74.76</w:t>
            </w:r>
          </w:p>
        </w:tc>
      </w:tr>
      <w:tr w:rsidR="004E2711" w14:paraId="3840DBFF" w14:textId="77777777" w:rsidTr="004E2711">
        <w:trPr>
          <w:trHeight w:val="300"/>
        </w:trPr>
        <w:tc>
          <w:tcPr>
            <w:tcW w:w="1985" w:type="dxa"/>
            <w:noWrap/>
            <w:vAlign w:val="bottom"/>
            <w:hideMark/>
          </w:tcPr>
          <w:p w14:paraId="70A0E0F3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Piura</w:t>
            </w:r>
          </w:p>
        </w:tc>
        <w:tc>
          <w:tcPr>
            <w:tcW w:w="1559" w:type="dxa"/>
            <w:noWrap/>
            <w:vAlign w:val="bottom"/>
            <w:hideMark/>
          </w:tcPr>
          <w:p w14:paraId="66E2C263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0.123</w:t>
            </w:r>
          </w:p>
        </w:tc>
        <w:tc>
          <w:tcPr>
            <w:tcW w:w="1652" w:type="dxa"/>
            <w:noWrap/>
            <w:vAlign w:val="bottom"/>
            <w:hideMark/>
          </w:tcPr>
          <w:p w14:paraId="24483066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10.42</w:t>
            </w:r>
          </w:p>
        </w:tc>
        <w:tc>
          <w:tcPr>
            <w:tcW w:w="1562" w:type="dxa"/>
            <w:noWrap/>
            <w:vAlign w:val="bottom"/>
            <w:hideMark/>
          </w:tcPr>
          <w:p w14:paraId="00758A22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73.43</w:t>
            </w:r>
          </w:p>
        </w:tc>
      </w:tr>
      <w:tr w:rsidR="004E2711" w14:paraId="43C19BEE" w14:textId="77777777" w:rsidTr="004E2711">
        <w:trPr>
          <w:trHeight w:val="300"/>
        </w:trPr>
        <w:tc>
          <w:tcPr>
            <w:tcW w:w="1985" w:type="dxa"/>
            <w:noWrap/>
            <w:vAlign w:val="bottom"/>
            <w:hideMark/>
          </w:tcPr>
          <w:p w14:paraId="2B448E78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Puno</w:t>
            </w:r>
          </w:p>
        </w:tc>
        <w:tc>
          <w:tcPr>
            <w:tcW w:w="1559" w:type="dxa"/>
            <w:noWrap/>
            <w:vAlign w:val="bottom"/>
            <w:hideMark/>
          </w:tcPr>
          <w:p w14:paraId="001A65D1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1652" w:type="dxa"/>
            <w:noWrap/>
            <w:vAlign w:val="bottom"/>
            <w:hideMark/>
          </w:tcPr>
          <w:p w14:paraId="0FC0BCB3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4.23</w:t>
            </w:r>
          </w:p>
        </w:tc>
        <w:tc>
          <w:tcPr>
            <w:tcW w:w="1562" w:type="dxa"/>
            <w:noWrap/>
            <w:vAlign w:val="bottom"/>
            <w:hideMark/>
          </w:tcPr>
          <w:p w14:paraId="7013D43A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74.18</w:t>
            </w:r>
          </w:p>
        </w:tc>
      </w:tr>
      <w:tr w:rsidR="004E2711" w14:paraId="2CF15D6C" w14:textId="77777777" w:rsidTr="004E2711">
        <w:trPr>
          <w:trHeight w:val="300"/>
        </w:trPr>
        <w:tc>
          <w:tcPr>
            <w:tcW w:w="1985" w:type="dxa"/>
            <w:noWrap/>
            <w:vAlign w:val="bottom"/>
            <w:hideMark/>
          </w:tcPr>
          <w:p w14:paraId="7587C3DD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San Martin</w:t>
            </w:r>
          </w:p>
        </w:tc>
        <w:tc>
          <w:tcPr>
            <w:tcW w:w="1559" w:type="dxa"/>
            <w:noWrap/>
            <w:vAlign w:val="bottom"/>
            <w:hideMark/>
          </w:tcPr>
          <w:p w14:paraId="7471DD48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0.102</w:t>
            </w:r>
          </w:p>
        </w:tc>
        <w:tc>
          <w:tcPr>
            <w:tcW w:w="1652" w:type="dxa"/>
            <w:noWrap/>
            <w:vAlign w:val="bottom"/>
            <w:hideMark/>
          </w:tcPr>
          <w:p w14:paraId="4F4317DB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7.89</w:t>
            </w:r>
          </w:p>
        </w:tc>
        <w:tc>
          <w:tcPr>
            <w:tcW w:w="1562" w:type="dxa"/>
            <w:noWrap/>
            <w:vAlign w:val="bottom"/>
            <w:hideMark/>
          </w:tcPr>
          <w:p w14:paraId="5BF6FA68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74.19</w:t>
            </w:r>
          </w:p>
        </w:tc>
      </w:tr>
      <w:tr w:rsidR="004E2711" w14:paraId="0A2B6F7F" w14:textId="77777777" w:rsidTr="004E2711">
        <w:trPr>
          <w:trHeight w:val="300"/>
        </w:trPr>
        <w:tc>
          <w:tcPr>
            <w:tcW w:w="1985" w:type="dxa"/>
            <w:noWrap/>
            <w:vAlign w:val="bottom"/>
            <w:hideMark/>
          </w:tcPr>
          <w:p w14:paraId="4299B274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Tacna</w:t>
            </w:r>
          </w:p>
        </w:tc>
        <w:tc>
          <w:tcPr>
            <w:tcW w:w="1559" w:type="dxa"/>
            <w:noWrap/>
            <w:vAlign w:val="bottom"/>
            <w:hideMark/>
          </w:tcPr>
          <w:p w14:paraId="1D5FEB27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0.066</w:t>
            </w:r>
          </w:p>
        </w:tc>
        <w:tc>
          <w:tcPr>
            <w:tcW w:w="1652" w:type="dxa"/>
            <w:noWrap/>
            <w:vAlign w:val="bottom"/>
            <w:hideMark/>
          </w:tcPr>
          <w:p w14:paraId="03CCF6F0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6.64</w:t>
            </w:r>
          </w:p>
        </w:tc>
        <w:tc>
          <w:tcPr>
            <w:tcW w:w="1562" w:type="dxa"/>
            <w:noWrap/>
            <w:vAlign w:val="bottom"/>
            <w:hideMark/>
          </w:tcPr>
          <w:p w14:paraId="6929F867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60.38</w:t>
            </w:r>
          </w:p>
        </w:tc>
      </w:tr>
      <w:tr w:rsidR="004E2711" w14:paraId="3BB31F55" w14:textId="77777777" w:rsidTr="004E2711">
        <w:trPr>
          <w:trHeight w:val="300"/>
        </w:trPr>
        <w:tc>
          <w:tcPr>
            <w:tcW w:w="1985" w:type="dxa"/>
            <w:noWrap/>
            <w:vAlign w:val="bottom"/>
            <w:hideMark/>
          </w:tcPr>
          <w:p w14:paraId="3F611A14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Tumbes</w:t>
            </w:r>
          </w:p>
        </w:tc>
        <w:tc>
          <w:tcPr>
            <w:tcW w:w="1559" w:type="dxa"/>
            <w:noWrap/>
            <w:vAlign w:val="bottom"/>
            <w:hideMark/>
          </w:tcPr>
          <w:p w14:paraId="0B323AEC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0.089</w:t>
            </w:r>
          </w:p>
        </w:tc>
        <w:tc>
          <w:tcPr>
            <w:tcW w:w="1652" w:type="dxa"/>
            <w:noWrap/>
            <w:vAlign w:val="bottom"/>
            <w:hideMark/>
          </w:tcPr>
          <w:p w14:paraId="210B386B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10.37</w:t>
            </w:r>
          </w:p>
        </w:tc>
        <w:tc>
          <w:tcPr>
            <w:tcW w:w="1562" w:type="dxa"/>
            <w:noWrap/>
            <w:vAlign w:val="bottom"/>
            <w:hideMark/>
          </w:tcPr>
          <w:p w14:paraId="46801BB1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77.49</w:t>
            </w:r>
          </w:p>
        </w:tc>
      </w:tr>
      <w:tr w:rsidR="004E2711" w14:paraId="3B0EC3F2" w14:textId="77777777" w:rsidTr="004E2711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C5C509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Ucayali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B24DD35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472C85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4.37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83C44E" w14:textId="77777777" w:rsidR="004E2711" w:rsidRDefault="004E271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s-PE"/>
                <w14:ligatures w14:val="none"/>
              </w:rPr>
              <w:t>66.33</w:t>
            </w:r>
          </w:p>
        </w:tc>
      </w:tr>
      <w:tr w:rsidR="004E2711" w14:paraId="586273D9" w14:textId="77777777" w:rsidTr="004E2711">
        <w:trPr>
          <w:trHeight w:val="300"/>
        </w:trPr>
        <w:tc>
          <w:tcPr>
            <w:tcW w:w="675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07FEC10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es-PE"/>
              </w:rPr>
              <w:t>*</w:t>
            </w: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Erreygers</w:t>
            </w:r>
            <w:proofErr w:type="spellEnd"/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 xml:space="preserve"> Concentration Index weighted for complex sample by wealth quintile</w:t>
            </w:r>
          </w:p>
          <w:p w14:paraId="068FF0CA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es-PE"/>
              </w:rPr>
              <w:t>**Frequency weighted by complex sample</w:t>
            </w:r>
          </w:p>
          <w:p w14:paraId="5B153A17" w14:textId="77777777" w:rsidR="004E2711" w:rsidRDefault="004E271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US" w:eastAsia="es-PE"/>
                <w14:ligatures w14:val="none"/>
              </w:rPr>
            </w:pPr>
          </w:p>
        </w:tc>
      </w:tr>
    </w:tbl>
    <w:p w14:paraId="54033076" w14:textId="77777777" w:rsidR="004E2711" w:rsidRDefault="004E2711" w:rsidP="004E2711">
      <w:pPr>
        <w:tabs>
          <w:tab w:val="left" w:pos="5919"/>
        </w:tabs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Appendix 3.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s-PE"/>
        </w:rPr>
        <w:t>Geographic distribution of inequality in the receipt of treatment for Peruvian adults with depressive symptoms</w:t>
      </w:r>
    </w:p>
    <w:p w14:paraId="1966F689" w14:textId="77777777" w:rsidR="004E2711" w:rsidRDefault="004E2711" w:rsidP="004E2711">
      <w:pPr>
        <w:rPr>
          <w:lang w:val="en-US"/>
        </w:rPr>
      </w:pPr>
    </w:p>
    <w:p w14:paraId="4201CF2C" w14:textId="77777777" w:rsidR="00ED108D" w:rsidRPr="004E2711" w:rsidRDefault="00ED108D">
      <w:pPr>
        <w:rPr>
          <w:lang w:val="en-US"/>
        </w:rPr>
      </w:pPr>
    </w:p>
    <w:sectPr w:rsidR="00ED108D" w:rsidRPr="004E271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3B11DA"/>
    <w:multiLevelType w:val="hybridMultilevel"/>
    <w:tmpl w:val="2F183508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390639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711"/>
    <w:rsid w:val="004E2711"/>
    <w:rsid w:val="00ED1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BA11285"/>
  <w15:chartTrackingRefBased/>
  <w15:docId w15:val="{9DB73C3D-E359-4AB9-88C2-2AE610A60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2711"/>
    <w:pPr>
      <w:spacing w:line="25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4E27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E27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E27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E27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E27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E27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E27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E27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E27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E27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E27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E27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E271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E271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E271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E271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E271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E271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E27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E27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E27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E27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E27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E271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E271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E271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E27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E271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E271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63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940</Words>
  <Characters>5176</Characters>
  <Application>Microsoft Office Word</Application>
  <DocSecurity>0</DocSecurity>
  <Lines>43</Lines>
  <Paragraphs>12</Paragraphs>
  <ScaleCrop>false</ScaleCrop>
  <Company/>
  <LinksUpToDate>false</LinksUpToDate>
  <CharactersWithSpaces>6104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Claudio Rolando Intimayta Escalante</dc:creator>
  <cp:keywords/>
  <dc:description/>
  <cp:lastModifiedBy>Claudio Rolando Intimayta Escalante</cp:lastModifiedBy>
  <cp:revision>1</cp:revision>
  <dcterms:created xsi:type="dcterms:W3CDTF">2024-03-12T00:44:00Z</dcterms:created>
  <dcterms:modified xsi:type="dcterms:W3CDTF">2024-03-12T00:44:00Z</dcterms:modified>
</cp:coreProperties>
</file>