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200"/>
          <w:tab w:val="right" w:pos="8295"/>
        </w:tabs>
        <w:spacing w:line="360" w:lineRule="auto"/>
        <w:ind w:firstLine="435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Appendix 1:</w:t>
      </w:r>
    </w:p>
    <w:p>
      <w:pPr>
        <w:tabs>
          <w:tab w:val="center" w:pos="4200"/>
          <w:tab w:val="right" w:pos="8295"/>
        </w:tabs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Assuming that working hours and leisure time are exogenous variables, the utility function can be expressed as follows:</w:t>
      </w:r>
    </w:p>
    <w:p>
      <w:pPr>
        <w:tabs>
          <w:tab w:val="center" w:pos="4200"/>
          <w:tab w:val="right" w:pos="8295"/>
        </w:tabs>
        <w:spacing w:line="360" w:lineRule="auto"/>
        <w:ind w:firstLine="435"/>
        <w:rPr>
          <w:rFonts w:ascii="Times New Roman" w:hAnsi="Times New Roman" w:eastAsia="宋体" w:cs="Times New Roman"/>
        </w:rPr>
      </w:pPr>
      <w:r>
        <w:rPr>
          <w:rFonts w:hint="eastAsia" w:hAnsi="Cambria Math" w:eastAsia="宋体" w:cs="Times New Roman"/>
        </w:rPr>
        <w:tab/>
      </w:r>
      <m:oMath>
        <m:r>
          <m:rPr>
            <m:sty m:val="p"/>
          </m:rPr>
          <w:rPr>
            <w:rFonts w:hint="eastAsia" w:ascii="Cambria Math" w:hAnsi="Cambria Math" w:eastAsia="宋体" w:cs="Times New Roman"/>
          </w:rPr>
          <m:t>U</m:t>
        </m:r>
        <m:d>
          <m:dPr>
            <m:ctrlPr>
              <w:rPr>
                <w:rFonts w:hint="eastAsia" w:ascii="Cambria Math" w:hAnsi="Cambria Math" w:eastAsia="宋体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,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,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eastAsia="宋体" w:cs="Times New Roman"/>
                    <w:lang w:val="en-US" w:eastAsia="zh-C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</m:d>
        <m:r>
          <m:rPr>
            <m:sty m:val="p"/>
          </m:rPr>
          <w:rPr>
            <w:rFonts w:hint="eastAsia" w:ascii="Cambria Math" w:hAnsi="Cambria Math" w:eastAsia="宋体" w:cs="Times New Roman"/>
          </w:rPr>
          <m:t>=</m:t>
        </m:r>
        <m:sSup>
          <m:sSupPr>
            <m:ctrlPr>
              <w:rPr>
                <w:rFonts w:hint="eastAsia" w:ascii="Cambria Math" w:hAnsi="Cambria Math" w:eastAsia="宋体" w:cs="Times New Roman"/>
              </w:rPr>
            </m:ctrlPr>
          </m:sSupPr>
          <m:e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α</m:t>
            </m:r>
            <m:ctrlPr>
              <w:rPr>
                <w:rFonts w:hint="eastAsia" w:ascii="Cambria Math" w:hAnsi="Cambria Math" w:eastAsia="宋体" w:cs="Times New Roman"/>
              </w:rPr>
            </m:ctrlPr>
          </m:sup>
        </m:sSup>
        <m:sSup>
          <m:sSupPr>
            <m:ctrlPr>
              <w:rPr>
                <w:rFonts w:hint="eastAsia" w:ascii="Cambria Math" w:hAnsi="Cambria Math" w:eastAsia="宋体" w:cs="Times New Roman"/>
              </w:rPr>
            </m:ctrlPr>
          </m:sSupPr>
          <m:e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  <m:sup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1−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α</m:t>
            </m:r>
            <m:ctrlPr>
              <w:rPr>
                <w:rFonts w:hint="eastAsia" w:ascii="Cambria Math" w:hAnsi="Cambria Math" w:eastAsia="宋体" w:cs="Times New Roman"/>
              </w:rPr>
            </m:ctrlPr>
          </m:sup>
        </m:sSup>
        <m:sSup>
          <m:sSupPr>
            <m:ctrlPr>
              <w:rPr>
                <w:rFonts w:hint="eastAsia" w:ascii="Cambria Math" w:hAnsi="Cambria Math" w:eastAsia="宋体" w:cs="Times New Roman"/>
              </w:rPr>
            </m:ctrlPr>
          </m:sSupPr>
          <m:e>
            <m:d>
              <m:dPr>
                <m:ctrlPr>
                  <w:rPr>
                    <w:rFonts w:hint="eastAsia" w:ascii="Cambria Math" w:hAnsi="Cambria Math" w:eastAsia="宋体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eastAsia" w:ascii="Cambria Math" w:hAnsi="Cambria Math" w:eastAsia="宋体" w:cs="Times New Roman"/>
                  </w:rPr>
                  <m:t>T−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</w:rPr>
                      <m:t>t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</w:rPr>
                      <m:t>w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Cambria Math" w:hAnsi="Cambria Math" w:eastAsia="宋体" w:cs="Times New Roman"/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</w:rPr>
                      <m:t>t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eastAsia="宋体" w:cs="Times New Roman"/>
                        <w:lang w:val="en-US" w:eastAsia="zh-CN"/>
                      </w:rPr>
                      <m:t>j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ub>
                </m:sSub>
                <m:ctrlPr>
                  <w:rPr>
                    <w:rFonts w:hint="eastAsia" w:ascii="Cambria Math" w:hAnsi="Cambria Math" w:eastAsia="宋体" w:cs="Times New Roman"/>
                  </w:rPr>
                </m:ctrlPr>
              </m:e>
            </m:d>
            <m:ctrlPr>
              <w:rPr>
                <w:rFonts w:hint="eastAsia" w:ascii="Cambria Math" w:hAnsi="Cambria Math" w:eastAsia="宋体" w:cs="Times New Roman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  <m:ctrlPr>
              <w:rPr>
                <w:rFonts w:hint="eastAsia" w:ascii="Cambria Math" w:hAnsi="Cambria Math" w:eastAsia="宋体" w:cs="Times New Roman"/>
              </w:rPr>
            </m:ctrlPr>
          </m:sup>
        </m:sSup>
        <m:r>
          <m:rPr>
            <m:sty m:val="p"/>
          </m:rPr>
          <w:rPr>
            <w:rFonts w:ascii="Cambria Math" w:hAnsi="Cambria Math" w:eastAsia="宋体" w:cs="Times New Roman"/>
          </w:rPr>
          <m:t xml:space="preserve">    </m:t>
        </m:r>
      </m:oMath>
      <w:r>
        <w:rPr>
          <w:rFonts w:hint="eastAsia" w:ascii="Times New Roman" w:hAnsi="Times New Roman" w:eastAsia="宋体" w:cs="Times New Roman"/>
        </w:rPr>
        <w:t xml:space="preserve">  </w:t>
      </w:r>
      <w:r>
        <w:rPr>
          <w:rFonts w:hint="eastAsia" w:ascii="Times New Roman" w:hAnsi="Times New Roman" w:eastAsia="宋体" w:cs="Times New Roman"/>
        </w:rPr>
        <w:tab/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宋体" w:cs="Times New Roman"/>
        </w:rPr>
        <w:t xml:space="preserve">   </w:t>
      </w:r>
    </w:p>
    <w:p>
      <w:pPr>
        <w:tabs>
          <w:tab w:val="center" w:pos="4200"/>
          <w:tab w:val="right" w:pos="8295"/>
        </w:tabs>
        <w:spacing w:line="360" w:lineRule="auto"/>
        <w:ind w:firstLine="435"/>
        <w:rPr>
          <w:rFonts w:hAnsi="Cambria Math" w:eastAsia="宋体" w:cs="Times New Roman"/>
        </w:rPr>
      </w:pPr>
      <w:r>
        <w:rPr>
          <w:rFonts w:hint="eastAsia" w:ascii="Times New Roman" w:hAnsi="Times New Roman" w:eastAsia="宋体" w:cs="Times New Roman"/>
        </w:rPr>
        <w:t>Taking the logarithm of equation (19), we obtain:</w:t>
      </w:r>
      <w:r>
        <w:rPr>
          <w:rFonts w:hint="eastAsia" w:hAnsi="Cambria Math" w:eastAsia="宋体" w:cs="Times New Roman"/>
        </w:rPr>
        <w:tab/>
      </w:r>
    </w:p>
    <w:p>
      <w:pPr>
        <w:tabs>
          <w:tab w:val="center" w:pos="4200"/>
          <w:tab w:val="right" w:pos="8295"/>
        </w:tabs>
        <w:spacing w:line="360" w:lineRule="auto"/>
        <w:ind w:firstLine="435"/>
        <w:rPr>
          <w:rFonts w:ascii="Times New Roman" w:hAnsi="Times New Roman" w:eastAsia="宋体" w:cs="Times New Roman"/>
        </w:rPr>
      </w:pPr>
      <w:r>
        <w:rPr>
          <w:rFonts w:hint="eastAsia" w:hAnsi="Cambria Math" w:eastAsia="宋体" w:cs="Times New Roman"/>
        </w:rPr>
        <w:tab/>
      </w:r>
      <m:oMath>
        <m:r>
          <m:rPr>
            <m:sty m:val="p"/>
          </m:rPr>
          <w:rPr>
            <w:rFonts w:hint="eastAsia" w:ascii="Cambria Math" w:hAnsi="Cambria Math" w:eastAsia="宋体" w:cs="Times New Roman"/>
          </w:rPr>
          <m:t>lnU</m:t>
        </m:r>
        <m:d>
          <m:dPr>
            <m:ctrlPr>
              <w:rPr>
                <w:rFonts w:hint="eastAsia" w:ascii="Cambria Math" w:hAnsi="Cambria Math" w:eastAsia="宋体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,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C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,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eastAsia="宋体" w:cs="Times New Roman"/>
                    <w:lang w:val="en-US" w:eastAsia="zh-C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</m:d>
        <m:r>
          <m:rPr>
            <m:sty m:val="p"/>
          </m:rPr>
          <w:rPr>
            <w:rFonts w:hint="eastAsia" w:ascii="Cambria Math" w:hAnsi="Cambria Math" w:eastAsia="宋体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</w:rPr>
          <m:t>α</m:t>
        </m:r>
        <m:r>
          <m:rPr>
            <m:sty m:val="p"/>
          </m:rPr>
          <w:rPr>
            <w:rFonts w:hint="eastAsia" w:ascii="Cambria Math" w:hAnsi="Cambria Math" w:eastAsia="宋体" w:cs="Times New Roman"/>
          </w:rPr>
          <m:t>ln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C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i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宋体" w:cs="Times New Roman"/>
          </w:rPr>
          <m:t>+</m:t>
        </m:r>
        <m:d>
          <m:dPr>
            <m:ctrlPr>
              <w:rPr>
                <w:rFonts w:hint="eastAsia" w:ascii="Cambria Math" w:hAnsi="Cambria Math" w:eastAsia="宋体" w:cs="Times New Roman"/>
              </w:rPr>
            </m:ctrlPr>
          </m:dPr>
          <m:e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1−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α</m:t>
            </m:r>
            <m:ctrlPr>
              <w:rPr>
                <w:rFonts w:hint="eastAsia" w:ascii="Cambria Math" w:hAnsi="Cambria Math" w:eastAsia="宋体" w:cs="Times New Roman"/>
              </w:rPr>
            </m:ctrlPr>
          </m:e>
        </m:d>
        <m:r>
          <m:rPr>
            <m:sty m:val="p"/>
          </m:rPr>
          <w:rPr>
            <w:rFonts w:hint="eastAsia" w:ascii="Cambria Math" w:hAnsi="Cambria Math" w:eastAsia="宋体" w:cs="Times New Roman"/>
          </w:rPr>
          <m:t>ln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C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j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宋体" w:cs="Times New Roman"/>
          </w:rPr>
          <m:t>+</m:t>
        </m:r>
        <m:r>
          <m:rPr>
            <m:sty m:val="p"/>
          </m:rPr>
          <w:rPr>
            <w:rFonts w:ascii="Cambria Math" w:hAnsi="Cambria Math" w:cs="Times New Roman"/>
          </w:rPr>
          <m:t>γ</m:t>
        </m:r>
        <m:r>
          <m:rPr>
            <m:sty m:val="p"/>
          </m:rPr>
          <w:rPr>
            <w:rFonts w:hint="eastAsia" w:ascii="Cambria Math" w:hAnsi="Cambria Math" w:eastAsia="宋体" w:cs="Times New Roman"/>
          </w:rPr>
          <m:t>ln</m:t>
        </m:r>
        <m:d>
          <m:dPr>
            <m:ctrlPr>
              <w:rPr>
                <w:rFonts w:hint="eastAsia" w:ascii="Cambria Math" w:hAnsi="Cambria Math" w:eastAsia="宋体" w:cs="Times New Roman"/>
              </w:rPr>
            </m:ctrlPr>
          </m:dPr>
          <m:e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T−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−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eastAsia="宋体" w:cs="Times New Roman"/>
                    <w:lang w:val="en-US" w:eastAsia="zh-C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</m:d>
      </m:oMath>
      <w:r>
        <w:rPr>
          <w:rFonts w:hint="eastAsia" w:ascii="Times New Roman" w:hAnsi="Times New Roman" w:eastAsia="宋体" w:cs="Times New Roman"/>
        </w:rPr>
        <w:t xml:space="preserve">  </w:t>
      </w:r>
      <w:r>
        <w:rPr>
          <w:rFonts w:hint="eastAsia" w:ascii="Times New Roman" w:hAnsi="Times New Roman" w:eastAsia="宋体" w:cs="Times New Roman"/>
        </w:rPr>
        <w:tab/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)</w:t>
      </w:r>
    </w:p>
    <w:p>
      <w:pPr>
        <w:tabs>
          <w:tab w:val="center" w:pos="4200"/>
          <w:tab w:val="right" w:pos="8295"/>
        </w:tabs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The consumer's optimal choice is to maximize equation (3) subject to constraints (4) and (5), which is equivalent to maximizing equation (20) subject to constraint (4). </w:t>
      </w:r>
    </w:p>
    <w:p>
      <w:pPr>
        <w:spacing w:line="360" w:lineRule="auto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Max lnU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α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ln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ln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</w:rPr>
            <m:t>γ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ln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T−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−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</m:oMath>
      </m:oMathPara>
    </w:p>
    <w:p>
      <w:pPr>
        <w:spacing w:line="360" w:lineRule="auto"/>
        <w:ind w:firstLine="435"/>
        <w:jc w:val="left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s.t.  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P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/>
            <w:rPr>
              <w:rFonts w:ascii="Cambria Math" w:hAnsi="Cambria Math" w:eastAsia="宋体" w:cs="Times New Roman"/>
            </w:rPr>
            <m:t>+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P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d>
            <m:dPr>
              <m:ctrlPr>
                <w:rPr>
                  <w:rFonts w:ascii="Cambria Math" w:hAnsi="Cambria Math" w:eastAsia="宋体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ascii="Cambria Math" w:hAnsi="Cambria Math" w:eastAsia="宋体" w:cs="Times New Roman"/>
                  <w:i/>
                </w:rPr>
              </m:ctrlPr>
            </m:e>
          </m:d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/>
            <w:rPr>
              <w:rFonts w:ascii="Cambria Math" w:hAnsi="Cambria Math" w:eastAsia="宋体" w:cs="Times New Roman"/>
            </w:rPr>
            <m:t>=w∙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/>
            <w:rPr>
              <w:rFonts w:ascii="Cambria Math" w:hAnsi="Cambria Math" w:eastAsia="宋体" w:cs="Times New Roman"/>
            </w:rPr>
            <m:t>+A</m:t>
          </m:r>
        </m:oMath>
      </m:oMathPara>
    </w:p>
    <w:p>
      <w:pPr>
        <w:spacing w:line="360" w:lineRule="auto"/>
        <w:ind w:firstLine="435"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Where, </w:t>
      </w:r>
      <m:oMath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P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j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d>
          <m:dPr>
            <m:ctrlPr>
              <w:rPr>
                <w:rFonts w:hint="eastAsia" w:ascii="Cambria Math" w:hAnsi="Cambria Math" w:eastAsia="宋体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eastAsia="宋体" w:cs="Times New Roman"/>
                    <w:lang w:val="en-US" w:eastAsia="zh-CN"/>
                  </w:rPr>
                  <m:t>j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e>
        </m:d>
        <m:r>
          <m:rPr>
            <m:sty m:val="p"/>
          </m:rPr>
          <w:rPr>
            <w:rFonts w:hint="eastAsia" w:ascii="Cambria Math" w:hAnsi="Cambria Math" w:eastAsia="宋体" w:cs="Times New Roman"/>
          </w:rPr>
          <m:t>=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P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i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宋体" w:cs="Times New Roman"/>
          </w:rPr>
          <m:t>+a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t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hint="default" w:ascii="Cambria Math" w:hAnsi="Cambria Math" w:eastAsia="宋体" w:cs="Times New Roman"/>
                <w:lang w:val="en-US" w:eastAsia="zh-CN"/>
              </w:rPr>
              <m:t>j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d>
          <m:dPr>
            <m:begChr m:val="（"/>
            <m:endChr m:val="）"/>
            <m:ctrlPr>
              <w:rPr>
                <w:rFonts w:hint="eastAsia" w:ascii="Cambria Math" w:hAnsi="Cambria Math" w:eastAsia="宋体" w:cs="Times New Roman"/>
              </w:rPr>
            </m:ctrlPr>
          </m:dPr>
          <m:e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a&gt;0</m:t>
            </m:r>
            <m:ctrlPr>
              <w:rPr>
                <w:rFonts w:hint="eastAsia" w:ascii="Cambria Math" w:hAnsi="Cambria Math" w:eastAsia="宋体" w:cs="Times New Roman"/>
              </w:rPr>
            </m:ctrlPr>
          </m:e>
        </m:d>
      </m:oMath>
    </w:p>
    <w:p>
      <w:pPr>
        <w:tabs>
          <w:tab w:val="center" w:pos="4200"/>
          <w:tab w:val="right" w:pos="8295"/>
        </w:tabs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Therefore, the Lagrangian function constructed based on this is:</w:t>
      </w:r>
    </w:p>
    <w:p>
      <w:pPr>
        <w:spacing w:line="360" w:lineRule="auto"/>
        <w:ind w:firstLine="435"/>
        <w:jc w:val="center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L=</m:t>
          </m:r>
          <m:r>
            <m:rPr>
              <m:sty m:val="p"/>
            </m:rPr>
            <w:rPr>
              <w:rFonts w:ascii="Cambria Math" w:hAnsi="Cambria Math" w:cs="Times New Roman"/>
            </w:rPr>
            <m:t>α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ln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ascii="Cambria Math" w:hAnsi="Cambria Math" w:eastAsia="宋体" w:cs="Times New Roman"/>
            </w:rPr>
            <m:t>ln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</w:rPr>
            <m:t>γ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ln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T−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−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>
              <m:sty m:val="p"/>
            </m:rPr>
            <w:rPr>
              <w:rFonts w:ascii="Cambria Math" w:hAnsi="Cambria Math" w:eastAsia="宋体" w:cs="Times New Roman"/>
            </w:rPr>
            <m:t>λ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+</m:t>
              </m:r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P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+a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−</m:t>
              </m:r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−A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</m:oMath>
      </m:oMathPara>
    </w:p>
    <w:p>
      <w:pPr>
        <w:tabs>
          <w:tab w:val="center" w:pos="4200"/>
          <w:tab w:val="right" w:pos="8295"/>
        </w:tabs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Kuhn-Tucker's first-order conditions are:</w:t>
      </w:r>
    </w:p>
    <w:p>
      <w:pPr>
        <w:tabs>
          <w:tab w:val="center" w:pos="4200"/>
        </w:tabs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</w:rPr>
                <m:t>∂L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</w:rPr>
                <m:t>∂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>
              <m:sty m:val="p"/>
            </m:rPr>
            <w:rPr>
              <w:rFonts w:ascii="Cambria Math" w:hAnsi="Cambria Math" w:eastAsia="宋体" w:cs="Times New Roman"/>
            </w:rPr>
            <m:t>λ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P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=0                                  </m:t>
          </m:r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</w:rPr>
                <m:t>∂L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</w:rPr>
                <m:t>∂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>
              <m:sty m:val="p"/>
            </m:rPr>
            <w:rPr>
              <w:rFonts w:ascii="Cambria Math" w:hAnsi="Cambria Math" w:eastAsia="宋体" w:cs="Times New Roman"/>
            </w:rPr>
            <m:t>λ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+a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=0           </m:t>
          </m:r>
        </m:oMath>
      </m:oMathPara>
    </w:p>
    <w:p>
      <w:pPr>
        <w:spacing w:line="360" w:lineRule="auto"/>
        <w:rPr>
          <w:rFonts w:ascii="Times New Roman" w:hAnsi="Times New Roman" w:eastAsia="宋体" w:cs="Times New Roman"/>
        </w:rPr>
      </w:pPr>
      <m:oMathPara>
        <m:oMath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</w:rPr>
                <m:t>∂L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</w:rPr>
                <m:t>∂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=−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T−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w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>
              <m:sty m:val="p"/>
            </m:rPr>
            <w:rPr>
              <w:rFonts w:ascii="Cambria Math" w:hAnsi="Cambria Math" w:eastAsia="宋体" w:cs="Times New Roman"/>
            </w:rPr>
            <m:t>λ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a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=0         </m:t>
          </m:r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</w:rPr>
                <m:t>∂L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</w:rPr>
                <m:t>λ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宋体" w:cs="Times New Roman"/>
            </w:rPr>
            <m:t>=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P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d>
            <m:dPr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+a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/>
            <w:rPr>
              <w:rFonts w:ascii="Cambria Math" w:hAnsi="Cambria Math" w:eastAsia="宋体" w:cs="Times New Roman"/>
            </w:rPr>
            <m:t>w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∙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−</m:t>
          </m:r>
          <m:r>
            <m:rPr>
              <m:sty m:val="p"/>
            </m:rPr>
            <w:rPr>
              <w:rFonts w:hint="default" w:ascii="Cambria Math" w:hAnsi="Cambria Math" w:eastAsia="宋体" w:cs="Times New Roman"/>
              <w:lang w:val="en-US" w:eastAsia="zh-CN"/>
            </w:rPr>
            <m:t>A</m:t>
          </m:r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=0   </m:t>
          </m:r>
        </m:oMath>
      </m:oMathPara>
    </w:p>
    <w:p>
      <w:pPr>
        <w:tabs>
          <w:tab w:val="center" w:pos="4200"/>
          <w:tab w:val="right" w:pos="8295"/>
        </w:tabs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Where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m:oMath>
        <m:r>
          <m:rPr>
            <m:sty m:val="p"/>
          </m:rPr>
          <w:rPr>
            <w:rFonts w:ascii="Cambria Math" w:hAnsi="Cambria Math" w:eastAsia="宋体" w:cs="Times New Roman"/>
          </w:rPr>
          <m:t>λ</m:t>
        </m:r>
      </m:oMath>
      <w:r>
        <w:rPr>
          <w:rFonts w:hint="eastAsia" w:hAnsi="Cambria Math" w:eastAsia="宋体" w:cs="Times New Roman"/>
          <w:b w:val="0"/>
          <w:i w:val="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</w:rPr>
        <w:t>is the Lagrange multiplier. By simultaneously solving the above four equations, we can obtain the optimal solution of the model:</w:t>
      </w:r>
    </w:p>
    <w:p>
      <w:pPr>
        <w:spacing w:line="360" w:lineRule="auto"/>
        <w:rPr>
          <w:rFonts w:ascii="Times New Roman" w:hAnsi="Times New Roman" w:eastAsia="宋体" w:cs="Times New Roman"/>
        </w:rPr>
      </w:pPr>
      <m:oMathPara>
        <m:oMath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i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w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+A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C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w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+A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P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+a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hint="default" w:ascii="Cambria Math" w:hAnsi="Cambria Math" w:eastAsia="宋体" w:cs="Times New Roman"/>
                  <w:lang w:val="en-US" w:eastAsia="zh-C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=T−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T−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w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</m:oMath>
      </m:oMathPara>
    </w:p>
    <w:p>
      <w:pPr>
        <w:widowControl/>
        <w:ind w:firstLine="435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br w:type="page"/>
      </w:r>
    </w:p>
    <w:p>
      <w:pPr>
        <w:tabs>
          <w:tab w:val="center" w:pos="4200"/>
          <w:tab w:val="right" w:pos="8295"/>
        </w:tabs>
        <w:spacing w:line="360" w:lineRule="auto"/>
        <w:ind w:firstLine="435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2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:</w:t>
      </w:r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hint="default" w:ascii="Cambria Math" w:hAnsi="Cambria Math" w:eastAsia="宋体" w:cs="Times New Roman"/>
                  <w:lang w:val="en-US" w:eastAsia="zh-C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=T−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T−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w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=T−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P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+a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t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eastAsia="宋体" w:cs="Times New Roman"/>
                          <w:lang w:val="en-US" w:eastAsia="zh-C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a</m:t>
              </m:r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 xml:space="preserve">          </m:t>
          </m:r>
        </m:oMath>
      </m:oMathPara>
    </w:p>
    <w:p>
      <w:pPr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Taking the total derivative of both sides of the equation:</w:t>
      </w:r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d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hint="default" w:ascii="Cambria Math" w:hAnsi="Cambria Math" w:eastAsia="宋体" w:cs="Times New Roman"/>
                  <w:lang w:val="en-US" w:eastAsia="zh-C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=−d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</w:rPr>
                <m:t>w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+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d</m:t>
          </m:r>
          <m:sSub>
            <m:sSubPr>
              <m:ctrlPr>
                <w:rPr>
                  <w:rFonts w:ascii="Cambria Math" w:hAnsi="Cambria Math" w:eastAsia="宋体" w:cs="Times New Roman"/>
                  <w:i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</w:rPr>
                <m:t>t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e>
            <m:sub>
              <m:r>
                <m:rPr/>
                <w:rPr>
                  <w:rFonts w:hint="default" w:ascii="Cambria Math" w:hAnsi="Cambria Math" w:eastAsia="宋体" w:cs="Times New Roman"/>
                  <w:lang w:val="en-US" w:eastAsia="zh-CN"/>
                </w:rPr>
                <m:t>j</m:t>
              </m:r>
              <m:ctrlPr>
                <w:rPr>
                  <w:rFonts w:ascii="Cambria Math" w:hAnsi="Cambria Math" w:eastAsia="宋体" w:cs="Times New Roman"/>
                  <w:i/>
                </w:rPr>
              </m:ctrlPr>
            </m:sub>
          </m:sSub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We have:</w:t>
      </w:r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=−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，</m:t>
          </m:r>
          <m:d>
            <m:dPr>
              <m:begChr m:val="{"/>
              <m:endChr m:val=""/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eqArr>
                <m:eqArr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eastAsia="宋体" w:cs="Times New Roman"/>
                              <w:lang w:val="en-US" w:eastAsia="zh-CN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 xml:space="preserve">&lt;0 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eastAsia="宋体" w:cs="Times New Roman"/>
                              <w:lang w:val="en-US" w:eastAsia="zh-CN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&gt;0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eqAr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∵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1−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+a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，</m:t>
          </m:r>
          <m:r>
            <m:rPr>
              <m:sty m:val="p"/>
            </m:rPr>
            <w:rPr>
              <w:rFonts w:hint="eastAsia" w:ascii="Cambria Math" w:hAnsi="Cambria Math" w:eastAsia="宋体" w:cs="Times New Roman"/>
              <w:lang w:val="en-US" w:eastAsia="zh-CN"/>
            </w:rPr>
            <m:t>∴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f>
                <m:f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en>
              </m:f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α</m:t>
              </m:r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a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d>
                <m:d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d>
              <m:sSub>
                <m:sSub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P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eastAsia="宋体" w:cs="Times New Roman"/>
                      <w:lang w:val="en-US" w:eastAsia="zh-CN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，</m:t>
          </m:r>
          <m:d>
            <m:dPr>
              <m:begChr m:val="{"/>
              <m:endChr m:val=""/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eqArr>
                <m:eqArr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f>
                        <m:fPr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i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den>
                      </m:f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 xml:space="preserve">&lt;0 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f>
                        <m:fPr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i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den>
                      </m:f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&gt;0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eqAr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又∵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f>
                <m:f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en>
              </m:f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f>
                <m:f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fPr>
                <m:num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C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i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ctrlPr>
                    <w:rPr>
                      <w:rFonts w:hint="eastAsia" w:ascii="Cambria Math" w:hAnsi="Cambria Math" w:eastAsia="宋体" w:cs="Times New Roman"/>
                    </w:rPr>
                  </m:ctrlPr>
                </m:num>
                <m:den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C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C</m:t>
                      </m: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en>
              </m:f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f>
                <m:f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θ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θ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den>
              </m:f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=−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1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sSup>
                <m:sSup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θ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2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sup>
              </m:sSup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θ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，</m:t>
          </m:r>
          <m:d>
            <m:dPr>
              <m:begChr m:val="{"/>
              <m:endChr m:val=""/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eqArr>
                <m:eqArr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f>
                        <m:fPr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i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den>
                      </m:f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 xml:space="preserve">&lt;0 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,</m:t>
                  </m:r>
                  <m:f>
                    <m:fPr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f>
                        <m:fPr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i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eastAsia" w:ascii="Cambria Math" w:hAnsi="Cambria Math" w:eastAsia="宋体" w:cs="Times New Roman"/>
                            </w:rPr>
                          </m:ctrlPr>
                        </m:den>
                      </m:f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宋体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宋体" w:cs="Times New Roman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&gt;0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eqAr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</m:oMath>
      </m:oMathPara>
    </w:p>
    <w:p>
      <w:pPr>
        <w:spacing w:line="360" w:lineRule="auto"/>
        <w:ind w:firstLine="435"/>
        <w:rPr>
          <w:rFonts w:ascii="Times New Roman" w:hAnsi="Times New Roman" w:eastAsia="宋体" w:cs="Times New Roman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∴</m:t>
          </m:r>
          <m:f>
            <m:fPr>
              <m:ctrlPr>
                <w:rPr>
                  <w:rFonts w:hint="eastAsia" w:ascii="Cambria Math" w:hAnsi="Cambria Math" w:eastAsia="宋体" w:cs="Times New Roman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θ</m:t>
              </m:r>
              <m:ctrlPr>
                <w:rPr>
                  <w:rFonts w:hint="eastAsia" w:ascii="Cambria Math" w:hAnsi="Cambria Math" w:eastAsia="宋体" w:cs="Times New Roman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</w:rPr>
                  </m:ctrlPr>
                </m:sub>
              </m:sSub>
              <m:ctrlPr>
                <w:rPr>
                  <w:rFonts w:hint="eastAsia" w:ascii="Cambria Math" w:hAnsi="Cambria Math" w:eastAsia="宋体" w:cs="Times New Roman"/>
                </w:rPr>
              </m:ctrlPr>
            </m:den>
          </m:f>
          <m:d>
            <m:dPr>
              <m:begChr m:val="{"/>
              <m:endChr m:val=""/>
              <m:ctrlPr>
                <w:rPr>
                  <w:rFonts w:hint="eastAsia" w:ascii="Cambria Math" w:hAnsi="Cambria Math" w:eastAsia="宋体" w:cs="Times New Roman"/>
                </w:rPr>
              </m:ctrlPr>
            </m:dPr>
            <m:e>
              <m:eqArr>
                <m:eqArrP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&gt;0，if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&gt;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&lt;0，if 1−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hint="eastAsia" w:ascii="Cambria Math" w:hAnsi="Cambria Math" w:eastAsia="宋体" w:cs="Times New Roman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ctrlPr>
                    <w:rPr>
                      <w:rFonts w:hint="eastAsia" w:ascii="Cambria Math" w:hAnsi="Cambria Math" w:eastAsia="宋体" w:cs="Times New Roman"/>
                    </w:rPr>
                  </m:ctrlPr>
                </m:e>
              </m:eqArr>
              <m:ctrlPr>
                <w:rPr>
                  <w:rFonts w:hint="eastAsia" w:ascii="Cambria Math" w:hAnsi="Cambria Math" w:eastAsia="宋体" w:cs="Times New Roman"/>
                </w:rPr>
              </m:ctrlPr>
            </m:e>
          </m:d>
          <m:r>
            <m:rPr>
              <m:sty m:val="p"/>
            </m:rPr>
            <w:rPr>
              <w:rFonts w:hint="eastAsia" w:ascii="Cambria Math" w:hAnsi="Cambria Math" w:eastAsia="宋体" w:cs="Times New Roman"/>
            </w:rPr>
            <m:t>。</m:t>
          </m:r>
        </m:oMath>
      </m:oMathPara>
    </w:p>
    <w:p>
      <w:pPr>
        <w:widowControl/>
        <w:ind w:firstLine="435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br w:type="page"/>
      </w:r>
    </w:p>
    <w:p>
      <w:pPr>
        <w:tabs>
          <w:tab w:val="center" w:pos="4200"/>
          <w:tab w:val="right" w:pos="8295"/>
        </w:tabs>
        <w:spacing w:line="360" w:lineRule="auto"/>
        <w:ind w:firstLine="435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3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: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eastAsia="zh-CN"/>
        </w:rPr>
        <w:t>Because</w:t>
      </w:r>
      <w:r>
        <w:rPr>
          <w:rFonts w:hint="eastAsia"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C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i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1−θ</m:t>
            </m:r>
            <m:ctrlPr>
              <w:rPr>
                <w:rFonts w:ascii="Cambria Math" w:hAnsi="Cambria Math" w:cs="Times New Roman"/>
              </w:rPr>
            </m:ctrlPr>
          </m:e>
        </m:d>
        <m:r>
          <m:rPr/>
          <w:rPr>
            <w:rFonts w:ascii="Cambria Math" w:hAnsi="Cambria Math" w:eastAsia="宋体" w:cs="Times New Roman"/>
          </w:rPr>
          <m:t>C</m:t>
        </m:r>
      </m:oMath>
      <w:r>
        <w:rPr>
          <w:rFonts w:ascii="Times New Roman" w:hAnsi="Times New Roman" w:cs="Times New Roman"/>
          <w:sz w:val="24"/>
        </w:rPr>
        <w:t>，</w:t>
      </w:r>
      <w:r>
        <w:rPr>
          <w:rFonts w:hint="eastAsia" w:ascii="Times New Roman" w:hAnsi="Times New Roman" w:cs="Times New Roman"/>
          <w:sz w:val="24"/>
        </w:rPr>
        <w:t>we have</w:t>
      </w:r>
      <w:r>
        <w:rPr>
          <w:rFonts w:ascii="Times New Roman" w:hAnsi="Times New Roman" w:cs="Times New Roman"/>
          <w:sz w:val="24"/>
        </w:rPr>
        <w:t>:</w:t>
      </w:r>
    </w:p>
    <w:p>
      <w:pPr>
        <w:tabs>
          <w:tab w:val="center" w:pos="4200"/>
          <w:tab w:val="right" w:pos="829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m:oMath>
        <m:f>
          <m:fPr>
            <m:ctrlPr>
              <w:rPr>
                <w:rFonts w:ascii="Cambria Math" w:hAnsi="Cambria Math" w:eastAsia="仿宋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α</m:t>
            </m:r>
            <m:d>
              <m:dP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dPr>
              <m:e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eastAsia="仿宋" w:cs="Times New Roman"/>
                    <w:szCs w:val="21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</w:rPr>
                      <m:t>t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</w:rPr>
                      <m:t>w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eastAsia="仿宋" w:cs="Times New Roman"/>
                    <w:szCs w:val="21"/>
                  </w:rPr>
                  <m:t>+</m:t>
                </m:r>
                <m:r>
                  <m:rPr/>
                  <w:rPr>
                    <w:rFonts w:ascii="Cambria Math" w:hAnsi="Cambria Math" w:eastAsia="宋体" w:cs="Times New Roman"/>
                  </w:rPr>
                  <m:t>A</m:t>
                </m: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e>
            </m:d>
            <m:ctrlPr>
              <w:rPr>
                <w:rFonts w:ascii="Cambria Math" w:hAnsi="Cambria Math" w:eastAsia="仿宋" w:cs="Times New Roman"/>
                <w:szCs w:val="21"/>
              </w:rPr>
            </m:ctrlPr>
          </m:num>
          <m:den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P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eastAsia="仿宋" w:cs="Times New Roman"/>
                <w:szCs w:val="21"/>
              </w:rPr>
            </m:ctrlPr>
          </m:den>
        </m:f>
        <m:r>
          <m:rPr>
            <m:sty m:val="p"/>
          </m:rPr>
          <w:rPr>
            <w:rFonts w:ascii="Cambria Math" w:hAnsi="Cambria Math" w:eastAsia="仿宋" w:cs="Times New Roman"/>
            <w:szCs w:val="21"/>
          </w:rPr>
          <m:t xml:space="preserve"> =</m:t>
        </m:r>
        <m:d>
          <m:dPr>
            <m:ctrlPr>
              <w:rPr>
                <w:rFonts w:ascii="Cambria Math" w:hAnsi="Cambria Math" w:eastAsia="仿宋" w:cs="Times New Roman"/>
                <w:szCs w:val="2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eastAsia="仿宋" w:cs="Times New Roman"/>
                <w:szCs w:val="21"/>
              </w:rPr>
              <m:t>1−</m:t>
            </m:r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θ</m:t>
            </m:r>
            <m:ctrlPr>
              <w:rPr>
                <w:rFonts w:ascii="Cambria Math" w:hAnsi="Cambria Math" w:eastAsia="仿宋" w:cs="Times New Roman"/>
                <w:szCs w:val="21"/>
              </w:rPr>
            </m:ctrlPr>
          </m:e>
        </m:d>
        <m:r>
          <m:rPr/>
          <w:rPr>
            <w:rFonts w:ascii="Cambria Math" w:hAnsi="Cambria Math" w:eastAsia="宋体" w:cs="Times New Roman"/>
          </w:rPr>
          <m:t>C</m:t>
        </m:r>
      </m:oMath>
      <w:r>
        <w:rPr>
          <w:rFonts w:ascii="Times New Roman" w:hAnsi="Times New Roman" w:cs="Times New Roman"/>
          <w:sz w:val="24"/>
        </w:rPr>
        <w:tab/>
      </w:r>
    </w:p>
    <w:p>
      <w:pPr>
        <w:tabs>
          <w:tab w:val="center" w:pos="4200"/>
          <w:tab w:val="right" w:pos="8295"/>
        </w:tabs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Taking the total derivative of both sides of the equation:</w:t>
      </w:r>
    </w:p>
    <w:p>
      <w:pPr>
        <w:tabs>
          <w:tab w:val="center" w:pos="4200"/>
          <w:tab w:val="right" w:pos="8295"/>
        </w:tabs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α</m:t>
            </m:r>
            <m:r>
              <m:rPr/>
              <w:rPr>
                <w:rFonts w:ascii="Cambria Math" w:hAnsi="Cambria Math" w:eastAsia="宋体" w:cs="Times New Roman"/>
              </w:rPr>
              <m:t>w</m:t>
            </m:r>
            <m:ctrlPr>
              <w:rPr>
                <w:rFonts w:ascii="Cambria Math" w:hAnsi="Cambria Math" w:cs="Times New Roman"/>
                <w:sz w:val="24"/>
              </w:rPr>
            </m:ctrlPr>
          </m:num>
          <m:den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P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cs="Times New Roman"/>
                <w:sz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d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t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w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α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cs="Times New Roman"/>
                <w:sz w:val="24"/>
              </w:rPr>
            </m:ctrlPr>
          </m:num>
          <m:den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P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cs="Times New Roman"/>
                <w:sz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d</m:t>
        </m:r>
        <m:r>
          <m:rPr/>
          <w:rPr>
            <w:rFonts w:ascii="Cambria Math" w:hAnsi="Cambria Math" w:eastAsia="宋体" w:cs="Times New Roman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α</m:t>
            </m:r>
            <m:ctrlPr>
              <w:rPr>
                <w:rFonts w:ascii="Cambria Math" w:hAnsi="Cambria Math" w:cs="Times New Roman"/>
                <w:sz w:val="24"/>
              </w:rPr>
            </m:ctrlPr>
          </m:num>
          <m:den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P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cs="Times New Roman"/>
                <w:sz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d</m:t>
        </m:r>
        <m:r>
          <m:rPr/>
          <w:rPr>
            <w:rFonts w:ascii="Cambria Math" w:hAnsi="Cambria Math" w:eastAsia="宋体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−</m:t>
        </m:r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α</m:t>
            </m:r>
            <m:d>
              <m:dPr>
                <m:ctrlPr>
                  <w:rPr>
                    <w:rFonts w:ascii="Cambria Math" w:hAnsi="Cambria Math" w:cs="Times New Roman"/>
                    <w:sz w:val="24"/>
                  </w:rPr>
                </m:ctrlPr>
              </m:dPr>
              <m:e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</w:rPr>
                      <m:t>t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</w:rPr>
                      <m:t>w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+</m:t>
                </m:r>
                <m:r>
                  <m:rPr/>
                  <w:rPr>
                    <w:rFonts w:ascii="Cambria Math" w:hAnsi="Cambria Math" w:eastAsia="宋体" w:cs="Times New Roman"/>
                  </w:rPr>
                  <m:t>A</m:t>
                </m:r>
                <m:ctrlPr>
                  <w:rPr>
                    <w:rFonts w:ascii="Cambria Math" w:hAnsi="Cambria Math" w:cs="Times New Roman"/>
                    <w:sz w:val="24"/>
                  </w:rPr>
                </m:ctrlPr>
              </m:e>
            </m:d>
            <m:ctrlPr>
              <w:rPr>
                <w:rFonts w:ascii="Cambria Math" w:hAnsi="Cambria Math" w:cs="Times New Roman"/>
                <w:sz w:val="24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sz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</w:rPr>
                      <m:t>P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</w:rPr>
                      <m:t>i</m:t>
                    </m:r>
                    <m:ctrlPr>
                      <w:rPr>
                        <w:rFonts w:ascii="Cambria Math" w:hAnsi="Cambria Math" w:eastAsia="宋体" w:cs="Times New Roman"/>
                        <w:i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sz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</w:rPr>
                </m:ctrlPr>
              </m:sup>
            </m:sSup>
            <m:ctrlPr>
              <w:rPr>
                <w:rFonts w:ascii="Cambria Math" w:hAnsi="Cambria Math" w:cs="Times New Roman"/>
                <w:sz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d</m:t>
        </m:r>
        <m:sSub>
          <m:sSubPr>
            <m:ctrlPr>
              <w:rPr>
                <w:rFonts w:ascii="Cambria Math" w:hAnsi="Cambria Math" w:eastAsia="宋体" w:cs="Times New Roman"/>
                <w:i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</w:rPr>
              <m:t>P</m:t>
            </m:r>
            <m:ctrlPr>
              <w:rPr>
                <w:rFonts w:ascii="Cambria Math" w:hAnsi="Cambria Math" w:eastAsia="宋体" w:cs="Times New Roman"/>
                <w:i/>
              </w:rPr>
            </m:ctrlPr>
          </m:e>
          <m:sub>
            <m:r>
              <m:rPr/>
              <w:rPr>
                <w:rFonts w:ascii="Cambria Math" w:hAnsi="Cambria Math" w:eastAsia="宋体" w:cs="Times New Roman"/>
              </w:rPr>
              <m:t>i</m:t>
            </m:r>
            <m:ctrlPr>
              <w:rPr>
                <w:rFonts w:ascii="Cambria Math" w:hAnsi="Cambria Math" w:eastAsia="宋体" w:cs="Times New Roman"/>
                <w:i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1−θ</m:t>
            </m:r>
            <m:ctrlPr>
              <w:rPr>
                <w:rFonts w:ascii="Cambria Math" w:hAnsi="Cambria Math" w:cs="Times New Roman"/>
                <w:sz w:val="24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4"/>
          </w:rPr>
          <m:t>d</m:t>
        </m:r>
        <m:r>
          <m:rPr/>
          <w:rPr>
            <w:rFonts w:ascii="Cambria Math" w:hAnsi="Cambria Math" w:eastAsia="宋体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−</m:t>
        </m:r>
        <m:r>
          <m:rPr/>
          <w:rPr>
            <w:rFonts w:ascii="Cambria Math" w:hAnsi="Cambria Math" w:eastAsia="宋体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dθ</m:t>
        </m:r>
      </m:oMath>
      <w:r>
        <w:rPr>
          <w:rFonts w:ascii="Times New Roman" w:hAnsi="Times New Roman" w:cs="Times New Roman"/>
          <w:sz w:val="24"/>
        </w:rPr>
        <w:tab/>
      </w:r>
    </w:p>
    <w:p>
      <w:pPr>
        <w:tabs>
          <w:tab w:val="center" w:pos="4200"/>
          <w:tab w:val="right" w:pos="8295"/>
        </w:tabs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effect of changes in </w:t>
      </w:r>
      <w:r>
        <w:rPr>
          <w:rFonts w:hint="eastAsia" w:ascii="Times New Roman" w:hAnsi="Times New Roman" w:cs="Times New Roman"/>
          <w:sz w:val="24"/>
        </w:rPr>
        <w:t>working hours</w:t>
      </w:r>
      <w:r>
        <w:rPr>
          <w:rFonts w:ascii="Times New Roman" w:hAnsi="Times New Roman" w:cs="Times New Roman"/>
          <w:sz w:val="24"/>
        </w:rPr>
        <w:t xml:space="preserve"> on total consumption is:</w:t>
      </w:r>
    </w:p>
    <w:p>
      <w:pPr>
        <w:tabs>
          <w:tab w:val="center" w:pos="4200"/>
          <w:tab w:val="right" w:pos="8295"/>
        </w:tabs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m:oMath>
        <m:f>
          <m:fPr>
            <m:ctrlPr>
              <w:rPr>
                <w:rFonts w:ascii="Cambria Math" w:hAnsi="Cambria Math" w:eastAsia="仿宋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Times New Roman"/>
                <w:szCs w:val="21"/>
              </w:rPr>
              <m:t>d</m:t>
            </m:r>
            <m:r>
              <m:rPr/>
              <w:rPr>
                <w:rFonts w:ascii="Cambria Math" w:hAnsi="Cambria Math" w:eastAsia="宋体" w:cs="Times New Roman"/>
              </w:rPr>
              <m:t>C</m:t>
            </m:r>
            <m:ctrlPr>
              <w:rPr>
                <w:rFonts w:ascii="Cambria Math" w:hAnsi="Cambria Math" w:eastAsia="仿宋" w:cs="Times New Roman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Times New Roman"/>
                <w:szCs w:val="21"/>
              </w:rPr>
              <m:t>d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eastAsia="仿宋" w:cs="Times New Roman"/>
                <w:szCs w:val="21"/>
              </w:rPr>
            </m:ctrlPr>
          </m:den>
        </m:f>
        <m:r>
          <m:rPr>
            <m:sty m:val="p"/>
          </m:rPr>
          <w:rPr>
            <w:rFonts w:ascii="Cambria Math" w:hAnsi="Cambria Math" w:eastAsia="仿宋" w:cs="Times New Roman"/>
            <w:szCs w:val="21"/>
          </w:rPr>
          <m:t>=</m:t>
        </m:r>
        <m:f>
          <m:fPr>
            <m:ctrlPr>
              <w:rPr>
                <w:rFonts w:ascii="Cambria Math" w:hAnsi="Cambria Math" w:eastAsia="仿宋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α</m:t>
            </m:r>
            <m:r>
              <m:rPr/>
              <w:rPr>
                <w:rFonts w:ascii="Cambria Math" w:hAnsi="Cambria Math" w:eastAsia="宋体" w:cs="Times New Roman"/>
              </w:rPr>
              <m:t>w</m:t>
            </m:r>
            <m:ctrlPr>
              <w:rPr>
                <w:rFonts w:ascii="Cambria Math" w:hAnsi="Cambria Math" w:eastAsia="仿宋" w:cs="Times New Roman"/>
                <w:szCs w:val="21"/>
              </w:rPr>
            </m:ctrlPr>
          </m:num>
          <m:den>
            <m:d>
              <m:dP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eastAsia="仿宋" w:cs="Times New Roman"/>
                    <w:szCs w:val="21"/>
                  </w:rPr>
                  <m:t>1−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θ</m:t>
                </m: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e>
            </m:d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P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ascii="Cambria Math" w:hAnsi="Cambria Math" w:eastAsia="仿宋" w:cs="Times New Roman"/>
                <w:szCs w:val="21"/>
              </w:rPr>
            </m:ctrlPr>
          </m:den>
        </m:f>
        <m:r>
          <m:rPr>
            <m:sty m:val="p"/>
          </m:rPr>
          <w:rPr>
            <w:rFonts w:ascii="Cambria Math" w:hAnsi="Cambria Math" w:eastAsia="仿宋" w:cs="Times New Roman"/>
            <w:szCs w:val="21"/>
          </w:rPr>
          <m:t>+</m:t>
        </m:r>
        <m:f>
          <m:fPr>
            <m:ctrlPr>
              <w:rPr>
                <w:rFonts w:ascii="Cambria Math" w:hAnsi="Cambria Math" w:eastAsia="仿宋" w:cs="Times New Roman"/>
                <w:szCs w:val="21"/>
              </w:rPr>
            </m:ctrlPr>
          </m:fPr>
          <m:num>
            <m:r>
              <m:rPr/>
              <w:rPr>
                <w:rFonts w:ascii="Cambria Math" w:hAnsi="Cambria Math" w:eastAsia="宋体" w:cs="Times New Roman"/>
              </w:rPr>
              <m:t>C</m:t>
            </m:r>
            <m:ctrlPr>
              <w:rPr>
                <w:rFonts w:ascii="Cambria Math" w:hAnsi="Cambria Math" w:eastAsia="仿宋" w:cs="Times New Roman"/>
                <w:szCs w:val="21"/>
              </w:rPr>
            </m:ctrlPr>
          </m:num>
          <m:den>
            <m:d>
              <m:dP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eastAsia="仿宋" w:cs="Times New Roman"/>
                    <w:szCs w:val="21"/>
                  </w:rPr>
                  <m:t>1−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θ</m:t>
                </m:r>
                <m:ctrlPr>
                  <w:rPr>
                    <w:rFonts w:ascii="Cambria Math" w:hAnsi="Cambria Math" w:eastAsia="仿宋" w:cs="Times New Roman"/>
                    <w:szCs w:val="21"/>
                  </w:rPr>
                </m:ctrlPr>
              </m:e>
            </m:d>
            <m:ctrlPr>
              <w:rPr>
                <w:rFonts w:ascii="Cambria Math" w:hAnsi="Cambria Math" w:eastAsia="仿宋" w:cs="Times New Roman"/>
                <w:szCs w:val="21"/>
              </w:rPr>
            </m:ctrlPr>
          </m:den>
        </m:f>
        <m:f>
          <m:fPr>
            <m:ctrlPr>
              <w:rPr>
                <w:rFonts w:hint="eastAsia" w:ascii="Cambria Math" w:hAnsi="Cambria Math" w:eastAsia="宋体" w:cs="Times New Roma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ctrlPr>
              <w:rPr>
                <w:rFonts w:hint="eastAsia" w:ascii="Cambria Math" w:hAnsi="Cambria Math" w:eastAsia="宋体" w:cs="Times New Roma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宋体" w:cs="Times New Roman"/>
              </w:rPr>
              <m:t>d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</w:rPr>
                  <m:t>t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</w:rPr>
                  <m:t>w</m:t>
                </m:r>
                <m:ctrlPr>
                  <w:rPr>
                    <w:rFonts w:ascii="Cambria Math" w:hAnsi="Cambria Math" w:eastAsia="宋体" w:cs="Times New Roman"/>
                    <w:i/>
                  </w:rPr>
                </m:ctrlPr>
              </m:sub>
            </m:sSub>
            <m:ctrlPr>
              <w:rPr>
                <w:rFonts w:hint="eastAsia" w:ascii="Cambria Math" w:hAnsi="Cambria Math" w:eastAsia="宋体" w:cs="Times New Roman"/>
              </w:rPr>
            </m:ctrlPr>
          </m:den>
        </m:f>
      </m:oMath>
      <w:r>
        <w:rPr>
          <w:rFonts w:ascii="Times New Roman" w:hAnsi="Times New Roman" w:cs="Times New Roman"/>
          <w:sz w:val="24"/>
        </w:rPr>
        <w:tab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7386EF3"/>
    <w:rsid w:val="00E049CB"/>
    <w:rsid w:val="057B4C67"/>
    <w:rsid w:val="05FC520E"/>
    <w:rsid w:val="07386EF3"/>
    <w:rsid w:val="07AC61EB"/>
    <w:rsid w:val="0DD57ECE"/>
    <w:rsid w:val="13F01396"/>
    <w:rsid w:val="150115A9"/>
    <w:rsid w:val="150A1A8D"/>
    <w:rsid w:val="15A463A0"/>
    <w:rsid w:val="16E03ECF"/>
    <w:rsid w:val="1B0B5C64"/>
    <w:rsid w:val="1B390CC2"/>
    <w:rsid w:val="1F456B46"/>
    <w:rsid w:val="1F9E4078"/>
    <w:rsid w:val="20180D09"/>
    <w:rsid w:val="22ED086F"/>
    <w:rsid w:val="24A25852"/>
    <w:rsid w:val="279F0F7E"/>
    <w:rsid w:val="291750BF"/>
    <w:rsid w:val="2A8F5DDF"/>
    <w:rsid w:val="2BC55E6C"/>
    <w:rsid w:val="2E21383C"/>
    <w:rsid w:val="2E262979"/>
    <w:rsid w:val="308A6283"/>
    <w:rsid w:val="31906711"/>
    <w:rsid w:val="31A44659"/>
    <w:rsid w:val="32DE5641"/>
    <w:rsid w:val="32F8614E"/>
    <w:rsid w:val="35736B32"/>
    <w:rsid w:val="3E642E90"/>
    <w:rsid w:val="3FA5559E"/>
    <w:rsid w:val="400E3A46"/>
    <w:rsid w:val="40C44F32"/>
    <w:rsid w:val="41745293"/>
    <w:rsid w:val="42CF3E75"/>
    <w:rsid w:val="48A733F2"/>
    <w:rsid w:val="52CF59C2"/>
    <w:rsid w:val="53E13AAD"/>
    <w:rsid w:val="56B575C6"/>
    <w:rsid w:val="5AAE2AF5"/>
    <w:rsid w:val="5CCD707A"/>
    <w:rsid w:val="5E8F4EA9"/>
    <w:rsid w:val="5FBD594B"/>
    <w:rsid w:val="604D526E"/>
    <w:rsid w:val="60516941"/>
    <w:rsid w:val="62696651"/>
    <w:rsid w:val="62C7367F"/>
    <w:rsid w:val="6457430E"/>
    <w:rsid w:val="65A61022"/>
    <w:rsid w:val="660E3B9F"/>
    <w:rsid w:val="67C00667"/>
    <w:rsid w:val="6A2B64FB"/>
    <w:rsid w:val="6B2D085A"/>
    <w:rsid w:val="6BED68D1"/>
    <w:rsid w:val="706A26B2"/>
    <w:rsid w:val="7C8B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2024-03-11T12:56:00Z</dcterms:created>
  <dc:creator>Rip KB3</dc:creator>
  <cp:lastModifiedBy>Rip KB3</cp:lastModifiedBy>
  <dcterms:modified xsi:type="dcterms:W3CDTF">2024-03-11T12:57:19Z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C50AA804F7D54E71A96E6DF98489A170_11</vt:lpwstr>
  </property>
</Properties>
</file>