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2017"/>
        <w:tblW w:w="9355" w:type="dxa"/>
        <w:tblLook w:val="04A0" w:firstRow="1" w:lastRow="0" w:firstColumn="1" w:lastColumn="0" w:noHBand="0" w:noVBand="1"/>
      </w:tblPr>
      <w:tblGrid>
        <w:gridCol w:w="709"/>
        <w:gridCol w:w="1275"/>
        <w:gridCol w:w="1418"/>
        <w:gridCol w:w="1276"/>
        <w:gridCol w:w="1134"/>
        <w:gridCol w:w="3543"/>
      </w:tblGrid>
      <w:tr w:rsidR="0057331F" w14:paraId="0AA2AF12" w14:textId="77777777" w:rsidTr="00486E5B">
        <w:trPr>
          <w:trHeight w:val="841"/>
        </w:trPr>
        <w:tc>
          <w:tcPr>
            <w:tcW w:w="709" w:type="dxa"/>
          </w:tcPr>
          <w:p w14:paraId="6BEFE71F" w14:textId="77777777" w:rsidR="0057331F" w:rsidRPr="00BC526E" w:rsidRDefault="0057331F" w:rsidP="0057331F">
            <w:pPr>
              <w:spacing w:before="120" w:after="120"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C526E">
              <w:rPr>
                <w:rFonts w:asciiTheme="majorBidi" w:hAnsiTheme="majorBidi" w:cstheme="majorBidi"/>
                <w:b/>
                <w:bCs/>
                <w:lang w:val="en-US"/>
              </w:rPr>
              <w:t>ID</w:t>
            </w:r>
          </w:p>
        </w:tc>
        <w:tc>
          <w:tcPr>
            <w:tcW w:w="1275" w:type="dxa"/>
          </w:tcPr>
          <w:p w14:paraId="4C0DEEDD" w14:textId="77777777" w:rsidR="00834E9C" w:rsidRDefault="0057331F" w:rsidP="0057331F">
            <w:pPr>
              <w:spacing w:before="120" w:after="120"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C526E">
              <w:rPr>
                <w:rFonts w:asciiTheme="majorBidi" w:hAnsiTheme="majorBidi" w:cstheme="majorBidi"/>
                <w:b/>
                <w:bCs/>
                <w:lang w:val="en-US"/>
              </w:rPr>
              <w:t xml:space="preserve">Data </w:t>
            </w:r>
          </w:p>
          <w:p w14:paraId="6D827869" w14:textId="72A20104" w:rsidR="0057331F" w:rsidRPr="00BC526E" w:rsidRDefault="0057331F" w:rsidP="0057331F">
            <w:pPr>
              <w:spacing w:before="120" w:after="120"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C526E">
              <w:rPr>
                <w:rFonts w:asciiTheme="majorBidi" w:hAnsiTheme="majorBidi" w:cstheme="majorBidi"/>
                <w:b/>
                <w:bCs/>
                <w:lang w:val="en-US"/>
              </w:rPr>
              <w:t>Size</w:t>
            </w:r>
          </w:p>
        </w:tc>
        <w:tc>
          <w:tcPr>
            <w:tcW w:w="1418" w:type="dxa"/>
          </w:tcPr>
          <w:p w14:paraId="41524091" w14:textId="2377458F" w:rsidR="0057331F" w:rsidRPr="00BC526E" w:rsidRDefault="0057331F" w:rsidP="0057331F">
            <w:pPr>
              <w:spacing w:before="120" w:after="120"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C526E">
              <w:rPr>
                <w:rFonts w:asciiTheme="majorBidi" w:hAnsiTheme="majorBidi" w:cstheme="majorBidi"/>
                <w:b/>
                <w:bCs/>
                <w:lang w:val="en-US"/>
              </w:rPr>
              <w:t xml:space="preserve">Data </w:t>
            </w:r>
            <w:r w:rsidR="00834E9C">
              <w:rPr>
                <w:rFonts w:asciiTheme="majorBidi" w:hAnsiTheme="majorBidi" w:cstheme="majorBidi"/>
                <w:b/>
                <w:bCs/>
                <w:lang w:val="en-US"/>
              </w:rPr>
              <w:t>Format</w:t>
            </w:r>
            <w:r w:rsidR="00E908B0" w:rsidRPr="00E908B0">
              <w:rPr>
                <w:rFonts w:asciiTheme="majorBidi" w:hAnsiTheme="majorBidi" w:cstheme="majorBidi"/>
                <w:b/>
                <w:bCs/>
                <w:color w:val="FF0000"/>
                <w:vertAlign w:val="superscript"/>
                <w:lang w:val="en-US"/>
              </w:rPr>
              <w:t>*</w:t>
            </w:r>
            <w:r w:rsidR="00E1012A">
              <w:rPr>
                <w:rFonts w:asciiTheme="majorBidi" w:hAnsiTheme="majorBidi" w:cstheme="majorBidi"/>
                <w:b/>
                <w:bCs/>
                <w:color w:val="FF0000"/>
                <w:vertAlign w:val="superscript"/>
                <w:lang w:val="en-US"/>
              </w:rPr>
              <w:t>1</w:t>
            </w:r>
          </w:p>
        </w:tc>
        <w:tc>
          <w:tcPr>
            <w:tcW w:w="1276" w:type="dxa"/>
          </w:tcPr>
          <w:p w14:paraId="0B83CE39" w14:textId="77777777" w:rsidR="0057331F" w:rsidRPr="00BC526E" w:rsidRDefault="0057331F" w:rsidP="0057331F">
            <w:pPr>
              <w:spacing w:before="120" w:after="120"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BC526E">
              <w:rPr>
                <w:rFonts w:asciiTheme="majorBidi" w:hAnsiTheme="majorBidi" w:cstheme="majorBidi"/>
                <w:b/>
                <w:bCs/>
                <w:lang w:val="en-US"/>
              </w:rPr>
              <w:t>No. of workers</w:t>
            </w:r>
          </w:p>
        </w:tc>
        <w:tc>
          <w:tcPr>
            <w:tcW w:w="1134" w:type="dxa"/>
          </w:tcPr>
          <w:p w14:paraId="5A8B287D" w14:textId="77777777" w:rsidR="0057331F" w:rsidRDefault="0057331F" w:rsidP="0057331F">
            <w:pPr>
              <w:spacing w:before="120" w:after="120"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lang w:val="en-US"/>
              </w:rPr>
              <w:t>Time</w:t>
            </w:r>
          </w:p>
          <w:p w14:paraId="279D1DB3" w14:textId="77777777" w:rsidR="0057331F" w:rsidRPr="00BC526E" w:rsidRDefault="0057331F" w:rsidP="0057331F">
            <w:pPr>
              <w:spacing w:before="120" w:after="120"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lang w:val="en-US"/>
              </w:rPr>
              <w:t>(min)</w:t>
            </w:r>
          </w:p>
        </w:tc>
        <w:tc>
          <w:tcPr>
            <w:tcW w:w="3543" w:type="dxa"/>
          </w:tcPr>
          <w:p w14:paraId="172F3F78" w14:textId="095CF783" w:rsidR="0057331F" w:rsidRPr="00BC526E" w:rsidRDefault="00D07488" w:rsidP="00D07488">
            <w:pPr>
              <w:spacing w:before="120" w:after="120" w:line="276" w:lineRule="auto"/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lang w:val="en-US"/>
              </w:rPr>
              <w:t>Sample</w:t>
            </w:r>
          </w:p>
        </w:tc>
      </w:tr>
      <w:tr w:rsidR="0057331F" w14:paraId="480C2020" w14:textId="77777777" w:rsidTr="00486E5B">
        <w:tc>
          <w:tcPr>
            <w:tcW w:w="709" w:type="dxa"/>
          </w:tcPr>
          <w:p w14:paraId="1E22FC2A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1275" w:type="dxa"/>
          </w:tcPr>
          <w:p w14:paraId="3F309AB2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24.8 GB</w:t>
            </w:r>
          </w:p>
        </w:tc>
        <w:tc>
          <w:tcPr>
            <w:tcW w:w="1418" w:type="dxa"/>
          </w:tcPr>
          <w:p w14:paraId="46AB646C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Processed</w:t>
            </w:r>
          </w:p>
        </w:tc>
        <w:tc>
          <w:tcPr>
            <w:tcW w:w="1276" w:type="dxa"/>
          </w:tcPr>
          <w:p w14:paraId="38386132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1134" w:type="dxa"/>
          </w:tcPr>
          <w:p w14:paraId="65F58C76" w14:textId="1F256ECA" w:rsidR="0057331F" w:rsidRPr="00D566E1" w:rsidRDefault="00AA108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64.8</w:t>
            </w:r>
          </w:p>
        </w:tc>
        <w:tc>
          <w:tcPr>
            <w:tcW w:w="3543" w:type="dxa"/>
          </w:tcPr>
          <w:p w14:paraId="181A67C8" w14:textId="6996C1BE" w:rsidR="0057331F" w:rsidRPr="00D566E1" w:rsidRDefault="00AF1051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M</w:t>
            </w:r>
            <w:r w:rsidR="00D566E1" w:rsidRPr="00D566E1">
              <w:rPr>
                <w:rFonts w:asciiTheme="majorBidi" w:hAnsiTheme="majorBidi" w:cstheme="majorBidi"/>
                <w:lang w:val="en-US"/>
              </w:rPr>
              <w:t>ouse testis, MALDI-Orbitrap</w:t>
            </w:r>
          </w:p>
        </w:tc>
      </w:tr>
      <w:tr w:rsidR="0057331F" w14:paraId="306A9FF8" w14:textId="77777777" w:rsidTr="00486E5B">
        <w:tc>
          <w:tcPr>
            <w:tcW w:w="709" w:type="dxa"/>
          </w:tcPr>
          <w:p w14:paraId="14393582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1275" w:type="dxa"/>
          </w:tcPr>
          <w:p w14:paraId="71C67372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24.8 GB</w:t>
            </w:r>
          </w:p>
        </w:tc>
        <w:tc>
          <w:tcPr>
            <w:tcW w:w="1418" w:type="dxa"/>
          </w:tcPr>
          <w:p w14:paraId="6547D798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Processed</w:t>
            </w:r>
          </w:p>
        </w:tc>
        <w:tc>
          <w:tcPr>
            <w:tcW w:w="1276" w:type="dxa"/>
          </w:tcPr>
          <w:p w14:paraId="1026D3BD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134" w:type="dxa"/>
          </w:tcPr>
          <w:p w14:paraId="3C95B441" w14:textId="21911A18" w:rsidR="0057331F" w:rsidRPr="00D566E1" w:rsidRDefault="003925B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37.4</w:t>
            </w:r>
          </w:p>
        </w:tc>
        <w:tc>
          <w:tcPr>
            <w:tcW w:w="3543" w:type="dxa"/>
          </w:tcPr>
          <w:p w14:paraId="5630FD1A" w14:textId="0ECBDEED" w:rsidR="0057331F" w:rsidRPr="00D566E1" w:rsidRDefault="00AF1051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M</w:t>
            </w:r>
            <w:r w:rsidRPr="00D566E1">
              <w:rPr>
                <w:rFonts w:asciiTheme="majorBidi" w:hAnsiTheme="majorBidi" w:cstheme="majorBidi"/>
                <w:lang w:val="en-US"/>
              </w:rPr>
              <w:t>ouse testis, MALDI-Orbitrap</w:t>
            </w:r>
          </w:p>
        </w:tc>
      </w:tr>
      <w:tr w:rsidR="0057331F" w14:paraId="065287EF" w14:textId="77777777" w:rsidTr="00486E5B">
        <w:tc>
          <w:tcPr>
            <w:tcW w:w="709" w:type="dxa"/>
          </w:tcPr>
          <w:p w14:paraId="0587B88D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1275" w:type="dxa"/>
          </w:tcPr>
          <w:p w14:paraId="42BFA954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24.8 GB</w:t>
            </w:r>
          </w:p>
        </w:tc>
        <w:tc>
          <w:tcPr>
            <w:tcW w:w="1418" w:type="dxa"/>
          </w:tcPr>
          <w:p w14:paraId="4DCFC685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Processed</w:t>
            </w:r>
          </w:p>
        </w:tc>
        <w:tc>
          <w:tcPr>
            <w:tcW w:w="1276" w:type="dxa"/>
          </w:tcPr>
          <w:p w14:paraId="36FFAF56" w14:textId="618C96D1" w:rsidR="0057331F" w:rsidRPr="00D566E1" w:rsidRDefault="005341A2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10</w:t>
            </w:r>
          </w:p>
        </w:tc>
        <w:tc>
          <w:tcPr>
            <w:tcW w:w="1134" w:type="dxa"/>
          </w:tcPr>
          <w:p w14:paraId="09F659FA" w14:textId="3C393C98" w:rsidR="0057331F" w:rsidRPr="00D566E1" w:rsidRDefault="00147F29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26.8</w:t>
            </w:r>
          </w:p>
        </w:tc>
        <w:tc>
          <w:tcPr>
            <w:tcW w:w="3543" w:type="dxa"/>
          </w:tcPr>
          <w:p w14:paraId="4AE6763B" w14:textId="2B3FA3BA" w:rsidR="0057331F" w:rsidRPr="00D566E1" w:rsidRDefault="00AF1051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M</w:t>
            </w:r>
            <w:r w:rsidRPr="00D566E1">
              <w:rPr>
                <w:rFonts w:asciiTheme="majorBidi" w:hAnsiTheme="majorBidi" w:cstheme="majorBidi"/>
                <w:lang w:val="en-US"/>
              </w:rPr>
              <w:t>ouse testis, MALDI-Orbitrap</w:t>
            </w:r>
          </w:p>
        </w:tc>
      </w:tr>
      <w:tr w:rsidR="0057331F" w14:paraId="75EC55AE" w14:textId="77777777" w:rsidTr="00486E5B">
        <w:tc>
          <w:tcPr>
            <w:tcW w:w="709" w:type="dxa"/>
          </w:tcPr>
          <w:p w14:paraId="27358EC7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275" w:type="dxa"/>
          </w:tcPr>
          <w:p w14:paraId="4CB32F8D" w14:textId="09326DE0" w:rsidR="0057331F" w:rsidRPr="00C42ADF" w:rsidRDefault="00C42AD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 GB</w:t>
            </w:r>
          </w:p>
        </w:tc>
        <w:tc>
          <w:tcPr>
            <w:tcW w:w="1418" w:type="dxa"/>
          </w:tcPr>
          <w:p w14:paraId="11340419" w14:textId="36418ED7" w:rsidR="0057331F" w:rsidRPr="00D566E1" w:rsidRDefault="00834E9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lang w:val="en-US"/>
              </w:rPr>
              <w:t>Continuous</w:t>
            </w:r>
          </w:p>
        </w:tc>
        <w:tc>
          <w:tcPr>
            <w:tcW w:w="1276" w:type="dxa"/>
          </w:tcPr>
          <w:p w14:paraId="138DFEB0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1134" w:type="dxa"/>
          </w:tcPr>
          <w:p w14:paraId="497063FA" w14:textId="51CEA201" w:rsidR="0057331F" w:rsidRPr="00D566E1" w:rsidRDefault="00703B26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17.4</w:t>
            </w:r>
          </w:p>
        </w:tc>
        <w:tc>
          <w:tcPr>
            <w:tcW w:w="3543" w:type="dxa"/>
          </w:tcPr>
          <w:p w14:paraId="77B856F1" w14:textId="1460F183" w:rsidR="0057331F" w:rsidRPr="00AF1051" w:rsidRDefault="00AF1051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Mouse stomach, MALDI-TOF</w:t>
            </w:r>
          </w:p>
        </w:tc>
      </w:tr>
      <w:tr w:rsidR="0057331F" w14:paraId="3EBE4FAF" w14:textId="77777777" w:rsidTr="00486E5B">
        <w:tc>
          <w:tcPr>
            <w:tcW w:w="709" w:type="dxa"/>
          </w:tcPr>
          <w:p w14:paraId="069FF76A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275" w:type="dxa"/>
          </w:tcPr>
          <w:p w14:paraId="41E35315" w14:textId="2A771015" w:rsidR="0057331F" w:rsidRPr="00C42ADF" w:rsidRDefault="00C42AD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 GB</w:t>
            </w:r>
          </w:p>
        </w:tc>
        <w:tc>
          <w:tcPr>
            <w:tcW w:w="1418" w:type="dxa"/>
          </w:tcPr>
          <w:p w14:paraId="48F72199" w14:textId="334E5C40" w:rsidR="0057331F" w:rsidRPr="00D566E1" w:rsidRDefault="00834E9C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lang w:val="en-US"/>
              </w:rPr>
              <w:t>Continuous</w:t>
            </w:r>
          </w:p>
        </w:tc>
        <w:tc>
          <w:tcPr>
            <w:tcW w:w="1276" w:type="dxa"/>
          </w:tcPr>
          <w:p w14:paraId="4BD0C3AC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134" w:type="dxa"/>
          </w:tcPr>
          <w:p w14:paraId="22EF7634" w14:textId="7F29DB53" w:rsidR="0057331F" w:rsidRPr="00D566E1" w:rsidRDefault="00B65088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10.6</w:t>
            </w:r>
          </w:p>
        </w:tc>
        <w:tc>
          <w:tcPr>
            <w:tcW w:w="3543" w:type="dxa"/>
          </w:tcPr>
          <w:p w14:paraId="57965EC3" w14:textId="3878E3B8" w:rsidR="0057331F" w:rsidRPr="00D566E1" w:rsidRDefault="00AF1051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Mouse stomach, MALDI-TOF</w:t>
            </w:r>
          </w:p>
        </w:tc>
      </w:tr>
      <w:tr w:rsidR="0057331F" w14:paraId="7148647E" w14:textId="77777777" w:rsidTr="00486E5B">
        <w:tc>
          <w:tcPr>
            <w:tcW w:w="709" w:type="dxa"/>
          </w:tcPr>
          <w:p w14:paraId="2603B52F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275" w:type="dxa"/>
          </w:tcPr>
          <w:p w14:paraId="774A7FEC" w14:textId="3515E682" w:rsidR="0057331F" w:rsidRPr="00C42ADF" w:rsidRDefault="00C42AD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34 GB</w:t>
            </w:r>
          </w:p>
        </w:tc>
        <w:tc>
          <w:tcPr>
            <w:tcW w:w="1418" w:type="dxa"/>
          </w:tcPr>
          <w:p w14:paraId="001A7541" w14:textId="0B19A7EE" w:rsidR="0057331F" w:rsidRPr="00D566E1" w:rsidRDefault="00834E9C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lang w:val="en-US"/>
              </w:rPr>
              <w:t>Continuous</w:t>
            </w:r>
          </w:p>
        </w:tc>
        <w:tc>
          <w:tcPr>
            <w:tcW w:w="1276" w:type="dxa"/>
          </w:tcPr>
          <w:p w14:paraId="1210DD1D" w14:textId="4AA8EFBF" w:rsidR="0057331F" w:rsidRPr="00D566E1" w:rsidRDefault="005341A2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10</w:t>
            </w:r>
          </w:p>
        </w:tc>
        <w:tc>
          <w:tcPr>
            <w:tcW w:w="1134" w:type="dxa"/>
          </w:tcPr>
          <w:p w14:paraId="2BFF523E" w14:textId="4F79DFE8" w:rsidR="0057331F" w:rsidRPr="00D566E1" w:rsidRDefault="00D64C4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10.3</w:t>
            </w:r>
          </w:p>
        </w:tc>
        <w:tc>
          <w:tcPr>
            <w:tcW w:w="3543" w:type="dxa"/>
          </w:tcPr>
          <w:p w14:paraId="7D02D8E9" w14:textId="10C4DA78" w:rsidR="0057331F" w:rsidRPr="00D566E1" w:rsidRDefault="00AF1051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Mouse stomach, MALDI-TOF</w:t>
            </w:r>
          </w:p>
        </w:tc>
      </w:tr>
      <w:tr w:rsidR="0057331F" w14:paraId="3F60D5B0" w14:textId="77777777" w:rsidTr="00486E5B">
        <w:tc>
          <w:tcPr>
            <w:tcW w:w="709" w:type="dxa"/>
          </w:tcPr>
          <w:p w14:paraId="01442DBD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3</w:t>
            </w:r>
          </w:p>
        </w:tc>
        <w:tc>
          <w:tcPr>
            <w:tcW w:w="1275" w:type="dxa"/>
          </w:tcPr>
          <w:p w14:paraId="2F9B57CB" w14:textId="25C12B5A" w:rsidR="0057331F" w:rsidRPr="008111FC" w:rsidRDefault="008111F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3.0 GB</w:t>
            </w:r>
          </w:p>
        </w:tc>
        <w:tc>
          <w:tcPr>
            <w:tcW w:w="1418" w:type="dxa"/>
          </w:tcPr>
          <w:p w14:paraId="7583E00F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Processed</w:t>
            </w:r>
          </w:p>
        </w:tc>
        <w:tc>
          <w:tcPr>
            <w:tcW w:w="1276" w:type="dxa"/>
          </w:tcPr>
          <w:p w14:paraId="5F379892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1134" w:type="dxa"/>
          </w:tcPr>
          <w:p w14:paraId="72E4F7AC" w14:textId="238ED73D" w:rsidR="0057331F" w:rsidRPr="00D566E1" w:rsidRDefault="002527A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3.6</w:t>
            </w:r>
          </w:p>
        </w:tc>
        <w:tc>
          <w:tcPr>
            <w:tcW w:w="3543" w:type="dxa"/>
          </w:tcPr>
          <w:p w14:paraId="54FE6B22" w14:textId="22DC9884" w:rsidR="0057331F" w:rsidRPr="008111FC" w:rsidRDefault="00FF0883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Tomato root</w:t>
            </w:r>
            <w:r w:rsidR="008111FC">
              <w:rPr>
                <w:rFonts w:asciiTheme="majorBidi" w:hAnsiTheme="majorBidi" w:cstheme="majorBidi"/>
                <w:lang w:val="en-US"/>
              </w:rPr>
              <w:t>, MALDI-</w:t>
            </w:r>
            <w:r>
              <w:rPr>
                <w:rFonts w:asciiTheme="majorBidi" w:hAnsiTheme="majorBidi" w:cstheme="majorBidi"/>
                <w:lang w:val="en-US"/>
              </w:rPr>
              <w:t>FTICR</w:t>
            </w:r>
          </w:p>
        </w:tc>
      </w:tr>
      <w:tr w:rsidR="0057331F" w14:paraId="72843C09" w14:textId="77777777" w:rsidTr="00486E5B">
        <w:tc>
          <w:tcPr>
            <w:tcW w:w="709" w:type="dxa"/>
          </w:tcPr>
          <w:p w14:paraId="00F28EB8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3</w:t>
            </w:r>
          </w:p>
        </w:tc>
        <w:tc>
          <w:tcPr>
            <w:tcW w:w="1275" w:type="dxa"/>
          </w:tcPr>
          <w:p w14:paraId="7459CAC9" w14:textId="79FE4D2D" w:rsidR="0057331F" w:rsidRPr="008111FC" w:rsidRDefault="008111F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3.0 GB</w:t>
            </w:r>
          </w:p>
        </w:tc>
        <w:tc>
          <w:tcPr>
            <w:tcW w:w="1418" w:type="dxa"/>
          </w:tcPr>
          <w:p w14:paraId="33C565BA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Processed</w:t>
            </w:r>
          </w:p>
        </w:tc>
        <w:tc>
          <w:tcPr>
            <w:tcW w:w="1276" w:type="dxa"/>
          </w:tcPr>
          <w:p w14:paraId="36DC5462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134" w:type="dxa"/>
          </w:tcPr>
          <w:p w14:paraId="3D9DF5D7" w14:textId="23CB4DC8" w:rsidR="0057331F" w:rsidRPr="00D566E1" w:rsidRDefault="00BF3EF6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2.0</w:t>
            </w:r>
          </w:p>
        </w:tc>
        <w:tc>
          <w:tcPr>
            <w:tcW w:w="3543" w:type="dxa"/>
          </w:tcPr>
          <w:p w14:paraId="6FED0275" w14:textId="3735E17D" w:rsidR="0057331F" w:rsidRPr="00D566E1" w:rsidRDefault="00FF0883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Tomato root, MALDI-FTICR</w:t>
            </w:r>
          </w:p>
        </w:tc>
      </w:tr>
      <w:tr w:rsidR="0057331F" w14:paraId="0CFC2651" w14:textId="77777777" w:rsidTr="00486E5B">
        <w:trPr>
          <w:trHeight w:val="541"/>
        </w:trPr>
        <w:tc>
          <w:tcPr>
            <w:tcW w:w="709" w:type="dxa"/>
          </w:tcPr>
          <w:p w14:paraId="56001716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3</w:t>
            </w:r>
          </w:p>
        </w:tc>
        <w:tc>
          <w:tcPr>
            <w:tcW w:w="1275" w:type="dxa"/>
          </w:tcPr>
          <w:p w14:paraId="5C827D88" w14:textId="7002CBB8" w:rsidR="0057331F" w:rsidRPr="008111FC" w:rsidRDefault="008111F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3.0 GB</w:t>
            </w:r>
          </w:p>
        </w:tc>
        <w:tc>
          <w:tcPr>
            <w:tcW w:w="1418" w:type="dxa"/>
          </w:tcPr>
          <w:p w14:paraId="1516C2BE" w14:textId="77777777" w:rsidR="0057331F" w:rsidRPr="00D566E1" w:rsidRDefault="0057331F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 w:rsidRPr="00D566E1">
              <w:rPr>
                <w:rFonts w:asciiTheme="majorBidi" w:hAnsiTheme="majorBidi" w:cstheme="majorBidi"/>
                <w:lang w:val="en-US"/>
              </w:rPr>
              <w:t>Processed</w:t>
            </w:r>
          </w:p>
        </w:tc>
        <w:tc>
          <w:tcPr>
            <w:tcW w:w="1276" w:type="dxa"/>
          </w:tcPr>
          <w:p w14:paraId="2539C1ED" w14:textId="296AB737" w:rsidR="0057331F" w:rsidRPr="00D566E1" w:rsidRDefault="005341A2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10</w:t>
            </w:r>
          </w:p>
        </w:tc>
        <w:tc>
          <w:tcPr>
            <w:tcW w:w="1134" w:type="dxa"/>
          </w:tcPr>
          <w:p w14:paraId="33D15ED7" w14:textId="59B76D59" w:rsidR="0057331F" w:rsidRPr="00D566E1" w:rsidRDefault="00BF3EF6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1.1</w:t>
            </w:r>
          </w:p>
        </w:tc>
        <w:tc>
          <w:tcPr>
            <w:tcW w:w="3543" w:type="dxa"/>
          </w:tcPr>
          <w:p w14:paraId="02302B5C" w14:textId="224C7320" w:rsidR="0057331F" w:rsidRPr="00D566E1" w:rsidRDefault="00FF0883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Tomato root, MALDI-FTICR</w:t>
            </w:r>
          </w:p>
        </w:tc>
      </w:tr>
      <w:tr w:rsidR="00C42ADF" w14:paraId="58A55FC7" w14:textId="77777777" w:rsidTr="00486E5B">
        <w:trPr>
          <w:trHeight w:val="541"/>
        </w:trPr>
        <w:tc>
          <w:tcPr>
            <w:tcW w:w="709" w:type="dxa"/>
          </w:tcPr>
          <w:p w14:paraId="3ACF003C" w14:textId="04FCBDED" w:rsidR="00C42ADF" w:rsidRPr="00D566E1" w:rsidRDefault="00C42AD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</w:t>
            </w:r>
          </w:p>
        </w:tc>
        <w:tc>
          <w:tcPr>
            <w:tcW w:w="1275" w:type="dxa"/>
          </w:tcPr>
          <w:p w14:paraId="3248C953" w14:textId="56807D69" w:rsidR="00C42ADF" w:rsidRPr="00651A5E" w:rsidRDefault="00651A5E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2.7 GB</w:t>
            </w:r>
          </w:p>
        </w:tc>
        <w:tc>
          <w:tcPr>
            <w:tcW w:w="1418" w:type="dxa"/>
          </w:tcPr>
          <w:p w14:paraId="2D605297" w14:textId="6BE85ADF" w:rsidR="00C42ADF" w:rsidRPr="00D566E1" w:rsidRDefault="00834E9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lang w:val="en-US"/>
              </w:rPr>
              <w:t>Continuous</w:t>
            </w:r>
          </w:p>
        </w:tc>
        <w:tc>
          <w:tcPr>
            <w:tcW w:w="1276" w:type="dxa"/>
          </w:tcPr>
          <w:p w14:paraId="634D31BC" w14:textId="068466E1" w:rsidR="00C42ADF" w:rsidRPr="00D566E1" w:rsidRDefault="00C42AD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</w:t>
            </w:r>
          </w:p>
        </w:tc>
        <w:tc>
          <w:tcPr>
            <w:tcW w:w="1134" w:type="dxa"/>
          </w:tcPr>
          <w:p w14:paraId="2379F30F" w14:textId="02D3FE9D" w:rsidR="00C42ADF" w:rsidRPr="00D566E1" w:rsidRDefault="0066578E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3.5</w:t>
            </w:r>
          </w:p>
        </w:tc>
        <w:tc>
          <w:tcPr>
            <w:tcW w:w="3543" w:type="dxa"/>
          </w:tcPr>
          <w:p w14:paraId="186E404C" w14:textId="6EEB6A0E" w:rsidR="00C42ADF" w:rsidRPr="00651A5E" w:rsidRDefault="00651A5E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Mouse brain, MALDI-TOF</w:t>
            </w:r>
          </w:p>
        </w:tc>
      </w:tr>
      <w:tr w:rsidR="00C42ADF" w14:paraId="397A775E" w14:textId="77777777" w:rsidTr="00486E5B">
        <w:trPr>
          <w:trHeight w:val="541"/>
        </w:trPr>
        <w:tc>
          <w:tcPr>
            <w:tcW w:w="709" w:type="dxa"/>
          </w:tcPr>
          <w:p w14:paraId="5B5829A9" w14:textId="6F0EEA50" w:rsidR="00C42ADF" w:rsidRPr="00D566E1" w:rsidRDefault="00C42AD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</w:t>
            </w:r>
          </w:p>
        </w:tc>
        <w:tc>
          <w:tcPr>
            <w:tcW w:w="1275" w:type="dxa"/>
          </w:tcPr>
          <w:p w14:paraId="60432676" w14:textId="0097823E" w:rsidR="00C42ADF" w:rsidRPr="00D566E1" w:rsidRDefault="00651A5E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2.7 GB</w:t>
            </w:r>
          </w:p>
        </w:tc>
        <w:tc>
          <w:tcPr>
            <w:tcW w:w="1418" w:type="dxa"/>
          </w:tcPr>
          <w:p w14:paraId="0B27768E" w14:textId="47222AD5" w:rsidR="00C42ADF" w:rsidRPr="00D566E1" w:rsidRDefault="00834E9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lang w:val="en-US"/>
              </w:rPr>
              <w:t>Continuous</w:t>
            </w:r>
          </w:p>
        </w:tc>
        <w:tc>
          <w:tcPr>
            <w:tcW w:w="1276" w:type="dxa"/>
          </w:tcPr>
          <w:p w14:paraId="03FBD877" w14:textId="206B6955" w:rsidR="00C42ADF" w:rsidRPr="00D566E1" w:rsidRDefault="00C42AD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</w:t>
            </w:r>
          </w:p>
        </w:tc>
        <w:tc>
          <w:tcPr>
            <w:tcW w:w="1134" w:type="dxa"/>
          </w:tcPr>
          <w:p w14:paraId="6FAC0D84" w14:textId="58A9491A" w:rsidR="00C42ADF" w:rsidRPr="00D566E1" w:rsidRDefault="005F52D4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2.0</w:t>
            </w:r>
          </w:p>
        </w:tc>
        <w:tc>
          <w:tcPr>
            <w:tcW w:w="3543" w:type="dxa"/>
          </w:tcPr>
          <w:p w14:paraId="368F7B50" w14:textId="7C708F3B" w:rsidR="00C42ADF" w:rsidRPr="00D566E1" w:rsidRDefault="00651A5E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Mouse brain, MALDI-TOF</w:t>
            </w:r>
          </w:p>
        </w:tc>
      </w:tr>
      <w:tr w:rsidR="00C42ADF" w14:paraId="70EE6745" w14:textId="77777777" w:rsidTr="00486E5B">
        <w:trPr>
          <w:trHeight w:val="541"/>
        </w:trPr>
        <w:tc>
          <w:tcPr>
            <w:tcW w:w="709" w:type="dxa"/>
          </w:tcPr>
          <w:p w14:paraId="2A4219AE" w14:textId="2A3FE843" w:rsidR="00C42ADF" w:rsidRPr="00D566E1" w:rsidRDefault="00C42ADF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4</w:t>
            </w:r>
          </w:p>
        </w:tc>
        <w:tc>
          <w:tcPr>
            <w:tcW w:w="1275" w:type="dxa"/>
          </w:tcPr>
          <w:p w14:paraId="44DFFB75" w14:textId="4F6C29FD" w:rsidR="00C42ADF" w:rsidRPr="00D566E1" w:rsidRDefault="00651A5E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2.7 GB</w:t>
            </w:r>
          </w:p>
        </w:tc>
        <w:tc>
          <w:tcPr>
            <w:tcW w:w="1418" w:type="dxa"/>
          </w:tcPr>
          <w:p w14:paraId="5FBE89C6" w14:textId="099F532E" w:rsidR="00C42ADF" w:rsidRPr="00D566E1" w:rsidRDefault="00834E9C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lang w:val="en-US"/>
              </w:rPr>
              <w:t>Continuous</w:t>
            </w:r>
          </w:p>
        </w:tc>
        <w:tc>
          <w:tcPr>
            <w:tcW w:w="1276" w:type="dxa"/>
          </w:tcPr>
          <w:p w14:paraId="2BB85BB4" w14:textId="1E6972D9" w:rsidR="00C42ADF" w:rsidRPr="00D566E1" w:rsidRDefault="005341A2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10</w:t>
            </w:r>
          </w:p>
        </w:tc>
        <w:tc>
          <w:tcPr>
            <w:tcW w:w="1134" w:type="dxa"/>
          </w:tcPr>
          <w:p w14:paraId="5AA2DC02" w14:textId="6E8FEF9A" w:rsidR="00C42ADF" w:rsidRPr="00D566E1" w:rsidRDefault="005F52D4" w:rsidP="00D566E1">
            <w:pPr>
              <w:spacing w:before="120" w:after="120" w:line="276" w:lineRule="auto"/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1.3</w:t>
            </w:r>
          </w:p>
        </w:tc>
        <w:tc>
          <w:tcPr>
            <w:tcW w:w="3543" w:type="dxa"/>
          </w:tcPr>
          <w:p w14:paraId="34DF2DD7" w14:textId="0533B536" w:rsidR="00C42ADF" w:rsidRPr="00D566E1" w:rsidRDefault="00651A5E" w:rsidP="00D566E1">
            <w:pPr>
              <w:spacing w:before="120" w:after="120" w:line="276" w:lineRule="auto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lang w:val="en-US"/>
              </w:rPr>
              <w:t>Mouse brain, MALDI-TOF</w:t>
            </w:r>
          </w:p>
        </w:tc>
      </w:tr>
    </w:tbl>
    <w:p w14:paraId="06E5F00A" w14:textId="5C1D9A6C" w:rsidR="00BC526E" w:rsidRDefault="00C52CA6">
      <w:pPr>
        <w:rPr>
          <w:rFonts w:asciiTheme="majorBidi" w:hAnsiTheme="majorBidi" w:cstheme="majorBidi"/>
          <w:lang w:val="en-US"/>
        </w:rPr>
      </w:pPr>
      <w:r w:rsidRPr="00C52CA6">
        <w:rPr>
          <w:rFonts w:asciiTheme="majorBidi" w:hAnsiTheme="majorBidi" w:cstheme="majorBidi"/>
          <w:lang w:val="en-US"/>
        </w:rPr>
        <w:t>Table</w:t>
      </w:r>
      <w:r>
        <w:rPr>
          <w:rFonts w:asciiTheme="majorBidi" w:hAnsiTheme="majorBidi" w:cstheme="majorBidi"/>
          <w:lang w:val="en-US"/>
        </w:rPr>
        <w:t xml:space="preserve"> S1. </w:t>
      </w:r>
      <w:r w:rsidR="00C42ADF">
        <w:rPr>
          <w:rFonts w:asciiTheme="majorBidi" w:hAnsiTheme="majorBidi" w:cstheme="majorBidi"/>
          <w:lang w:val="en-US"/>
        </w:rPr>
        <w:t xml:space="preserve">Data preprocessing time for different MSI datasets </w:t>
      </w:r>
    </w:p>
    <w:p w14:paraId="62DE83F1" w14:textId="0D789B5B" w:rsidR="00D566E1" w:rsidRDefault="00D566E1">
      <w:pPr>
        <w:rPr>
          <w:rFonts w:asciiTheme="majorBidi" w:hAnsiTheme="majorBidi" w:cstheme="majorBidi"/>
          <w:lang w:val="en-US"/>
        </w:rPr>
      </w:pPr>
    </w:p>
    <w:p w14:paraId="47440ACF" w14:textId="77777777" w:rsidR="00D566E1" w:rsidRDefault="00D566E1">
      <w:pPr>
        <w:rPr>
          <w:rFonts w:asciiTheme="majorBidi" w:hAnsiTheme="majorBidi" w:cstheme="majorBidi"/>
          <w:lang w:val="en-US"/>
        </w:rPr>
      </w:pPr>
    </w:p>
    <w:p w14:paraId="5301E718" w14:textId="19875E6A" w:rsidR="00E1012A" w:rsidRPr="00E1012A" w:rsidRDefault="00AF1051" w:rsidP="00D16EE5">
      <w:pPr>
        <w:spacing w:line="360" w:lineRule="auto"/>
        <w:rPr>
          <w:rFonts w:asciiTheme="majorBidi" w:hAnsiTheme="majorBidi" w:cstheme="majorBidi"/>
          <w:b/>
          <w:bCs/>
          <w:lang w:val="en-US"/>
        </w:rPr>
      </w:pPr>
      <w:r w:rsidRPr="00E1012A">
        <w:rPr>
          <w:rFonts w:asciiTheme="majorBidi" w:hAnsiTheme="majorBidi" w:cstheme="majorBidi"/>
          <w:b/>
          <w:bCs/>
          <w:lang w:val="en-US"/>
        </w:rPr>
        <w:t>Note</w:t>
      </w:r>
      <w:r w:rsidR="00E1012A" w:rsidRPr="00E1012A">
        <w:rPr>
          <w:rFonts w:asciiTheme="majorBidi" w:hAnsiTheme="majorBidi" w:cstheme="majorBidi"/>
          <w:b/>
          <w:bCs/>
          <w:lang w:val="en-US"/>
        </w:rPr>
        <w:t xml:space="preserve">s: </w:t>
      </w:r>
    </w:p>
    <w:p w14:paraId="3BD89756" w14:textId="113F4D6D" w:rsidR="00E908B0" w:rsidRPr="00E908B0" w:rsidRDefault="00E908B0" w:rsidP="00E1012A">
      <w:pPr>
        <w:spacing w:line="360" w:lineRule="auto"/>
        <w:jc w:val="both"/>
        <w:rPr>
          <w:rFonts w:asciiTheme="majorBidi" w:hAnsiTheme="majorBidi" w:cstheme="majorBidi"/>
          <w:lang w:val="en-US"/>
        </w:rPr>
      </w:pPr>
      <w:r w:rsidRPr="00E1012A">
        <w:rPr>
          <w:rFonts w:asciiTheme="majorBidi" w:hAnsiTheme="majorBidi" w:cstheme="majorBidi"/>
          <w:b/>
          <w:bCs/>
          <w:lang w:val="en-US"/>
        </w:rPr>
        <w:t>*1</w:t>
      </w:r>
      <w:r w:rsidR="00E1012A">
        <w:rPr>
          <w:rFonts w:asciiTheme="majorBidi" w:hAnsiTheme="majorBidi" w:cstheme="majorBidi"/>
          <w:lang w:val="en-US"/>
        </w:rPr>
        <w:t xml:space="preserve">. </w:t>
      </w:r>
      <w:r w:rsidR="001D4783">
        <w:rPr>
          <w:rFonts w:asciiTheme="majorBidi" w:hAnsiTheme="majorBidi" w:cstheme="majorBidi"/>
          <w:lang w:val="en-US"/>
        </w:rPr>
        <w:t>The d</w:t>
      </w:r>
      <w:r>
        <w:rPr>
          <w:rFonts w:asciiTheme="majorBidi" w:hAnsiTheme="majorBidi" w:cstheme="majorBidi"/>
          <w:lang w:val="en-US"/>
        </w:rPr>
        <w:t xml:space="preserve">ata </w:t>
      </w:r>
      <w:r w:rsidR="00E1012A">
        <w:rPr>
          <w:rFonts w:asciiTheme="majorBidi" w:hAnsiTheme="majorBidi" w:cstheme="majorBidi"/>
          <w:lang w:val="en-US"/>
        </w:rPr>
        <w:t>format</w:t>
      </w:r>
      <w:r>
        <w:rPr>
          <w:rFonts w:asciiTheme="majorBidi" w:hAnsiTheme="majorBidi" w:cstheme="majorBidi"/>
          <w:lang w:val="en-US"/>
        </w:rPr>
        <w:t xml:space="preserve"> here refers to the w</w:t>
      </w:r>
      <w:r w:rsidRPr="00E908B0">
        <w:rPr>
          <w:rFonts w:asciiTheme="majorBidi" w:hAnsiTheme="majorBidi" w:cstheme="majorBidi"/>
          <w:lang w:val="en-US"/>
        </w:rPr>
        <w:t xml:space="preserve">ay of saving </w:t>
      </w:r>
      <w:r>
        <w:rPr>
          <w:rFonts w:asciiTheme="majorBidi" w:hAnsiTheme="majorBidi" w:cstheme="majorBidi"/>
          <w:lang w:val="en-US"/>
        </w:rPr>
        <w:t xml:space="preserve">MSI </w:t>
      </w:r>
      <w:r w:rsidRPr="00E908B0">
        <w:rPr>
          <w:rFonts w:asciiTheme="majorBidi" w:hAnsiTheme="majorBidi" w:cstheme="majorBidi"/>
          <w:lang w:val="en-US"/>
        </w:rPr>
        <w:t xml:space="preserve">spectra in an imzML binary data file (ibd). </w:t>
      </w:r>
      <w:r>
        <w:rPr>
          <w:rFonts w:asciiTheme="majorBidi" w:hAnsiTheme="majorBidi" w:cstheme="majorBidi"/>
          <w:lang w:val="en-US"/>
        </w:rPr>
        <w:t>For processed format, e</w:t>
      </w:r>
      <w:r w:rsidRPr="00E908B0">
        <w:rPr>
          <w:rFonts w:asciiTheme="majorBidi" w:hAnsiTheme="majorBidi" w:cstheme="majorBidi"/>
          <w:lang w:val="en-US"/>
        </w:rPr>
        <w:t xml:space="preserve">very spectrum is saved with its own </w:t>
      </w:r>
      <w:r w:rsidRPr="00E1012A">
        <w:rPr>
          <w:rFonts w:asciiTheme="majorBidi" w:hAnsiTheme="majorBidi" w:cstheme="majorBidi"/>
          <w:i/>
          <w:iCs/>
          <w:lang w:val="en-US"/>
        </w:rPr>
        <w:t>m/z</w:t>
      </w:r>
      <w:r w:rsidRPr="00E908B0">
        <w:rPr>
          <w:rFonts w:asciiTheme="majorBidi" w:hAnsiTheme="majorBidi" w:cstheme="majorBidi"/>
          <w:lang w:val="en-US"/>
        </w:rPr>
        <w:t xml:space="preserve"> and intensity values</w:t>
      </w:r>
      <w:r>
        <w:rPr>
          <w:rFonts w:asciiTheme="majorBidi" w:hAnsiTheme="majorBidi" w:cstheme="majorBidi"/>
          <w:lang w:val="en-US"/>
        </w:rPr>
        <w:t>; For c</w:t>
      </w:r>
      <w:r w:rsidRPr="00E908B0">
        <w:rPr>
          <w:rFonts w:asciiTheme="majorBidi" w:hAnsiTheme="majorBidi" w:cstheme="majorBidi"/>
          <w:lang w:val="en-US"/>
        </w:rPr>
        <w:t>ontinuous</w:t>
      </w:r>
      <w:r>
        <w:rPr>
          <w:rFonts w:asciiTheme="majorBidi" w:hAnsiTheme="majorBidi" w:cstheme="majorBidi"/>
          <w:lang w:val="en-US"/>
        </w:rPr>
        <w:t xml:space="preserve"> format, t</w:t>
      </w:r>
      <w:r w:rsidRPr="00E908B0">
        <w:rPr>
          <w:rFonts w:asciiTheme="majorBidi" w:hAnsiTheme="majorBidi" w:cstheme="majorBidi"/>
          <w:lang w:val="en-US"/>
        </w:rPr>
        <w:t xml:space="preserve">he </w:t>
      </w:r>
      <w:r w:rsidRPr="00E908B0">
        <w:rPr>
          <w:rFonts w:asciiTheme="majorBidi" w:hAnsiTheme="majorBidi" w:cstheme="majorBidi"/>
          <w:i/>
          <w:iCs/>
          <w:lang w:val="en-US"/>
        </w:rPr>
        <w:t>m/z</w:t>
      </w:r>
      <w:r w:rsidRPr="00E908B0">
        <w:rPr>
          <w:rFonts w:asciiTheme="majorBidi" w:hAnsiTheme="majorBidi" w:cstheme="majorBidi"/>
          <w:lang w:val="en-US"/>
        </w:rPr>
        <w:t xml:space="preserve"> values for all spectra are saved at the beginning of the </w:t>
      </w:r>
      <w:proofErr w:type="spellStart"/>
      <w:r w:rsidRPr="00E908B0">
        <w:rPr>
          <w:rFonts w:asciiTheme="majorBidi" w:hAnsiTheme="majorBidi" w:cstheme="majorBidi"/>
          <w:lang w:val="en-US"/>
        </w:rPr>
        <w:t>ibd</w:t>
      </w:r>
      <w:proofErr w:type="spellEnd"/>
      <w:r w:rsidRPr="00E908B0">
        <w:rPr>
          <w:rFonts w:asciiTheme="majorBidi" w:hAnsiTheme="majorBidi" w:cstheme="majorBidi"/>
          <w:lang w:val="en-US"/>
        </w:rPr>
        <w:t xml:space="preserve"> file</w:t>
      </w:r>
      <w:r>
        <w:rPr>
          <w:rFonts w:asciiTheme="majorBidi" w:hAnsiTheme="majorBidi" w:cstheme="majorBidi"/>
          <w:lang w:val="en-US"/>
        </w:rPr>
        <w:t>, t</w:t>
      </w:r>
      <w:r w:rsidRPr="00E908B0">
        <w:rPr>
          <w:rFonts w:asciiTheme="majorBidi" w:hAnsiTheme="majorBidi" w:cstheme="majorBidi"/>
          <w:lang w:val="en-US"/>
        </w:rPr>
        <w:t>hen</w:t>
      </w:r>
      <w:r>
        <w:rPr>
          <w:rFonts w:asciiTheme="majorBidi" w:hAnsiTheme="majorBidi" w:cstheme="majorBidi"/>
          <w:lang w:val="en-US"/>
        </w:rPr>
        <w:t xml:space="preserve"> </w:t>
      </w:r>
      <w:r w:rsidRPr="00E908B0">
        <w:rPr>
          <w:rFonts w:asciiTheme="majorBidi" w:hAnsiTheme="majorBidi" w:cstheme="majorBidi"/>
          <w:lang w:val="en-US"/>
        </w:rPr>
        <w:t xml:space="preserve">the spectral values follow. </w:t>
      </w:r>
    </w:p>
    <w:p w14:paraId="58FE0881" w14:textId="7B9008E7" w:rsidR="00DC30A5" w:rsidRDefault="00E1012A" w:rsidP="00DC30A5">
      <w:pPr>
        <w:spacing w:line="360" w:lineRule="auto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t xml:space="preserve">2. </w:t>
      </w:r>
      <w:r w:rsidRPr="00E1012A">
        <w:rPr>
          <w:rFonts w:asciiTheme="majorBidi" w:hAnsiTheme="majorBidi" w:cstheme="majorBidi"/>
          <w:lang w:val="en-US"/>
        </w:rPr>
        <w:t>The MSI data</w:t>
      </w:r>
      <w:r w:rsidR="002527AC">
        <w:rPr>
          <w:rFonts w:asciiTheme="majorBidi" w:hAnsiTheme="majorBidi" w:cstheme="majorBidi"/>
          <w:lang w:val="en-US"/>
        </w:rPr>
        <w:t xml:space="preserve">sets </w:t>
      </w:r>
      <w:r w:rsidRPr="00E1012A">
        <w:rPr>
          <w:rFonts w:asciiTheme="majorBidi" w:hAnsiTheme="majorBidi" w:cstheme="majorBidi"/>
          <w:lang w:val="en-US"/>
        </w:rPr>
        <w:t>were preprocess</w:t>
      </w:r>
      <w:r w:rsidR="001D4783">
        <w:rPr>
          <w:rFonts w:asciiTheme="majorBidi" w:hAnsiTheme="majorBidi" w:cstheme="majorBidi"/>
          <w:lang w:val="en-US"/>
        </w:rPr>
        <w:t>ed</w:t>
      </w:r>
      <w:r w:rsidRPr="00E1012A">
        <w:rPr>
          <w:rFonts w:asciiTheme="majorBidi" w:hAnsiTheme="majorBidi" w:cstheme="majorBidi"/>
          <w:lang w:val="en-US"/>
        </w:rPr>
        <w:t xml:space="preserve"> on a </w:t>
      </w:r>
      <w:r w:rsidR="001D4783" w:rsidRPr="001D4783">
        <w:rPr>
          <w:rFonts w:asciiTheme="majorBidi" w:hAnsiTheme="majorBidi" w:cstheme="majorBidi"/>
          <w:lang w:val="en-US"/>
        </w:rPr>
        <w:t>MacBook Pro M1 Max with 64 GB RAM</w:t>
      </w:r>
      <w:r w:rsidR="00DC30A5" w:rsidRPr="00DC30A5">
        <w:rPr>
          <w:rFonts w:asciiTheme="majorBidi" w:hAnsiTheme="majorBidi" w:cstheme="majorBidi"/>
          <w:lang w:val="en-US"/>
        </w:rPr>
        <w:t>.</w:t>
      </w:r>
    </w:p>
    <w:p w14:paraId="2ED6ECE9" w14:textId="71442F79" w:rsidR="00E1012A" w:rsidRPr="00DC30A5" w:rsidRDefault="00E1012A" w:rsidP="00DC30A5">
      <w:pPr>
        <w:spacing w:line="360" w:lineRule="auto"/>
        <w:rPr>
          <w:rFonts w:asciiTheme="majorBidi" w:hAnsiTheme="majorBidi" w:cstheme="majorBidi"/>
          <w:lang w:val="en-US"/>
        </w:rPr>
      </w:pPr>
      <w:r w:rsidRPr="00E1012A">
        <w:rPr>
          <w:rFonts w:asciiTheme="majorBidi" w:hAnsiTheme="majorBidi" w:cstheme="majorBidi"/>
          <w:b/>
          <w:bCs/>
          <w:lang w:val="en-US"/>
        </w:rPr>
        <w:t>3</w:t>
      </w:r>
      <w:r>
        <w:rPr>
          <w:rFonts w:asciiTheme="majorBidi" w:hAnsiTheme="majorBidi" w:cstheme="majorBidi"/>
          <w:lang w:val="en-US"/>
        </w:rPr>
        <w:t>. MSI data</w:t>
      </w:r>
      <w:r w:rsidR="00CD5A7C">
        <w:rPr>
          <w:rFonts w:asciiTheme="majorBidi" w:hAnsiTheme="majorBidi" w:cstheme="majorBidi"/>
          <w:lang w:val="en-US"/>
        </w:rPr>
        <w:t xml:space="preserve"> availability</w:t>
      </w:r>
      <w:r>
        <w:rPr>
          <w:rFonts w:asciiTheme="majorBidi" w:hAnsiTheme="majorBidi" w:cstheme="majorBidi"/>
          <w:lang w:val="en-US"/>
        </w:rPr>
        <w:t xml:space="preserve">: </w:t>
      </w:r>
    </w:p>
    <w:p w14:paraId="663A72ED" w14:textId="5AAE92F6" w:rsidR="00AF1051" w:rsidRPr="00123EAF" w:rsidRDefault="00AF1051" w:rsidP="00123EAF">
      <w:pPr>
        <w:spacing w:line="480" w:lineRule="auto"/>
        <w:jc w:val="both"/>
        <w:rPr>
          <w:lang w:val="en-US"/>
        </w:rPr>
      </w:pPr>
      <w:r>
        <w:rPr>
          <w:rFonts w:asciiTheme="majorBidi" w:hAnsiTheme="majorBidi" w:cstheme="majorBidi"/>
          <w:lang w:val="en-US"/>
        </w:rPr>
        <w:t>Sample ID 1:</w:t>
      </w:r>
      <w:r w:rsidR="001D4783">
        <w:rPr>
          <w:rFonts w:asciiTheme="majorBidi" w:hAnsiTheme="majorBidi" w:cstheme="majorBidi"/>
          <w:lang w:val="en-US"/>
        </w:rPr>
        <w:t xml:space="preserve"> </w:t>
      </w:r>
      <w:hyperlink r:id="rId4" w:history="1">
        <w:r w:rsidR="00123EAF" w:rsidRPr="00E7355C">
          <w:rPr>
            <w:rStyle w:val="Hyperlink"/>
            <w:lang w:val="en-US"/>
          </w:rPr>
          <w:t>https://metaspace2020.eu/dataset/2024-03-07_09h25m45s</w:t>
        </w:r>
      </w:hyperlink>
    </w:p>
    <w:p w14:paraId="1393B9E3" w14:textId="245CA554" w:rsidR="00AF1051" w:rsidRDefault="00AF1051" w:rsidP="00AF1051">
      <w:pPr>
        <w:spacing w:line="360" w:lineRule="auto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>Sample ID 2:</w:t>
      </w:r>
      <w:r w:rsidR="00000417">
        <w:rPr>
          <w:rFonts w:asciiTheme="majorBidi" w:hAnsiTheme="majorBidi" w:cstheme="majorBidi"/>
          <w:lang w:val="en-US"/>
        </w:rPr>
        <w:t xml:space="preserve"> </w:t>
      </w:r>
      <w:hyperlink r:id="rId5" w:history="1">
        <w:r w:rsidR="00000417" w:rsidRPr="00533615">
          <w:rPr>
            <w:rStyle w:val="Hyperlink"/>
            <w:rFonts w:asciiTheme="majorBidi" w:hAnsiTheme="majorBidi" w:cstheme="majorBidi"/>
            <w:lang w:val="en-US"/>
          </w:rPr>
          <w:t>https://ftp.pride.ebi.ac.uk/pride/data/archive/2020/08/PXD011104/</w:t>
        </w:r>
      </w:hyperlink>
    </w:p>
    <w:p w14:paraId="289E4772" w14:textId="36404DF6" w:rsidR="00AF1051" w:rsidRDefault="00AF1051" w:rsidP="00AF1051">
      <w:pPr>
        <w:spacing w:line="360" w:lineRule="auto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>Sample ID 3</w:t>
      </w:r>
      <w:r w:rsidR="00C42ADF">
        <w:rPr>
          <w:rFonts w:asciiTheme="majorBidi" w:hAnsiTheme="majorBidi" w:cstheme="majorBidi"/>
          <w:lang w:val="en-US"/>
        </w:rPr>
        <w:t>:</w:t>
      </w:r>
      <w:r w:rsidR="008111FC">
        <w:rPr>
          <w:rFonts w:asciiTheme="majorBidi" w:hAnsiTheme="majorBidi" w:cstheme="majorBidi"/>
          <w:lang w:val="en-US"/>
        </w:rPr>
        <w:t xml:space="preserve"> </w:t>
      </w:r>
      <w:hyperlink r:id="rId6" w:history="1">
        <w:r w:rsidR="00123EAF" w:rsidRPr="00880962">
          <w:rPr>
            <w:rStyle w:val="Hyperlink"/>
            <w:lang w:val="en-US"/>
          </w:rPr>
          <w:t>https://metaspace2020.eu/dataset/2024-03-08_22h23m31s</w:t>
        </w:r>
      </w:hyperlink>
    </w:p>
    <w:p w14:paraId="32F14609" w14:textId="77777777" w:rsidR="008111FC" w:rsidRDefault="008111FC" w:rsidP="00AF1051">
      <w:pPr>
        <w:spacing w:line="360" w:lineRule="auto"/>
        <w:rPr>
          <w:rFonts w:asciiTheme="majorBidi" w:hAnsiTheme="majorBidi" w:cstheme="majorBidi"/>
          <w:lang w:val="en-US"/>
        </w:rPr>
      </w:pPr>
    </w:p>
    <w:p w14:paraId="6C4418E6" w14:textId="5BFB9ADA" w:rsidR="00AF1051" w:rsidRDefault="00AF1051" w:rsidP="00123EAF">
      <w:pPr>
        <w:spacing w:line="360" w:lineRule="auto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>Sample ID 4</w:t>
      </w:r>
      <w:r w:rsidR="00C42ADF">
        <w:rPr>
          <w:rFonts w:asciiTheme="majorBidi" w:hAnsiTheme="majorBidi" w:cstheme="majorBidi"/>
          <w:lang w:val="en-US"/>
        </w:rPr>
        <w:t>:</w:t>
      </w:r>
      <w:r w:rsidR="00651A5E">
        <w:rPr>
          <w:rFonts w:asciiTheme="majorBidi" w:hAnsiTheme="majorBidi" w:cstheme="majorBidi"/>
          <w:lang w:val="en-US"/>
        </w:rPr>
        <w:t xml:space="preserve"> </w:t>
      </w:r>
      <w:hyperlink r:id="rId7" w:history="1">
        <w:r w:rsidR="00651A5E" w:rsidRPr="00533615">
          <w:rPr>
            <w:rStyle w:val="Hyperlink"/>
            <w:rFonts w:asciiTheme="majorBidi" w:hAnsiTheme="majorBidi" w:cstheme="majorBidi"/>
            <w:lang w:val="en-US"/>
          </w:rPr>
          <w:t>https://metaspace2020.eu/dataset/2022-07-11_16h35m00s</w:t>
        </w:r>
      </w:hyperlink>
    </w:p>
    <w:p w14:paraId="14F4EEA0" w14:textId="77777777" w:rsidR="00C42ADF" w:rsidRPr="00C52CA6" w:rsidRDefault="00C42ADF">
      <w:pPr>
        <w:rPr>
          <w:rFonts w:asciiTheme="majorBidi" w:hAnsiTheme="majorBidi" w:cstheme="majorBidi"/>
          <w:lang w:val="en-US"/>
        </w:rPr>
      </w:pPr>
    </w:p>
    <w:sectPr w:rsidR="00C42ADF" w:rsidRPr="00C52C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26E"/>
    <w:rsid w:val="00000417"/>
    <w:rsid w:val="00123EAF"/>
    <w:rsid w:val="00147F29"/>
    <w:rsid w:val="001D4783"/>
    <w:rsid w:val="002527AC"/>
    <w:rsid w:val="003925BF"/>
    <w:rsid w:val="00474900"/>
    <w:rsid w:val="00486E5B"/>
    <w:rsid w:val="005341A2"/>
    <w:rsid w:val="0057331F"/>
    <w:rsid w:val="005F52D4"/>
    <w:rsid w:val="00616ECB"/>
    <w:rsid w:val="00651A5E"/>
    <w:rsid w:val="0066578E"/>
    <w:rsid w:val="00703B26"/>
    <w:rsid w:val="008111FC"/>
    <w:rsid w:val="00834E9C"/>
    <w:rsid w:val="00AA108C"/>
    <w:rsid w:val="00AF1051"/>
    <w:rsid w:val="00B65088"/>
    <w:rsid w:val="00BC526E"/>
    <w:rsid w:val="00BF3EF6"/>
    <w:rsid w:val="00C42ADF"/>
    <w:rsid w:val="00C52CA6"/>
    <w:rsid w:val="00CD5A7C"/>
    <w:rsid w:val="00D07488"/>
    <w:rsid w:val="00D16EE5"/>
    <w:rsid w:val="00D40150"/>
    <w:rsid w:val="00D566E1"/>
    <w:rsid w:val="00D64C4C"/>
    <w:rsid w:val="00DC30A5"/>
    <w:rsid w:val="00E1012A"/>
    <w:rsid w:val="00E908B0"/>
    <w:rsid w:val="00FE6D1F"/>
    <w:rsid w:val="00FF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AA2DA7"/>
  <w15:chartTrackingRefBased/>
  <w15:docId w15:val="{12CBFDD7-64E7-824F-9E99-20EA05542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L" w:eastAsia="zh-CN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0A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52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DC30A5"/>
  </w:style>
  <w:style w:type="paragraph" w:styleId="NormalWeb">
    <w:name w:val="Normal (Web)"/>
    <w:basedOn w:val="Normal"/>
    <w:uiPriority w:val="99"/>
    <w:semiHidden/>
    <w:unhideWhenUsed/>
    <w:rsid w:val="00E908B0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00041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0417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616ECB"/>
    <w:pPr>
      <w:tabs>
        <w:tab w:val="left" w:pos="260"/>
      </w:tabs>
      <w:spacing w:line="480" w:lineRule="auto"/>
      <w:ind w:left="264" w:hanging="26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038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6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127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602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98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1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453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6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54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64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20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etaspace2020.eu/dataset/2022-07-11_16h35m00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taspace2020.eu/dataset/2024-03-08_22h23m31s" TargetMode="External"/><Relationship Id="rId5" Type="http://schemas.openxmlformats.org/officeDocument/2006/relationships/hyperlink" Target="https://ftp.pride.ebi.ac.uk/pride/data/archive/2020/08/PXD011104/" TargetMode="External"/><Relationship Id="rId4" Type="http://schemas.openxmlformats.org/officeDocument/2006/relationships/hyperlink" Target="https://metaspace2020.eu/dataset/2024-03-07_09h25m45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M12050</dc:creator>
  <cp:keywords/>
  <dc:description/>
  <cp:lastModifiedBy>M12050</cp:lastModifiedBy>
  <cp:revision>16</cp:revision>
  <dcterms:created xsi:type="dcterms:W3CDTF">2023-11-27T09:03:00Z</dcterms:created>
  <dcterms:modified xsi:type="dcterms:W3CDTF">2024-03-11T09:49:00Z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zotero-version="6.0.30"&gt;&lt;session id="efltRPpw"/&gt;&lt;style id="http://www.zotero.org/styles/nature" hasBibliography="1" bibliographyStyleHasBeenSet="1"/&gt;&lt;prefs&gt;&lt;pref name="fieldType" value="Field"/&gt;&lt;/prefs&gt;&lt;/data&gt;</vt:lpwstr>
  </property>
</Properties>
</file>