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D74EF" w14:textId="77777777" w:rsidR="00FE0CE2" w:rsidRDefault="00FE0CE2" w:rsidP="00FE0CE2">
      <w:pPr>
        <w:pStyle w:val="ListParagraph"/>
        <w:spacing w:line="480" w:lineRule="auto"/>
        <w:ind w:firstLineChars="0" w:firstLine="0"/>
        <w:outlineLvl w:val="1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Supplementary Table 5: Sequences of primers and siRNA.</w:t>
      </w:r>
    </w:p>
    <w:tbl>
      <w:tblPr>
        <w:tblStyle w:val="TableGrid"/>
        <w:tblW w:w="9073" w:type="dxa"/>
        <w:tblLook w:val="04A0" w:firstRow="1" w:lastRow="0" w:firstColumn="1" w:lastColumn="0" w:noHBand="0" w:noVBand="1"/>
      </w:tblPr>
      <w:tblGrid>
        <w:gridCol w:w="2403"/>
        <w:gridCol w:w="6670"/>
      </w:tblGrid>
      <w:tr w:rsidR="00FE0CE2" w14:paraId="060DB1D1" w14:textId="77777777" w:rsidTr="009D6209">
        <w:tc>
          <w:tcPr>
            <w:tcW w:w="2403" w:type="dxa"/>
            <w:vAlign w:val="center"/>
          </w:tcPr>
          <w:p w14:paraId="0D8BC154" w14:textId="77777777" w:rsidR="00FE0CE2" w:rsidRDefault="00FE0CE2" w:rsidP="009D6209">
            <w:pPr>
              <w:widowControl/>
              <w:spacing w:line="480" w:lineRule="auto"/>
              <w:jc w:val="left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</w:rPr>
              <w:t>Primer Name</w:t>
            </w:r>
          </w:p>
        </w:tc>
        <w:tc>
          <w:tcPr>
            <w:tcW w:w="6670" w:type="dxa"/>
            <w:vAlign w:val="center"/>
          </w:tcPr>
          <w:p w14:paraId="45847873" w14:textId="77777777" w:rsidR="00FE0CE2" w:rsidRDefault="00FE0CE2" w:rsidP="009D6209">
            <w:pPr>
              <w:widowControl/>
              <w:spacing w:line="480" w:lineRule="auto"/>
              <w:jc w:val="left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</w:rPr>
              <w:t>Sequence (5' to 3')</w:t>
            </w:r>
          </w:p>
        </w:tc>
      </w:tr>
      <w:tr w:rsidR="00FE0CE2" w14:paraId="5E009B0A" w14:textId="77777777" w:rsidTr="009D6209">
        <w:tc>
          <w:tcPr>
            <w:tcW w:w="2403" w:type="dxa"/>
            <w:vAlign w:val="center"/>
          </w:tcPr>
          <w:p w14:paraId="566B50D4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tsTE1-RACE-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5’GSP</w:t>
            </w:r>
          </w:p>
        </w:tc>
        <w:tc>
          <w:tcPr>
            <w:tcW w:w="6670" w:type="dxa"/>
            <w:vAlign w:val="center"/>
          </w:tcPr>
          <w:p w14:paraId="6E08ADCE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GATTACGCCAAGCTTGGACTGATCTTAACTGATTCCTGC</w:t>
            </w:r>
          </w:p>
        </w:tc>
      </w:tr>
      <w:tr w:rsidR="00FE0CE2" w14:paraId="67D96553" w14:textId="77777777" w:rsidTr="009D6209">
        <w:tc>
          <w:tcPr>
            <w:tcW w:w="2403" w:type="dxa"/>
            <w:vAlign w:val="center"/>
          </w:tcPr>
          <w:p w14:paraId="5848BB5A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tsTE1-RACE-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3’GSP</w:t>
            </w:r>
          </w:p>
        </w:tc>
        <w:tc>
          <w:tcPr>
            <w:tcW w:w="6670" w:type="dxa"/>
            <w:vAlign w:val="center"/>
          </w:tcPr>
          <w:p w14:paraId="79485B09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GATTACGCCAAGCTTGCCATCTTTAGCCGAACTAAGG</w:t>
            </w:r>
          </w:p>
        </w:tc>
      </w:tr>
      <w:tr w:rsidR="00FE0CE2" w14:paraId="62870F56" w14:textId="77777777" w:rsidTr="009D6209">
        <w:tc>
          <w:tcPr>
            <w:tcW w:w="2403" w:type="dxa"/>
            <w:vAlign w:val="center"/>
          </w:tcPr>
          <w:p w14:paraId="1A110123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tsTE1-RACE-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5’NGSP</w:t>
            </w:r>
          </w:p>
        </w:tc>
        <w:tc>
          <w:tcPr>
            <w:tcW w:w="6670" w:type="dxa"/>
            <w:vAlign w:val="center"/>
          </w:tcPr>
          <w:p w14:paraId="19656958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GATTACGCCAAGCTTGCTGATAGGTGGTGCTGTTTGG</w:t>
            </w:r>
          </w:p>
        </w:tc>
      </w:tr>
      <w:tr w:rsidR="00FE0CE2" w14:paraId="3ECC488E" w14:textId="77777777" w:rsidTr="009D6209">
        <w:tc>
          <w:tcPr>
            <w:tcW w:w="2403" w:type="dxa"/>
            <w:vAlign w:val="center"/>
          </w:tcPr>
          <w:p w14:paraId="7264432F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tsTE1-RACE-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3’NGSP</w:t>
            </w:r>
          </w:p>
        </w:tc>
        <w:tc>
          <w:tcPr>
            <w:tcW w:w="6670" w:type="dxa"/>
            <w:vAlign w:val="center"/>
          </w:tcPr>
          <w:p w14:paraId="0B726654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GATTACGCCAAGCTTCGCCCAACGTGGAGGTCGAGAAAC</w:t>
            </w:r>
          </w:p>
        </w:tc>
      </w:tr>
      <w:tr w:rsidR="00FE0CE2" w14:paraId="7BDAD9CA" w14:textId="77777777" w:rsidTr="009D6209">
        <w:tc>
          <w:tcPr>
            <w:tcW w:w="2403" w:type="dxa"/>
            <w:vAlign w:val="center"/>
          </w:tcPr>
          <w:p w14:paraId="3E085796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tsTE1-q</w:t>
            </w: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PCR-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F</w:t>
            </w:r>
          </w:p>
        </w:tc>
        <w:tc>
          <w:tcPr>
            <w:tcW w:w="6670" w:type="dxa"/>
            <w:vAlign w:val="center"/>
          </w:tcPr>
          <w:p w14:paraId="6114F3D3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CGCCATCTTTAGCCGAACTAAGG</w:t>
            </w:r>
          </w:p>
        </w:tc>
      </w:tr>
      <w:tr w:rsidR="00FE0CE2" w14:paraId="698C401A" w14:textId="77777777" w:rsidTr="009D6209">
        <w:tc>
          <w:tcPr>
            <w:tcW w:w="2403" w:type="dxa"/>
            <w:vAlign w:val="center"/>
          </w:tcPr>
          <w:p w14:paraId="15E2090E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tsTE1-q</w:t>
            </w: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PCR-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R</w:t>
            </w:r>
          </w:p>
        </w:tc>
        <w:tc>
          <w:tcPr>
            <w:tcW w:w="6670" w:type="dxa"/>
            <w:vAlign w:val="center"/>
          </w:tcPr>
          <w:p w14:paraId="1B821C81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GCCATCATCAGAGGTTCCAGTTG</w:t>
            </w:r>
          </w:p>
        </w:tc>
      </w:tr>
      <w:tr w:rsidR="00FE0CE2" w14:paraId="2C506923" w14:textId="77777777" w:rsidTr="009D6209">
        <w:tc>
          <w:tcPr>
            <w:tcW w:w="2403" w:type="dxa"/>
            <w:vAlign w:val="center"/>
          </w:tcPr>
          <w:p w14:paraId="44840AF9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ACTB-q</w:t>
            </w: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PCR-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F</w:t>
            </w:r>
          </w:p>
        </w:tc>
        <w:tc>
          <w:tcPr>
            <w:tcW w:w="6670" w:type="dxa"/>
            <w:vAlign w:val="center"/>
          </w:tcPr>
          <w:p w14:paraId="18A5D105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GGGCATGGGTCAGAAGGATT</w:t>
            </w:r>
          </w:p>
        </w:tc>
      </w:tr>
      <w:tr w:rsidR="00FE0CE2" w14:paraId="65F7ACFD" w14:textId="77777777" w:rsidTr="009D6209">
        <w:tc>
          <w:tcPr>
            <w:tcW w:w="2403" w:type="dxa"/>
            <w:vAlign w:val="center"/>
          </w:tcPr>
          <w:p w14:paraId="23DE1FA9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ACTB-q</w:t>
            </w: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PCR-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R</w:t>
            </w:r>
          </w:p>
        </w:tc>
        <w:tc>
          <w:tcPr>
            <w:tcW w:w="6670" w:type="dxa"/>
            <w:vAlign w:val="center"/>
          </w:tcPr>
          <w:p w14:paraId="1B7155DD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TCGATGGGGTACTTCAGGGT</w:t>
            </w:r>
          </w:p>
        </w:tc>
      </w:tr>
      <w:tr w:rsidR="00FE0CE2" w14:paraId="5470F1CB" w14:textId="77777777" w:rsidTr="009D6209">
        <w:tc>
          <w:tcPr>
            <w:tcW w:w="2403" w:type="dxa"/>
            <w:vAlign w:val="center"/>
          </w:tcPr>
          <w:p w14:paraId="69B45E78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U2-q</w:t>
            </w: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PCR-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F</w:t>
            </w:r>
          </w:p>
        </w:tc>
        <w:tc>
          <w:tcPr>
            <w:tcW w:w="6670" w:type="dxa"/>
            <w:vAlign w:val="center"/>
          </w:tcPr>
          <w:p w14:paraId="47990566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CGCTTCTCGGCCTTTTGG</w:t>
            </w:r>
          </w:p>
        </w:tc>
      </w:tr>
      <w:tr w:rsidR="00FE0CE2" w14:paraId="20532166" w14:textId="77777777" w:rsidTr="009D6209">
        <w:tc>
          <w:tcPr>
            <w:tcW w:w="2403" w:type="dxa"/>
            <w:vAlign w:val="center"/>
          </w:tcPr>
          <w:p w14:paraId="0BF8ED7D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U2-q</w:t>
            </w: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PCR-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R</w:t>
            </w:r>
          </w:p>
        </w:tc>
        <w:tc>
          <w:tcPr>
            <w:tcW w:w="6670" w:type="dxa"/>
            <w:vAlign w:val="center"/>
          </w:tcPr>
          <w:p w14:paraId="67BB87BC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TCCTATTCCATCTCCCTGCTCC</w:t>
            </w:r>
          </w:p>
        </w:tc>
      </w:tr>
      <w:tr w:rsidR="00FE0CE2" w14:paraId="6CB8E548" w14:textId="77777777" w:rsidTr="009D6209">
        <w:tc>
          <w:tcPr>
            <w:tcW w:w="2403" w:type="dxa"/>
            <w:vAlign w:val="center"/>
          </w:tcPr>
          <w:p w14:paraId="30350153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hint="eastAsia"/>
                <w:color w:val="000000"/>
                <w:sz w:val="24"/>
                <w:lang w:bidi="ar"/>
              </w:rPr>
              <w:t>si-</w:t>
            </w: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tsTE1-1</w:t>
            </w:r>
          </w:p>
        </w:tc>
        <w:tc>
          <w:tcPr>
            <w:tcW w:w="6670" w:type="dxa"/>
            <w:vAlign w:val="center"/>
          </w:tcPr>
          <w:p w14:paraId="7C809AA0" w14:textId="77777777" w:rsidR="00FE0CE2" w:rsidRDefault="00FE0CE2" w:rsidP="009D6209">
            <w:pPr>
              <w:widowControl/>
              <w:spacing w:line="480" w:lineRule="auto"/>
              <w:jc w:val="left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hint="eastAsia"/>
                <w:color w:val="000000"/>
                <w:sz w:val="24"/>
              </w:rPr>
              <w:t>CAAACAGCACCACCUAUCA</w:t>
            </w:r>
          </w:p>
        </w:tc>
      </w:tr>
      <w:tr w:rsidR="00FE0CE2" w14:paraId="5FEB4FF1" w14:textId="77777777" w:rsidTr="009D6209">
        <w:tc>
          <w:tcPr>
            <w:tcW w:w="2403" w:type="dxa"/>
            <w:vAlign w:val="center"/>
          </w:tcPr>
          <w:p w14:paraId="0C40F06C" w14:textId="77777777" w:rsidR="00FE0CE2" w:rsidRDefault="00FE0CE2" w:rsidP="009D6209">
            <w:pPr>
              <w:widowControl/>
              <w:spacing w:line="480" w:lineRule="auto"/>
              <w:textAlignment w:val="center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sz w:val="24"/>
                <w:lang w:bidi="ar"/>
              </w:rPr>
              <w:t>si-tsTE1-2</w:t>
            </w:r>
          </w:p>
        </w:tc>
        <w:tc>
          <w:tcPr>
            <w:tcW w:w="6670" w:type="dxa"/>
            <w:vAlign w:val="center"/>
          </w:tcPr>
          <w:p w14:paraId="32541D0D" w14:textId="77777777" w:rsidR="00FE0CE2" w:rsidRDefault="00FE0CE2" w:rsidP="009D6209">
            <w:pPr>
              <w:widowControl/>
              <w:spacing w:line="480" w:lineRule="auto"/>
              <w:jc w:val="left"/>
              <w:rPr>
                <w:rFonts w:ascii="Times New Roman" w:eastAsia="DengXian" w:hAnsi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hint="eastAsia"/>
                <w:color w:val="000000"/>
                <w:sz w:val="24"/>
              </w:rPr>
              <w:t>CACCUAUCAGCAGGAAUCA</w:t>
            </w:r>
          </w:p>
        </w:tc>
      </w:tr>
    </w:tbl>
    <w:p w14:paraId="60E6BE33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CE2"/>
    <w:rsid w:val="00110104"/>
    <w:rsid w:val="0021090F"/>
    <w:rsid w:val="00220E4E"/>
    <w:rsid w:val="003A76DF"/>
    <w:rsid w:val="00C52827"/>
    <w:rsid w:val="00DB1091"/>
    <w:rsid w:val="00F6645F"/>
    <w:rsid w:val="00FE0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D4BA2"/>
  <w15:chartTrackingRefBased/>
  <w15:docId w15:val="{E4FF338A-C66F-44DD-8FC4-BBA7DA0A4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FE0CE2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autoRedefine/>
    <w:uiPriority w:val="39"/>
    <w:qFormat/>
    <w:rsid w:val="00FE0CE2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autoRedefine/>
    <w:uiPriority w:val="99"/>
    <w:qFormat/>
    <w:rsid w:val="00FE0C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>Springer Nature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2024-03-12T10:25:00Z</dcterms:created>
  <dcterms:modified xsi:type="dcterms:W3CDTF">2024-03-12T10:25:00Z</dcterms:modified>
</cp:coreProperties>
</file>