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AA5BD0" w14:textId="181E4B34" w:rsidR="002C4B08" w:rsidRPr="00B529C3" w:rsidRDefault="00CD3BD4" w:rsidP="000F4787">
      <w:pPr>
        <w:spacing w:line="480" w:lineRule="auto"/>
        <w:rPr>
          <w:b/>
          <w:bCs/>
          <w:sz w:val="28"/>
          <w:szCs w:val="24"/>
        </w:rPr>
      </w:pPr>
      <w:r>
        <w:rPr>
          <w:rStyle w:val="Strong"/>
          <w:sz w:val="28"/>
          <w:szCs w:val="24"/>
        </w:rPr>
        <w:t>SUPPLEMENTARY</w:t>
      </w:r>
      <w:r w:rsidR="003B4A30" w:rsidRPr="00FE4AA9">
        <w:rPr>
          <w:rStyle w:val="Strong"/>
          <w:sz w:val="28"/>
          <w:szCs w:val="24"/>
        </w:rPr>
        <w:t xml:space="preserve"> </w:t>
      </w:r>
      <w:r w:rsidR="00B529C3">
        <w:rPr>
          <w:rStyle w:val="Strong"/>
          <w:sz w:val="28"/>
          <w:szCs w:val="24"/>
        </w:rPr>
        <w:t xml:space="preserve">– </w:t>
      </w:r>
      <w:r>
        <w:rPr>
          <w:rStyle w:val="Strong"/>
          <w:sz w:val="28"/>
          <w:szCs w:val="24"/>
        </w:rPr>
        <w:t>METHOD</w:t>
      </w:r>
      <w:r w:rsidR="00B529C3">
        <w:rPr>
          <w:rStyle w:val="Strong"/>
          <w:sz w:val="28"/>
          <w:szCs w:val="24"/>
        </w:rPr>
        <w:t xml:space="preserve"> DETAILS</w:t>
      </w:r>
    </w:p>
    <w:p w14:paraId="15A8D0FD" w14:textId="77777777" w:rsidR="003B4A30" w:rsidRDefault="003B4A30" w:rsidP="000F4787">
      <w:pPr>
        <w:spacing w:line="480" w:lineRule="auto"/>
      </w:pPr>
    </w:p>
    <w:p w14:paraId="55FB9D33" w14:textId="44EB495D" w:rsidR="003B4A30" w:rsidRPr="00060A26" w:rsidRDefault="00DA4C93" w:rsidP="000F4787">
      <w:pPr>
        <w:spacing w:line="480" w:lineRule="auto"/>
        <w:rPr>
          <w:b/>
        </w:rPr>
      </w:pPr>
      <w:r w:rsidRPr="00060A26">
        <w:rPr>
          <w:b/>
        </w:rPr>
        <w:t>Human Embryonic Stem Cell</w:t>
      </w:r>
      <w:r w:rsidR="003B4A30" w:rsidRPr="00060A26">
        <w:rPr>
          <w:b/>
        </w:rPr>
        <w:t xml:space="preserve"> culture</w:t>
      </w:r>
    </w:p>
    <w:p w14:paraId="30CA9CA6" w14:textId="34A78EF8" w:rsidR="003B4A30" w:rsidRDefault="003B4A30" w:rsidP="000F4787">
      <w:pPr>
        <w:spacing w:line="480" w:lineRule="auto"/>
        <w:rPr>
          <w:lang w:val="en-US"/>
        </w:rPr>
      </w:pPr>
      <w:r>
        <w:rPr>
          <w:lang w:val="en-US"/>
        </w:rPr>
        <w:t xml:space="preserve">The </w:t>
      </w:r>
      <w:proofErr w:type="spellStart"/>
      <w:r w:rsidR="00DA4C93">
        <w:t>hESC</w:t>
      </w:r>
      <w:proofErr w:type="spellEnd"/>
      <w:r w:rsidR="00DA4C93">
        <w:t xml:space="preserve"> </w:t>
      </w:r>
      <w:r w:rsidRPr="00A0765E">
        <w:rPr>
          <w:lang w:val="en-US"/>
        </w:rPr>
        <w:t>line</w:t>
      </w:r>
      <w:r>
        <w:rPr>
          <w:lang w:val="en-US"/>
        </w:rPr>
        <w:t xml:space="preserve"> </w:t>
      </w:r>
      <w:r w:rsidRPr="00A0765E">
        <w:rPr>
          <w:lang w:val="en-US"/>
        </w:rPr>
        <w:t>AND-2 was obtained from the “</w:t>
      </w:r>
      <w:proofErr w:type="spellStart"/>
      <w:r w:rsidRPr="00A0765E">
        <w:rPr>
          <w:lang w:val="en-US"/>
        </w:rPr>
        <w:t>Biobanco</w:t>
      </w:r>
      <w:proofErr w:type="spellEnd"/>
      <w:r w:rsidRPr="00A0765E">
        <w:rPr>
          <w:lang w:val="en-US"/>
        </w:rPr>
        <w:t xml:space="preserve"> de </w:t>
      </w:r>
      <w:proofErr w:type="spellStart"/>
      <w:r w:rsidRPr="00A0765E">
        <w:rPr>
          <w:lang w:val="en-US"/>
        </w:rPr>
        <w:t>células</w:t>
      </w:r>
      <w:proofErr w:type="spellEnd"/>
      <w:r w:rsidRPr="00A0765E">
        <w:rPr>
          <w:lang w:val="en-US"/>
        </w:rPr>
        <w:t xml:space="preserve"> </w:t>
      </w:r>
      <w:proofErr w:type="spellStart"/>
      <w:r w:rsidRPr="00A0765E">
        <w:rPr>
          <w:lang w:val="en-US"/>
        </w:rPr>
        <w:t>madre</w:t>
      </w:r>
      <w:proofErr w:type="spellEnd"/>
      <w:r w:rsidRPr="00A0765E">
        <w:rPr>
          <w:lang w:val="en-US"/>
        </w:rPr>
        <w:t xml:space="preserve"> de Granada” (ISCIII, Spain) at passages 29–35 </w:t>
      </w:r>
      <w:r>
        <w:rPr>
          <w:lang w:val="en-US"/>
        </w:rPr>
        <w:t>and</w:t>
      </w:r>
      <w:r w:rsidRPr="00A0765E">
        <w:rPr>
          <w:lang w:val="en-US"/>
        </w:rPr>
        <w:t xml:space="preserve"> was karyotyped and </w:t>
      </w:r>
      <w:r>
        <w:rPr>
          <w:lang w:val="en-US"/>
        </w:rPr>
        <w:t>confirmed free of</w:t>
      </w:r>
      <w:r w:rsidRPr="00A0765E">
        <w:rPr>
          <w:lang w:val="en-US"/>
        </w:rPr>
        <w:t xml:space="preserve"> mycoplasma contamination. Maintenance and expansion of </w:t>
      </w:r>
      <w:proofErr w:type="spellStart"/>
      <w:r w:rsidRPr="00A0765E">
        <w:rPr>
          <w:lang w:val="en-US"/>
        </w:rPr>
        <w:t>hESCs</w:t>
      </w:r>
      <w:proofErr w:type="spellEnd"/>
      <w:r w:rsidRPr="00A0765E">
        <w:rPr>
          <w:lang w:val="en-US"/>
        </w:rPr>
        <w:t xml:space="preserve"> were carried out as previously described </w:t>
      </w:r>
      <w:r w:rsidR="00060584">
        <w:rPr>
          <w:lang w:val="en-US"/>
        </w:rPr>
        <w:fldChar w:fldCharType="begin">
          <w:fldData xml:space="preserve">PEVuZE5vdGU+PENpdGU+PEF1dGhvcj5NYWdyby1Mb3BlejwvQXV0aG9yPjxZZWFyPjIwMTg8L1ll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</w:fldData>
        </w:fldChar>
      </w:r>
      <w:r w:rsidR="00060A26">
        <w:rPr>
          <w:lang w:val="en-US"/>
        </w:rPr>
        <w:instrText xml:space="preserve"> ADDIN EN.CITE </w:instrText>
      </w:r>
      <w:r w:rsidR="00060A26">
        <w:rPr>
          <w:lang w:val="en-US"/>
        </w:rPr>
        <w:fldChar w:fldCharType="begin">
          <w:fldData xml:space="preserve">PEVuZE5vdGU+PENpdGU+PEF1dGhvcj5NYWdyby1Mb3BlejwvQXV0aG9yPjxZZWFyPjIwMTg8L1ll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</w:fldData>
        </w:fldChar>
      </w:r>
      <w:r w:rsidR="00060A26">
        <w:rPr>
          <w:lang w:val="en-US"/>
        </w:rPr>
        <w:instrText xml:space="preserve"> ADDIN EN.CITE.DATA </w:instrText>
      </w:r>
      <w:r w:rsidR="00060A26">
        <w:rPr>
          <w:lang w:val="en-US"/>
        </w:rPr>
      </w:r>
      <w:r w:rsidR="00060A26">
        <w:rPr>
          <w:lang w:val="en-US"/>
        </w:rPr>
        <w:fldChar w:fldCharType="end"/>
      </w:r>
      <w:r w:rsidR="00060584">
        <w:rPr>
          <w:lang w:val="en-US"/>
        </w:rPr>
      </w:r>
      <w:r w:rsidR="00060584">
        <w:rPr>
          <w:lang w:val="en-US"/>
        </w:rPr>
        <w:fldChar w:fldCharType="separate"/>
      </w:r>
      <w:r w:rsidR="00060A26">
        <w:rPr>
          <w:noProof/>
          <w:lang w:val="en-US"/>
        </w:rPr>
        <w:t>[1, 2]</w:t>
      </w:r>
      <w:r w:rsidR="00060584">
        <w:rPr>
          <w:lang w:val="en-US"/>
        </w:rPr>
        <w:fldChar w:fldCharType="end"/>
      </w:r>
      <w:r w:rsidR="00060584">
        <w:rPr>
          <w:lang w:val="en-US"/>
        </w:rPr>
        <w:t>.</w:t>
      </w:r>
      <w:r>
        <w:rPr>
          <w:lang w:val="en-US"/>
        </w:rPr>
        <w:t xml:space="preserve"> </w:t>
      </w:r>
      <w:r w:rsidRPr="00C266CD">
        <w:rPr>
          <w:lang w:val="en-US"/>
        </w:rPr>
        <w:t xml:space="preserve">Approval for the use of these cells and </w:t>
      </w:r>
      <w:r>
        <w:rPr>
          <w:lang w:val="en-US"/>
        </w:rPr>
        <w:t xml:space="preserve">the </w:t>
      </w:r>
      <w:r w:rsidRPr="00C266CD">
        <w:rPr>
          <w:lang w:val="en-US"/>
        </w:rPr>
        <w:t>experimental procedures were obtained from the ISCIII Ethics</w:t>
      </w:r>
      <w:r w:rsidRPr="00A0765E">
        <w:rPr>
          <w:lang w:val="en-US"/>
        </w:rPr>
        <w:t xml:space="preserve"> Committee and the National Committee of Guarantees for the Use and Donation of Human Cells and Tissues (ref. no. 436 351 1).</w:t>
      </w:r>
      <w:r>
        <w:rPr>
          <w:lang w:val="en-US"/>
        </w:rPr>
        <w:t xml:space="preserve"> </w:t>
      </w:r>
      <w:r w:rsidRPr="00A0765E">
        <w:rPr>
          <w:lang w:val="en-US"/>
        </w:rPr>
        <w:t>Mouse embryonic fibroblasts (MEFs) were obtained at 13.5 days post</w:t>
      </w:r>
      <w:r>
        <w:rPr>
          <w:lang w:val="en-US"/>
        </w:rPr>
        <w:t>-</w:t>
      </w:r>
      <w:proofErr w:type="spellStart"/>
      <w:r w:rsidRPr="00A0765E">
        <w:rPr>
          <w:lang w:val="en-US"/>
        </w:rPr>
        <w:t>coitum</w:t>
      </w:r>
      <w:proofErr w:type="spellEnd"/>
      <w:r w:rsidRPr="00A0765E">
        <w:rPr>
          <w:lang w:val="en-US"/>
        </w:rPr>
        <w:t xml:space="preserve"> from C57BL/6J mice as described previously</w:t>
      </w:r>
      <w:r w:rsidR="00501161">
        <w:rPr>
          <w:lang w:val="en-US"/>
        </w:rPr>
        <w:t> </w:t>
      </w:r>
      <w:r w:rsidR="00D20C8D">
        <w:rPr>
          <w:lang w:val="en-US"/>
        </w:rPr>
        <w:fldChar w:fldCharType="begin">
          <w:fldData xml:space="preserve">PEVuZE5vdGU+PENpdGU+PEF1dGhvcj5aYW1icmFubzwvQXV0aG9yPjxZZWFyPjIwMTQ8L1llYXI+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</w:fldData>
        </w:fldChar>
      </w:r>
      <w:r w:rsidR="00060A26">
        <w:rPr>
          <w:lang w:val="en-US"/>
        </w:rPr>
        <w:instrText xml:space="preserve"> ADDIN EN.CITE </w:instrText>
      </w:r>
      <w:r w:rsidR="00060A26">
        <w:rPr>
          <w:lang w:val="en-US"/>
        </w:rPr>
        <w:fldChar w:fldCharType="begin">
          <w:fldData xml:space="preserve">PEVuZE5vdGU+PENpdGU+PEF1dGhvcj5aYW1icmFubzwvQXV0aG9yPjxZZWFyPjIwMTQ8L1llYXI+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</w:fldData>
        </w:fldChar>
      </w:r>
      <w:r w:rsidR="00060A26">
        <w:rPr>
          <w:lang w:val="en-US"/>
        </w:rPr>
        <w:instrText xml:space="preserve"> ADDIN EN.CITE.DATA </w:instrText>
      </w:r>
      <w:r w:rsidR="00060A26">
        <w:rPr>
          <w:lang w:val="en-US"/>
        </w:rPr>
      </w:r>
      <w:r w:rsidR="00060A26">
        <w:rPr>
          <w:lang w:val="en-US"/>
        </w:rPr>
        <w:fldChar w:fldCharType="end"/>
      </w:r>
      <w:r w:rsidR="00D20C8D">
        <w:rPr>
          <w:lang w:val="en-US"/>
        </w:rPr>
      </w:r>
      <w:r w:rsidR="00D20C8D">
        <w:rPr>
          <w:lang w:val="en-US"/>
        </w:rPr>
        <w:fldChar w:fldCharType="separate"/>
      </w:r>
      <w:r w:rsidR="00060A26">
        <w:rPr>
          <w:noProof/>
          <w:lang w:val="en-US"/>
        </w:rPr>
        <w:t>[3]</w:t>
      </w:r>
      <w:r w:rsidR="00D20C8D">
        <w:rPr>
          <w:lang w:val="en-US"/>
        </w:rPr>
        <w:fldChar w:fldCharType="end"/>
      </w:r>
      <w:r w:rsidRPr="00A0765E">
        <w:rPr>
          <w:lang w:val="en-US"/>
        </w:rPr>
        <w:t>.</w:t>
      </w:r>
    </w:p>
    <w:p w14:paraId="67E84E17" w14:textId="77777777" w:rsidR="003B4A30" w:rsidRPr="00A0765E" w:rsidRDefault="003B4A30" w:rsidP="000F4787">
      <w:pPr>
        <w:spacing w:line="480" w:lineRule="auto"/>
        <w:rPr>
          <w:lang w:val="en-US"/>
        </w:rPr>
      </w:pPr>
    </w:p>
    <w:p w14:paraId="5608B4A0" w14:textId="77777777" w:rsidR="003B4A30" w:rsidRPr="00060A26" w:rsidRDefault="003B4A30" w:rsidP="000F4787">
      <w:pPr>
        <w:spacing w:line="480" w:lineRule="auto"/>
        <w:rPr>
          <w:b/>
          <w:lang w:val="en-US"/>
        </w:rPr>
      </w:pPr>
      <w:r w:rsidRPr="00060A26">
        <w:rPr>
          <w:b/>
          <w:lang w:val="en-US"/>
        </w:rPr>
        <w:t>Sequential differentiation and formation of lung bud organoids (LBOs)</w:t>
      </w:r>
    </w:p>
    <w:p w14:paraId="5FD6CEDB" w14:textId="228051D5" w:rsidR="00AB2ACC" w:rsidRDefault="003B4A30" w:rsidP="000F4787">
      <w:pPr>
        <w:spacing w:line="480" w:lineRule="auto"/>
        <w:rPr>
          <w:lang w:val="en-US"/>
        </w:rPr>
      </w:pPr>
      <w:r w:rsidRPr="00A0765E">
        <w:rPr>
          <w:lang w:val="en-US"/>
        </w:rPr>
        <w:t>Sequential differentiation of AND-2 cells was carried out as</w:t>
      </w:r>
      <w:r w:rsidR="00B529C3">
        <w:rPr>
          <w:lang w:val="en-US"/>
        </w:rPr>
        <w:t xml:space="preserve"> indicated in figure 1 and</w:t>
      </w:r>
      <w:r w:rsidRPr="00A0765E">
        <w:rPr>
          <w:lang w:val="en-US"/>
        </w:rPr>
        <w:t xml:space="preserve"> previously described</w:t>
      </w:r>
      <w:r w:rsidR="00D20C8D">
        <w:rPr>
          <w:lang w:val="en-US"/>
        </w:rPr>
        <w:t> </w:t>
      </w:r>
      <w:r w:rsidR="00922BAA">
        <w:rPr>
          <w:lang w:val="en-US"/>
        </w:rPr>
        <w:fldChar w:fldCharType="begin">
          <w:fldData xml:space="preserve">PEVuZE5vdGU+PENpdGU+PEF1dGhvcj5DaGVuPC9BdXRob3I+PFllYXI+MjAxNzwvWWVhcj48UmVj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</w:fldData>
        </w:fldChar>
      </w:r>
      <w:r w:rsidR="00060A26">
        <w:rPr>
          <w:lang w:val="en-US"/>
        </w:rPr>
        <w:instrText xml:space="preserve"> ADDIN EN.CITE </w:instrText>
      </w:r>
      <w:r w:rsidR="00060A26">
        <w:rPr>
          <w:lang w:val="en-US"/>
        </w:rPr>
        <w:fldChar w:fldCharType="begin">
          <w:fldData xml:space="preserve">PEVuZE5vdGU+PENpdGU+PEF1dGhvcj5DaGVuPC9BdXRob3I+PFllYXI+MjAxNzwvWWVhcj48UmVj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</w:fldData>
        </w:fldChar>
      </w:r>
      <w:r w:rsidR="00060A26">
        <w:rPr>
          <w:lang w:val="en-US"/>
        </w:rPr>
        <w:instrText xml:space="preserve"> ADDIN EN.CITE.DATA </w:instrText>
      </w:r>
      <w:r w:rsidR="00060A26">
        <w:rPr>
          <w:lang w:val="en-US"/>
        </w:rPr>
      </w:r>
      <w:r w:rsidR="00060A26">
        <w:rPr>
          <w:lang w:val="en-US"/>
        </w:rPr>
        <w:fldChar w:fldCharType="end"/>
      </w:r>
      <w:r w:rsidR="00922BAA">
        <w:rPr>
          <w:lang w:val="en-US"/>
        </w:rPr>
      </w:r>
      <w:r w:rsidR="00922BAA">
        <w:rPr>
          <w:lang w:val="en-US"/>
        </w:rPr>
        <w:fldChar w:fldCharType="separate"/>
      </w:r>
      <w:r w:rsidR="00060A26">
        <w:rPr>
          <w:noProof/>
          <w:lang w:val="en-US"/>
        </w:rPr>
        <w:t>[1, 2, 4]</w:t>
      </w:r>
      <w:r w:rsidR="00922BAA">
        <w:rPr>
          <w:lang w:val="en-US"/>
        </w:rPr>
        <w:fldChar w:fldCharType="end"/>
      </w:r>
      <w:r w:rsidRPr="00A0765E">
        <w:rPr>
          <w:lang w:val="en-US"/>
        </w:rPr>
        <w:t xml:space="preserve">. </w:t>
      </w:r>
      <w:r w:rsidR="00D2013E" w:rsidRPr="00A0765E">
        <w:rPr>
          <w:lang w:val="en-US"/>
        </w:rPr>
        <w:t xml:space="preserve">MEFs were depleted by passaging AND-2 </w:t>
      </w:r>
      <w:r w:rsidR="00D2013E">
        <w:rPr>
          <w:lang w:val="en-US"/>
        </w:rPr>
        <w:t xml:space="preserve">cells </w:t>
      </w:r>
      <w:r w:rsidR="00D2013E" w:rsidRPr="00A0765E">
        <w:rPr>
          <w:lang w:val="en-US"/>
        </w:rPr>
        <w:t xml:space="preserve">onto </w:t>
      </w:r>
      <w:r w:rsidR="00B6168F">
        <w:rPr>
          <w:lang w:val="en-US"/>
        </w:rPr>
        <w:t xml:space="preserve">MW6 </w:t>
      </w:r>
      <w:r w:rsidR="00D2013E">
        <w:rPr>
          <w:lang w:val="en-US"/>
        </w:rPr>
        <w:t xml:space="preserve">plates (cat. </w:t>
      </w:r>
      <w:r w:rsidR="00D2013E" w:rsidRPr="0029598B">
        <w:rPr>
          <w:lang w:val="en-US"/>
        </w:rPr>
        <w:t>no.</w:t>
      </w:r>
      <w:r w:rsidR="0029598B" w:rsidRPr="0029598B">
        <w:rPr>
          <w:lang w:val="en-US"/>
        </w:rPr>
        <w:t xml:space="preserve"> </w:t>
      </w:r>
      <w:r w:rsidR="004A7308" w:rsidRPr="0029598B">
        <w:rPr>
          <w:lang w:val="en-US"/>
        </w:rPr>
        <w:t xml:space="preserve">140675, </w:t>
      </w:r>
      <w:proofErr w:type="spellStart"/>
      <w:r w:rsidR="004A7308" w:rsidRPr="0029598B">
        <w:rPr>
          <w:lang w:val="en-US"/>
        </w:rPr>
        <w:t>Thermo</w:t>
      </w:r>
      <w:proofErr w:type="spellEnd"/>
      <w:r w:rsidR="004A7308" w:rsidRPr="0029598B">
        <w:rPr>
          <w:lang w:val="en-US"/>
        </w:rPr>
        <w:t xml:space="preserve"> Scientific</w:t>
      </w:r>
      <w:r w:rsidR="00D2013E">
        <w:rPr>
          <w:lang w:val="en-US"/>
        </w:rPr>
        <w:t xml:space="preserve">) coated with </w:t>
      </w:r>
      <w:r w:rsidR="00D2013E" w:rsidRPr="00A0765E">
        <w:rPr>
          <w:lang w:val="en-US"/>
        </w:rPr>
        <w:t>Matrigel</w:t>
      </w:r>
      <w:r w:rsidR="00B6168F">
        <w:rPr>
          <w:lang w:val="en-US"/>
        </w:rPr>
        <w:t xml:space="preserve"> </w:t>
      </w:r>
      <w:r w:rsidR="00D2013E" w:rsidRPr="00A0765E">
        <w:rPr>
          <w:lang w:val="en-US"/>
        </w:rPr>
        <w:t>(cat. no. 354230, Life Technologies)</w:t>
      </w:r>
      <w:r w:rsidR="00841AAB">
        <w:rPr>
          <w:lang w:val="en-US"/>
        </w:rPr>
        <w:t xml:space="preserve"> before sequential differentiation</w:t>
      </w:r>
      <w:r w:rsidR="00D2013E" w:rsidRPr="00A0765E">
        <w:rPr>
          <w:lang w:val="en-US"/>
        </w:rPr>
        <w:t>.</w:t>
      </w:r>
      <w:r w:rsidR="00D2013E">
        <w:rPr>
          <w:lang w:val="en-US"/>
        </w:rPr>
        <w:t xml:space="preserve"> The first step </w:t>
      </w:r>
      <w:r w:rsidR="00841AAB">
        <w:rPr>
          <w:lang w:val="en-US"/>
        </w:rPr>
        <w:t>was the</w:t>
      </w:r>
      <w:r w:rsidR="00D2013E">
        <w:rPr>
          <w:lang w:val="en-US"/>
        </w:rPr>
        <w:t xml:space="preserve"> endoderm</w:t>
      </w:r>
      <w:r w:rsidR="00D2013E" w:rsidRPr="00D2013E">
        <w:rPr>
          <w:lang w:val="en-US"/>
        </w:rPr>
        <w:t xml:space="preserve"> </w:t>
      </w:r>
      <w:r w:rsidR="00D2013E" w:rsidRPr="00A0765E">
        <w:rPr>
          <w:lang w:val="en-US"/>
        </w:rPr>
        <w:t xml:space="preserve">induction </w:t>
      </w:r>
      <w:r w:rsidR="008B0440">
        <w:rPr>
          <w:lang w:val="en-US"/>
        </w:rPr>
        <w:t xml:space="preserve">step </w:t>
      </w:r>
      <w:r w:rsidR="00D2013E" w:rsidRPr="00A0765E">
        <w:rPr>
          <w:lang w:val="en-US"/>
        </w:rPr>
        <w:t xml:space="preserve">(days 0-4) </w:t>
      </w:r>
      <w:r w:rsidR="00841AAB">
        <w:rPr>
          <w:lang w:val="en-US"/>
        </w:rPr>
        <w:t>which beg</w:t>
      </w:r>
      <w:r w:rsidR="005D4758">
        <w:rPr>
          <w:lang w:val="en-US"/>
        </w:rPr>
        <w:t>a</w:t>
      </w:r>
      <w:r w:rsidR="00841AAB">
        <w:rPr>
          <w:lang w:val="en-US"/>
        </w:rPr>
        <w:t>n with</w:t>
      </w:r>
      <w:r w:rsidR="008B0440">
        <w:rPr>
          <w:lang w:val="en-US"/>
        </w:rPr>
        <w:t xml:space="preserve"> formation of embryoid bodies followed by primitive streak formation.</w:t>
      </w:r>
      <w:r w:rsidR="006D4974">
        <w:rPr>
          <w:lang w:val="en-US"/>
        </w:rPr>
        <w:t xml:space="preserve"> </w:t>
      </w:r>
      <w:r w:rsidR="00841AAB">
        <w:rPr>
          <w:lang w:val="en-US"/>
        </w:rPr>
        <w:t>The endoderm induction step was</w:t>
      </w:r>
      <w:r w:rsidRPr="00A0765E">
        <w:rPr>
          <w:lang w:val="en-US"/>
        </w:rPr>
        <w:t xml:space="preserve"> performed in serum-free differentiation (SFD) medium composed of a 3:1 mix of </w:t>
      </w:r>
      <w:proofErr w:type="gramStart"/>
      <w:r w:rsidRPr="00A0765E">
        <w:rPr>
          <w:lang w:val="en-US"/>
        </w:rPr>
        <w:t>IMDM:F</w:t>
      </w:r>
      <w:proofErr w:type="gramEnd"/>
      <w:r w:rsidRPr="00A0765E">
        <w:rPr>
          <w:lang w:val="en-US"/>
        </w:rPr>
        <w:t>12 media (cat. nos. B12-722F and 10–080 CVR, Corning), supplemented with N</w:t>
      </w:r>
      <w:r w:rsidR="00E31346">
        <w:rPr>
          <w:lang w:val="en-US"/>
        </w:rPr>
        <w:t>-</w:t>
      </w:r>
      <w:r w:rsidRPr="00A0765E">
        <w:rPr>
          <w:lang w:val="en-US"/>
        </w:rPr>
        <w:t>2</w:t>
      </w:r>
      <w:r>
        <w:rPr>
          <w:lang w:val="en-US"/>
        </w:rPr>
        <w:t xml:space="preserve"> </w:t>
      </w:r>
      <w:r w:rsidRPr="00A0765E">
        <w:rPr>
          <w:lang w:val="en-US"/>
        </w:rPr>
        <w:t xml:space="preserve">(cat. no. 17502–048, Gibco; Life Technologies), B27 (cat. no. 17504–044, Gibco; Life Technologies), 2 </w:t>
      </w:r>
      <w:proofErr w:type="spellStart"/>
      <w:r w:rsidRPr="00A0765E">
        <w:rPr>
          <w:lang w:val="en-US"/>
        </w:rPr>
        <w:t>mM</w:t>
      </w:r>
      <w:proofErr w:type="spellEnd"/>
      <w:r w:rsidRPr="00A0765E">
        <w:rPr>
          <w:lang w:val="en-US"/>
        </w:rPr>
        <w:t xml:space="preserve"> </w:t>
      </w:r>
      <w:proofErr w:type="spellStart"/>
      <w:r w:rsidRPr="00A0765E">
        <w:rPr>
          <w:lang w:val="en-US"/>
        </w:rPr>
        <w:t>Glutamax</w:t>
      </w:r>
      <w:proofErr w:type="spellEnd"/>
      <w:r w:rsidRPr="00A0765E">
        <w:rPr>
          <w:lang w:val="en-US"/>
        </w:rPr>
        <w:t xml:space="preserve"> (cat. no. 35050–061 Gibco; Life Technologies), 1% penicillin-streptomycin (DE17-602E, Lonza), and 0.05% bovine serum albumin (BSA; cat. no. A7906, Sigma-Aldrich). </w:t>
      </w:r>
      <w:r>
        <w:rPr>
          <w:lang w:val="en-US"/>
        </w:rPr>
        <w:t>M</w:t>
      </w:r>
      <w:r w:rsidRPr="00A0765E">
        <w:rPr>
          <w:lang w:val="en-US"/>
        </w:rPr>
        <w:t>edi</w:t>
      </w:r>
      <w:r>
        <w:rPr>
          <w:lang w:val="en-US"/>
        </w:rPr>
        <w:t>a</w:t>
      </w:r>
      <w:r w:rsidRPr="00A0765E">
        <w:rPr>
          <w:lang w:val="en-US"/>
        </w:rPr>
        <w:t xml:space="preserve"> was filtered using a 0.22</w:t>
      </w:r>
      <w:r w:rsidR="00C30F44">
        <w:rPr>
          <w:lang w:val="en-US"/>
        </w:rPr>
        <w:t xml:space="preserve"> </w:t>
      </w:r>
      <w:r w:rsidRPr="00A0765E">
        <w:rPr>
          <w:lang w:val="es-ES"/>
        </w:rPr>
        <w:t>μ</w:t>
      </w:r>
      <w:r w:rsidRPr="00A0765E">
        <w:rPr>
          <w:lang w:val="en-US"/>
        </w:rPr>
        <w:t xml:space="preserve">m </w:t>
      </w:r>
      <w:proofErr w:type="spellStart"/>
      <w:r w:rsidR="00E31346">
        <w:rPr>
          <w:lang w:val="en-US"/>
        </w:rPr>
        <w:t>p</w:t>
      </w:r>
      <w:r w:rsidR="00E31346" w:rsidRPr="009D7B18">
        <w:rPr>
          <w:lang w:val="en-US"/>
        </w:rPr>
        <w:t>olyethersulfone</w:t>
      </w:r>
      <w:proofErr w:type="spellEnd"/>
      <w:r w:rsidR="00E31346" w:rsidRPr="009D7B18">
        <w:rPr>
          <w:lang w:val="en-US"/>
        </w:rPr>
        <w:t xml:space="preserve"> membrane</w:t>
      </w:r>
      <w:r w:rsidR="00E31346" w:rsidRPr="00A0765E" w:rsidDel="00E31346">
        <w:rPr>
          <w:lang w:val="en-US"/>
        </w:rPr>
        <w:t xml:space="preserve"> </w:t>
      </w:r>
      <w:r w:rsidRPr="00A0765E">
        <w:rPr>
          <w:lang w:val="en-US"/>
        </w:rPr>
        <w:t>(cat. no. 431097, Corning)</w:t>
      </w:r>
      <w:r w:rsidR="00B6168F">
        <w:rPr>
          <w:lang w:val="en-US"/>
        </w:rPr>
        <w:t xml:space="preserve">; </w:t>
      </w:r>
      <w:r w:rsidRPr="00A0765E">
        <w:rPr>
          <w:lang w:val="en-US"/>
        </w:rPr>
        <w:t xml:space="preserve">50 </w:t>
      </w:r>
      <w:r w:rsidRPr="00A0765E">
        <w:rPr>
          <w:lang w:val="es-ES"/>
        </w:rPr>
        <w:t>μ</w:t>
      </w:r>
      <w:r w:rsidRPr="00A0765E">
        <w:rPr>
          <w:lang w:val="en-US"/>
        </w:rPr>
        <w:t xml:space="preserve">g/mL ascorbic acid (cat. no. A4554, Sigma-Aldrich) and 0.04 </w:t>
      </w:r>
      <w:r w:rsidRPr="00A0765E">
        <w:rPr>
          <w:lang w:val="es-ES"/>
        </w:rPr>
        <w:t>μ</w:t>
      </w:r>
      <w:r w:rsidRPr="00A0765E">
        <w:rPr>
          <w:lang w:val="en-US"/>
        </w:rPr>
        <w:t xml:space="preserve">L/mL monothioglycerol (stock &gt;97%, cat. no. M6145, Sigma-Aldrich) </w:t>
      </w:r>
      <w:r w:rsidR="00B6168F">
        <w:rPr>
          <w:lang w:val="en-US"/>
        </w:rPr>
        <w:t xml:space="preserve">were </w:t>
      </w:r>
      <w:r w:rsidRPr="00A0765E">
        <w:rPr>
          <w:lang w:val="en-US"/>
        </w:rPr>
        <w:t xml:space="preserve">added before use. </w:t>
      </w:r>
      <w:r w:rsidR="00CE3BC2">
        <w:rPr>
          <w:lang w:val="en-US"/>
        </w:rPr>
        <w:t xml:space="preserve">AND-2 cultures were dissociated by trypsin digest in clumps of </w:t>
      </w:r>
      <w:r w:rsidR="00B6168F">
        <w:rPr>
          <w:lang w:val="en-US"/>
        </w:rPr>
        <w:t>3</w:t>
      </w:r>
      <w:r w:rsidR="00F41F3C">
        <w:rPr>
          <w:lang w:val="en-US"/>
        </w:rPr>
        <w:t xml:space="preserve">-10 cells and transferred to </w:t>
      </w:r>
      <w:r w:rsidR="00F41F3C" w:rsidRPr="00A0765E">
        <w:rPr>
          <w:lang w:val="en-US"/>
        </w:rPr>
        <w:t xml:space="preserve">ultra-low attachment </w:t>
      </w:r>
      <w:r w:rsidR="00F41F3C">
        <w:rPr>
          <w:lang w:val="en-US"/>
        </w:rPr>
        <w:t>6</w:t>
      </w:r>
      <w:r w:rsidR="00F41F3C" w:rsidRPr="00A0765E">
        <w:rPr>
          <w:lang w:val="en-US"/>
        </w:rPr>
        <w:t xml:space="preserve">-well plates (cat. no. 3471, Corning) </w:t>
      </w:r>
      <w:r w:rsidR="00F41F3C">
        <w:rPr>
          <w:lang w:val="en-US"/>
        </w:rPr>
        <w:t xml:space="preserve">to form embryoid bodies. </w:t>
      </w:r>
      <w:r w:rsidR="00F41F3C">
        <w:rPr>
          <w:lang w:val="en-US"/>
        </w:rPr>
        <w:lastRenderedPageBreak/>
        <w:t>The culture was</w:t>
      </w:r>
      <w:r w:rsidRPr="00A0765E">
        <w:rPr>
          <w:lang w:val="en-US"/>
        </w:rPr>
        <w:t xml:space="preserve"> maintained in SFD medium </w:t>
      </w:r>
      <w:r w:rsidR="00411CFF">
        <w:rPr>
          <w:lang w:val="en-US"/>
        </w:rPr>
        <w:t>supplemented with</w:t>
      </w:r>
      <w:r w:rsidR="00411CFF" w:rsidRPr="00A0765E">
        <w:rPr>
          <w:lang w:val="en-US"/>
        </w:rPr>
        <w:t xml:space="preserve"> 10 </w:t>
      </w:r>
      <w:r w:rsidR="00411CFF" w:rsidRPr="00A0765E">
        <w:rPr>
          <w:lang w:val="es-ES"/>
        </w:rPr>
        <w:t>μ</w:t>
      </w:r>
      <w:r w:rsidR="00411CFF" w:rsidRPr="00A0765E">
        <w:rPr>
          <w:lang w:val="en-US"/>
        </w:rPr>
        <w:t>M Y-27632</w:t>
      </w:r>
      <w:r w:rsidR="00411CFF">
        <w:rPr>
          <w:lang w:val="en-US"/>
        </w:rPr>
        <w:t xml:space="preserve">, </w:t>
      </w:r>
      <w:r w:rsidR="00411CFF" w:rsidRPr="00A0765E">
        <w:rPr>
          <w:lang w:val="en-US"/>
        </w:rPr>
        <w:t>and 3 ng/mL human BMP4 (cat. no. 314-BP, R&amp;D Systems)</w:t>
      </w:r>
      <w:r w:rsidR="00411CFF">
        <w:rPr>
          <w:lang w:val="en-US"/>
        </w:rPr>
        <w:t xml:space="preserve"> </w:t>
      </w:r>
      <w:r w:rsidRPr="00A0765E">
        <w:rPr>
          <w:lang w:val="en-US"/>
        </w:rPr>
        <w:t>in a 5% CO2/5% O2/95% N2 environment (Galaxy 48R incubator; New Brunswick)</w:t>
      </w:r>
      <w:r w:rsidR="00411CFF">
        <w:rPr>
          <w:lang w:val="en-US"/>
        </w:rPr>
        <w:t xml:space="preserve"> for 24 h</w:t>
      </w:r>
      <w:r w:rsidRPr="00A0765E">
        <w:rPr>
          <w:lang w:val="en-US"/>
        </w:rPr>
        <w:t>.</w:t>
      </w:r>
      <w:r w:rsidR="00216821">
        <w:rPr>
          <w:lang w:val="en-US"/>
        </w:rPr>
        <w:t xml:space="preserve"> Embryoid bodies</w:t>
      </w:r>
      <w:r w:rsidRPr="00A0765E">
        <w:rPr>
          <w:lang w:val="en-US"/>
        </w:rPr>
        <w:t xml:space="preserve"> were collected, resuspended carefully in </w:t>
      </w:r>
      <w:r w:rsidR="0081400E">
        <w:rPr>
          <w:lang w:val="en-US"/>
        </w:rPr>
        <w:t>SFD medium</w:t>
      </w:r>
      <w:r w:rsidRPr="00A0765E">
        <w:rPr>
          <w:lang w:val="en-US"/>
        </w:rPr>
        <w:t xml:space="preserve"> containing 10 </w:t>
      </w:r>
      <w:r w:rsidRPr="00A0765E">
        <w:rPr>
          <w:lang w:val="es-ES"/>
        </w:rPr>
        <w:t>μ</w:t>
      </w:r>
      <w:r w:rsidRPr="00A0765E">
        <w:rPr>
          <w:lang w:val="en-US"/>
        </w:rPr>
        <w:t>M Y-27632, 0.5 ng/mL human BMP4</w:t>
      </w:r>
      <w:r w:rsidR="005B39BD">
        <w:rPr>
          <w:lang w:val="en-US"/>
        </w:rPr>
        <w:t xml:space="preserve"> </w:t>
      </w:r>
      <w:r w:rsidR="005B39BD" w:rsidRPr="00A0765E">
        <w:rPr>
          <w:lang w:val="en-US"/>
        </w:rPr>
        <w:t>(cat. no. 314-BP, R&amp;D Systems)</w:t>
      </w:r>
      <w:r w:rsidRPr="00A0765E">
        <w:rPr>
          <w:lang w:val="en-US"/>
        </w:rPr>
        <w:t>, 2.5 ng/mL h</w:t>
      </w:r>
      <w:r w:rsidR="006746D3">
        <w:rPr>
          <w:lang w:val="en-US"/>
        </w:rPr>
        <w:t xml:space="preserve">uman </w:t>
      </w:r>
      <w:proofErr w:type="spellStart"/>
      <w:r w:rsidRPr="00A0765E">
        <w:rPr>
          <w:lang w:val="en-US"/>
        </w:rPr>
        <w:t>bFGF</w:t>
      </w:r>
      <w:proofErr w:type="spellEnd"/>
      <w:r w:rsidR="009524D1">
        <w:rPr>
          <w:lang w:val="en-US"/>
        </w:rPr>
        <w:t xml:space="preserve"> (cat. no. </w:t>
      </w:r>
      <w:r w:rsidR="00F9379F">
        <w:rPr>
          <w:lang w:val="en-US"/>
        </w:rPr>
        <w:t xml:space="preserve">233-FB </w:t>
      </w:r>
      <w:r w:rsidR="00F9379F" w:rsidRPr="00A0765E">
        <w:rPr>
          <w:lang w:val="en-US"/>
        </w:rPr>
        <w:t>R&amp;D Systems</w:t>
      </w:r>
      <w:r w:rsidR="00F9379F">
        <w:rPr>
          <w:lang w:val="en-US"/>
        </w:rPr>
        <w:t>)</w:t>
      </w:r>
      <w:r w:rsidRPr="00A0765E">
        <w:rPr>
          <w:lang w:val="en-US"/>
        </w:rPr>
        <w:t xml:space="preserve"> and 100 ng/mL human activin</w:t>
      </w:r>
      <w:r w:rsidR="00216821">
        <w:rPr>
          <w:lang w:val="en-US"/>
        </w:rPr>
        <w:t xml:space="preserve"> A</w:t>
      </w:r>
      <w:r w:rsidRPr="00A0765E">
        <w:rPr>
          <w:lang w:val="en-US"/>
        </w:rPr>
        <w:t xml:space="preserve"> (cat. no. 338-AC, R&amp;D Systems)</w:t>
      </w:r>
      <w:r w:rsidR="0081400E">
        <w:rPr>
          <w:lang w:val="en-US"/>
        </w:rPr>
        <w:t xml:space="preserve"> for definite endoderm induction</w:t>
      </w:r>
      <w:r w:rsidRPr="00A0765E">
        <w:rPr>
          <w:lang w:val="en-US"/>
        </w:rPr>
        <w:t xml:space="preserve">. Cells were fed after 48 h by removing </w:t>
      </w:r>
      <w:r w:rsidR="00B14943">
        <w:rPr>
          <w:lang w:val="en-US"/>
        </w:rPr>
        <w:t>50% of</w:t>
      </w:r>
      <w:r w:rsidRPr="00A0765E">
        <w:rPr>
          <w:lang w:val="en-US"/>
        </w:rPr>
        <w:t xml:space="preserve"> the medium and </w:t>
      </w:r>
      <w:r>
        <w:rPr>
          <w:lang w:val="en-US"/>
        </w:rPr>
        <w:t>replacing this volume with</w:t>
      </w:r>
      <w:r w:rsidRPr="00A0765E">
        <w:rPr>
          <w:lang w:val="en-US"/>
        </w:rPr>
        <w:t xml:space="preserve"> fresh medium.</w:t>
      </w:r>
    </w:p>
    <w:p w14:paraId="5176859F" w14:textId="77777777" w:rsidR="008B3698" w:rsidRDefault="008B3698" w:rsidP="000F4787">
      <w:pPr>
        <w:spacing w:line="480" w:lineRule="auto"/>
        <w:rPr>
          <w:lang w:val="en-US"/>
        </w:rPr>
      </w:pPr>
    </w:p>
    <w:p w14:paraId="36BC96EB" w14:textId="690080AE" w:rsidR="001A2C9A" w:rsidRDefault="003B4A30" w:rsidP="000F4787">
      <w:pPr>
        <w:spacing w:line="480" w:lineRule="auto"/>
        <w:rPr>
          <w:lang w:val="en-US"/>
        </w:rPr>
      </w:pPr>
      <w:r w:rsidRPr="00A0765E">
        <w:rPr>
          <w:lang w:val="en-US"/>
        </w:rPr>
        <w:t>Anterior foregut endoderm (AFE; days 5-6) was induced as previously described</w:t>
      </w:r>
      <w:r w:rsidR="00AB2ACC">
        <w:rPr>
          <w:lang w:val="en-US"/>
        </w:rPr>
        <w:t xml:space="preserve"> </w:t>
      </w:r>
      <w:r w:rsidR="00AB2ACC">
        <w:rPr>
          <w:lang w:val="en-US"/>
        </w:rPr>
        <w:fldChar w:fldCharType="begin">
          <w:fldData xml:space="preserve">PEVuZE5vdGU+PENpdGU+PEF1dGhvcj5NYWdyby1Mb3BlejwvQXV0aG9yPjxZZWFyPjIwMTg8L1ll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</w:fldData>
        </w:fldChar>
      </w:r>
      <w:r w:rsidR="00060A26">
        <w:rPr>
          <w:lang w:val="en-US"/>
        </w:rPr>
        <w:instrText xml:space="preserve"> ADDIN EN.CITE </w:instrText>
      </w:r>
      <w:r w:rsidR="00060A26">
        <w:rPr>
          <w:lang w:val="en-US"/>
        </w:rPr>
        <w:fldChar w:fldCharType="begin">
          <w:fldData xml:space="preserve">PEVuZE5vdGU+PENpdGU+PEF1dGhvcj5NYWdyby1Mb3BlejwvQXV0aG9yPjxZZWFyPjIwMTg8L1ll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</w:fldData>
        </w:fldChar>
      </w:r>
      <w:r w:rsidR="00060A26">
        <w:rPr>
          <w:lang w:val="en-US"/>
        </w:rPr>
        <w:instrText xml:space="preserve"> ADDIN EN.CITE.DATA </w:instrText>
      </w:r>
      <w:r w:rsidR="00060A26">
        <w:rPr>
          <w:lang w:val="en-US"/>
        </w:rPr>
      </w:r>
      <w:r w:rsidR="00060A26">
        <w:rPr>
          <w:lang w:val="en-US"/>
        </w:rPr>
        <w:fldChar w:fldCharType="end"/>
      </w:r>
      <w:r w:rsidR="00AB2ACC">
        <w:rPr>
          <w:lang w:val="en-US"/>
        </w:rPr>
      </w:r>
      <w:r w:rsidR="00AB2ACC">
        <w:rPr>
          <w:lang w:val="en-US"/>
        </w:rPr>
        <w:fldChar w:fldCharType="separate"/>
      </w:r>
      <w:r w:rsidR="00060A26">
        <w:rPr>
          <w:noProof/>
          <w:lang w:val="en-US"/>
        </w:rPr>
        <w:t>[1, 2]</w:t>
      </w:r>
      <w:r w:rsidR="00AB2ACC">
        <w:rPr>
          <w:lang w:val="en-US"/>
        </w:rPr>
        <w:fldChar w:fldCharType="end"/>
      </w:r>
      <w:r w:rsidRPr="00A0765E">
        <w:rPr>
          <w:lang w:val="en-US"/>
        </w:rPr>
        <w:t xml:space="preserve">. </w:t>
      </w:r>
      <w:r w:rsidR="004741F8">
        <w:rPr>
          <w:lang w:val="en-US"/>
        </w:rPr>
        <w:t>E</w:t>
      </w:r>
      <w:r w:rsidR="0081400E">
        <w:rPr>
          <w:lang w:val="en-US"/>
        </w:rPr>
        <w:t>mbryoid bodies</w:t>
      </w:r>
      <w:r w:rsidR="0081400E" w:rsidRPr="00A0765E">
        <w:rPr>
          <w:lang w:val="en-US"/>
        </w:rPr>
        <w:t xml:space="preserve"> </w:t>
      </w:r>
      <w:r w:rsidRPr="00A0765E">
        <w:rPr>
          <w:lang w:val="en-US"/>
        </w:rPr>
        <w:t xml:space="preserve">were dissociated into single cells with trypsin. Dissociated cells were transferred to a conical tube containing stop medium </w:t>
      </w:r>
      <w:r w:rsidR="0062728B" w:rsidRPr="00A0765E">
        <w:rPr>
          <w:lang w:val="en-US"/>
        </w:rPr>
        <w:t>(IMDM medium (</w:t>
      </w:r>
      <w:r w:rsidR="009524D1">
        <w:rPr>
          <w:lang w:val="en-US"/>
        </w:rPr>
        <w:t xml:space="preserve">cat. no. </w:t>
      </w:r>
      <w:r w:rsidR="0062728B" w:rsidRPr="00A0765E">
        <w:rPr>
          <w:lang w:val="en-US"/>
        </w:rPr>
        <w:t>BE12-722F</w:t>
      </w:r>
      <w:r w:rsidR="009524D1">
        <w:rPr>
          <w:lang w:val="en-US"/>
        </w:rPr>
        <w:t>, Corning</w:t>
      </w:r>
      <w:r w:rsidR="0062728B" w:rsidRPr="00A0765E">
        <w:rPr>
          <w:lang w:val="en-US"/>
        </w:rPr>
        <w:t xml:space="preserve">) supplemented with 50% fetal bovine serum (FBS; F7524, Sigma-Aldrich), 2 </w:t>
      </w:r>
      <w:proofErr w:type="spellStart"/>
      <w:r w:rsidR="0062728B" w:rsidRPr="00A0765E">
        <w:rPr>
          <w:lang w:val="en-US"/>
        </w:rPr>
        <w:t>mM</w:t>
      </w:r>
      <w:proofErr w:type="spellEnd"/>
      <w:r w:rsidR="0062728B" w:rsidRPr="00A0765E">
        <w:rPr>
          <w:lang w:val="en-US"/>
        </w:rPr>
        <w:t xml:space="preserve"> </w:t>
      </w:r>
      <w:proofErr w:type="spellStart"/>
      <w:r w:rsidR="0062728B" w:rsidRPr="00A0765E">
        <w:rPr>
          <w:lang w:val="en-US"/>
        </w:rPr>
        <w:t>Glutamax</w:t>
      </w:r>
      <w:proofErr w:type="spellEnd"/>
      <w:r w:rsidR="0062728B" w:rsidRPr="00A0765E">
        <w:rPr>
          <w:lang w:val="en-US"/>
        </w:rPr>
        <w:t>, 1% penicillin-streptomycin)</w:t>
      </w:r>
      <w:r w:rsidR="0062728B">
        <w:rPr>
          <w:lang w:val="en-US"/>
        </w:rPr>
        <w:t xml:space="preserve"> </w:t>
      </w:r>
      <w:r w:rsidRPr="00A0765E">
        <w:rPr>
          <w:lang w:val="en-US"/>
        </w:rPr>
        <w:t xml:space="preserve">to </w:t>
      </w:r>
      <w:proofErr w:type="spellStart"/>
      <w:r w:rsidRPr="00A0765E">
        <w:rPr>
          <w:lang w:val="en-US"/>
        </w:rPr>
        <w:t>neutrali</w:t>
      </w:r>
      <w:r w:rsidR="0062728B">
        <w:rPr>
          <w:lang w:val="en-US"/>
        </w:rPr>
        <w:t>s</w:t>
      </w:r>
      <w:r w:rsidRPr="00A0765E">
        <w:rPr>
          <w:lang w:val="en-US"/>
        </w:rPr>
        <w:t>e</w:t>
      </w:r>
      <w:proofErr w:type="spellEnd"/>
      <w:r w:rsidRPr="00A0765E">
        <w:rPr>
          <w:lang w:val="en-US"/>
        </w:rPr>
        <w:t xml:space="preserve"> the trypsin. Cells were centrifuged for 5 min at </w:t>
      </w:r>
      <w:r w:rsidR="00905C28">
        <w:rPr>
          <w:lang w:val="en-US"/>
        </w:rPr>
        <w:t>140g,</w:t>
      </w:r>
      <w:r w:rsidRPr="00A0765E">
        <w:rPr>
          <w:lang w:val="en-US"/>
        </w:rPr>
        <w:t xml:space="preserve"> washed carefully twice with SFD medium and counted; 25,000–30,000 cells/cm</w:t>
      </w:r>
      <w:r w:rsidRPr="00FE4AA9">
        <w:rPr>
          <w:vertAlign w:val="superscript"/>
          <w:lang w:val="en-US"/>
        </w:rPr>
        <w:t>2</w:t>
      </w:r>
      <w:r w:rsidRPr="00A0765E">
        <w:rPr>
          <w:lang w:val="en-US"/>
        </w:rPr>
        <w:t xml:space="preserve"> were plated on fibronectin-coated (F0895, Sigma-Aldrich) 12-well tissue culture plates in AFE induction medium 1 (</w:t>
      </w:r>
      <w:r w:rsidR="0029598B">
        <w:rPr>
          <w:lang w:val="en-US"/>
        </w:rPr>
        <w:t>SFD medium supplemented with 10 µ</w:t>
      </w:r>
      <w:r w:rsidRPr="00A0765E">
        <w:rPr>
          <w:lang w:val="en-US"/>
        </w:rPr>
        <w:t xml:space="preserve">M SB-431542 (cat. no. 1614, </w:t>
      </w:r>
      <w:proofErr w:type="spellStart"/>
      <w:r w:rsidRPr="00A0765E">
        <w:rPr>
          <w:lang w:val="en-US"/>
        </w:rPr>
        <w:t>Tocris</w:t>
      </w:r>
      <w:proofErr w:type="spellEnd"/>
      <w:r w:rsidRPr="00A0765E">
        <w:rPr>
          <w:lang w:val="en-US"/>
        </w:rPr>
        <w:t xml:space="preserve">) and 100 ng/mL of NOGGIN (cat. no. 6057, R&amp;D Systems)). After 24 h of incubation, the medium was aspirated and AFE induction medium 2 (SFD medium supplemented with 1 </w:t>
      </w:r>
      <w:r w:rsidRPr="00A0765E">
        <w:rPr>
          <w:lang w:val="es-ES"/>
        </w:rPr>
        <w:t>μ</w:t>
      </w:r>
      <w:r w:rsidRPr="00A0765E">
        <w:rPr>
          <w:lang w:val="en-US"/>
        </w:rPr>
        <w:t xml:space="preserve">M IWP2 (cat. no. 3533, </w:t>
      </w:r>
      <w:proofErr w:type="spellStart"/>
      <w:r w:rsidRPr="00A0765E">
        <w:rPr>
          <w:lang w:val="en-US"/>
        </w:rPr>
        <w:t>Tocris</w:t>
      </w:r>
      <w:proofErr w:type="spellEnd"/>
      <w:r w:rsidRPr="00A0765E">
        <w:rPr>
          <w:lang w:val="en-US"/>
        </w:rPr>
        <w:t xml:space="preserve">) and 10 </w:t>
      </w:r>
      <w:r w:rsidRPr="00A0765E">
        <w:rPr>
          <w:lang w:val="es-ES"/>
        </w:rPr>
        <w:t>μ</w:t>
      </w:r>
      <w:r w:rsidRPr="00A0765E">
        <w:rPr>
          <w:lang w:val="en-US"/>
        </w:rPr>
        <w:t xml:space="preserve">M of SB-431542) was added to the cultures. This process was carried out under </w:t>
      </w:r>
      <w:proofErr w:type="spellStart"/>
      <w:r w:rsidRPr="00A0765E">
        <w:rPr>
          <w:lang w:val="en-US"/>
        </w:rPr>
        <w:t>normoxic</w:t>
      </w:r>
      <w:proofErr w:type="spellEnd"/>
      <w:r w:rsidRPr="00A0765E">
        <w:rPr>
          <w:lang w:val="en-US"/>
        </w:rPr>
        <w:t xml:space="preserve"> conditions. After AFE formation, cells were briefly </w:t>
      </w:r>
      <w:proofErr w:type="spellStart"/>
      <w:r w:rsidRPr="00A0765E">
        <w:rPr>
          <w:lang w:val="en-US"/>
        </w:rPr>
        <w:t>trypsinized</w:t>
      </w:r>
      <w:proofErr w:type="spellEnd"/>
      <w:r w:rsidRPr="00A0765E">
        <w:rPr>
          <w:lang w:val="en-US"/>
        </w:rPr>
        <w:t xml:space="preserve"> into small </w:t>
      </w:r>
      <w:r>
        <w:rPr>
          <w:lang w:val="en-US"/>
        </w:rPr>
        <w:t>(</w:t>
      </w:r>
      <w:r w:rsidRPr="00A0765E">
        <w:rPr>
          <w:lang w:val="en-US"/>
        </w:rPr>
        <w:t>3–10 cell</w:t>
      </w:r>
      <w:r>
        <w:rPr>
          <w:lang w:val="en-US"/>
        </w:rPr>
        <w:t xml:space="preserve">) </w:t>
      </w:r>
      <w:r w:rsidRPr="00A0765E">
        <w:rPr>
          <w:lang w:val="en-US"/>
        </w:rPr>
        <w:t xml:space="preserve">clumps and the reaction was halted with stop medium. Cells were then centrifuged for 5 min at </w:t>
      </w:r>
      <w:r w:rsidR="00905C28">
        <w:rPr>
          <w:lang w:val="en-US"/>
        </w:rPr>
        <w:t>140g</w:t>
      </w:r>
      <w:r w:rsidRPr="00A0765E">
        <w:rPr>
          <w:lang w:val="en-US"/>
        </w:rPr>
        <w:t xml:space="preserve"> and washed carefully twice with an excess of SFD medium.</w:t>
      </w:r>
    </w:p>
    <w:p w14:paraId="35C5898B" w14:textId="77777777" w:rsidR="0039775C" w:rsidRDefault="0039775C" w:rsidP="000F4787">
      <w:pPr>
        <w:spacing w:line="480" w:lineRule="auto"/>
        <w:rPr>
          <w:lang w:val="en-US"/>
        </w:rPr>
      </w:pPr>
    </w:p>
    <w:p w14:paraId="27064A06" w14:textId="2AF9616A" w:rsidR="003B4A30" w:rsidRPr="00A0765E" w:rsidRDefault="001A2C9A" w:rsidP="000F4787">
      <w:pPr>
        <w:spacing w:line="480" w:lineRule="auto"/>
        <w:rPr>
          <w:lang w:val="en-US"/>
        </w:rPr>
      </w:pPr>
      <w:r>
        <w:rPr>
          <w:lang w:val="en-US"/>
        </w:rPr>
        <w:t>To induce branching and maturation, t</w:t>
      </w:r>
      <w:r w:rsidR="003B4A30" w:rsidRPr="00A0765E">
        <w:rPr>
          <w:lang w:val="en-US"/>
        </w:rPr>
        <w:t xml:space="preserve">he clumps were plated onto ultra-low attachment </w:t>
      </w:r>
      <w:r w:rsidR="002C4B08">
        <w:rPr>
          <w:lang w:val="en-US"/>
        </w:rPr>
        <w:t>6</w:t>
      </w:r>
      <w:r w:rsidR="003B4A30" w:rsidRPr="00A0765E">
        <w:rPr>
          <w:lang w:val="en-US"/>
        </w:rPr>
        <w:t xml:space="preserve">-well plates (cat. no. 3471, Corning) in branching medium (SFD medium containing 3 </w:t>
      </w:r>
      <w:r w:rsidR="003B4A30" w:rsidRPr="00A0765E">
        <w:rPr>
          <w:lang w:val="es-ES"/>
        </w:rPr>
        <w:t>μ</w:t>
      </w:r>
      <w:r w:rsidR="003B4A30" w:rsidRPr="00A0765E">
        <w:rPr>
          <w:lang w:val="en-US"/>
        </w:rPr>
        <w:t xml:space="preserve">M CHIR99021, 10 ng/mL FGF10, 10 ng/mL KGF, 10 ng/mL EGF, 10 ng/mL BMP4, 50 </w:t>
      </w:r>
      <w:proofErr w:type="spellStart"/>
      <w:r w:rsidR="003B4A30" w:rsidRPr="00A0765E">
        <w:rPr>
          <w:lang w:val="en-US"/>
        </w:rPr>
        <w:t>nM</w:t>
      </w:r>
      <w:proofErr w:type="spellEnd"/>
      <w:r w:rsidR="003B4A30" w:rsidRPr="00A0765E">
        <w:rPr>
          <w:lang w:val="en-US"/>
        </w:rPr>
        <w:t xml:space="preserve"> all-trans retinoic acid). These three-dimensional clumps (nascent lung bud organoids) were incubated and fed every other day for </w:t>
      </w:r>
      <w:r w:rsidR="003B4A30" w:rsidRPr="00A0765E">
        <w:rPr>
          <w:lang w:val="en-US"/>
        </w:rPr>
        <w:lastRenderedPageBreak/>
        <w:t xml:space="preserve">approximately 20–25 days. After that, these nascent organoids were embedded into a Matrigel sandwich assembled in MW96 plates. </w:t>
      </w:r>
      <w:r w:rsidR="00E972BF">
        <w:rPr>
          <w:lang w:val="en-US"/>
        </w:rPr>
        <w:t>First</w:t>
      </w:r>
      <w:r w:rsidR="003B4A30" w:rsidRPr="00A0765E">
        <w:rPr>
          <w:lang w:val="en-US"/>
        </w:rPr>
        <w:t xml:space="preserve">, </w:t>
      </w:r>
      <w:r w:rsidR="00C118AB">
        <w:rPr>
          <w:lang w:val="en-US"/>
        </w:rPr>
        <w:t>5</w:t>
      </w:r>
      <w:r w:rsidR="003B4A30" w:rsidRPr="00A0765E">
        <w:rPr>
          <w:lang w:val="en-US"/>
        </w:rPr>
        <w:t xml:space="preserve">0 </w:t>
      </w:r>
      <w:r w:rsidR="003B4A30" w:rsidRPr="00A0765E">
        <w:rPr>
          <w:lang w:val="es-ES"/>
        </w:rPr>
        <w:t>μ</w:t>
      </w:r>
      <w:r w:rsidR="003B4A30" w:rsidRPr="00A0765E">
        <w:rPr>
          <w:lang w:val="en-US"/>
        </w:rPr>
        <w:t xml:space="preserve">L Matrigel was </w:t>
      </w:r>
      <w:r w:rsidR="0062728B">
        <w:rPr>
          <w:lang w:val="en-US"/>
        </w:rPr>
        <w:t>applied t</w:t>
      </w:r>
      <w:r w:rsidR="0039775C">
        <w:rPr>
          <w:lang w:val="en-US"/>
        </w:rPr>
        <w:t>o</w:t>
      </w:r>
      <w:r w:rsidR="0062728B" w:rsidRPr="00A0765E">
        <w:rPr>
          <w:lang w:val="en-US"/>
        </w:rPr>
        <w:t xml:space="preserve"> </w:t>
      </w:r>
      <w:r w:rsidR="003B4A30" w:rsidRPr="00A0765E">
        <w:rPr>
          <w:lang w:val="en-US"/>
        </w:rPr>
        <w:t xml:space="preserve">the well and allowed to gel. Then nascent organoids were </w:t>
      </w:r>
      <w:r w:rsidR="002C4B08">
        <w:rPr>
          <w:lang w:val="en-US"/>
        </w:rPr>
        <w:t>collected</w:t>
      </w:r>
      <w:r w:rsidR="003B4A30" w:rsidRPr="00A0765E">
        <w:rPr>
          <w:lang w:val="en-US"/>
        </w:rPr>
        <w:t xml:space="preserve"> with a wide mouth plastic Pasteur pipette</w:t>
      </w:r>
      <w:r w:rsidR="00633079">
        <w:rPr>
          <w:lang w:val="en-US"/>
        </w:rPr>
        <w:t xml:space="preserve"> </w:t>
      </w:r>
      <w:r w:rsidR="003B4A30" w:rsidRPr="00A0765E">
        <w:rPr>
          <w:lang w:val="en-US"/>
        </w:rPr>
        <w:t xml:space="preserve">containing 50% Matrigel diluted in branching media, and immediately transferred onto the first layer of Matrigel. After solidification of this intermediate layer containing the nascent organoids, </w:t>
      </w:r>
      <w:r w:rsidR="00C118AB">
        <w:rPr>
          <w:lang w:val="en-US"/>
        </w:rPr>
        <w:t>5</w:t>
      </w:r>
      <w:r w:rsidR="003B4A30" w:rsidRPr="00A0765E">
        <w:rPr>
          <w:lang w:val="en-US"/>
        </w:rPr>
        <w:t xml:space="preserve">0 </w:t>
      </w:r>
      <w:r w:rsidR="003B4A30" w:rsidRPr="00A0765E">
        <w:rPr>
          <w:lang w:val="es-ES"/>
        </w:rPr>
        <w:t>μ</w:t>
      </w:r>
      <w:r w:rsidR="003B4A30" w:rsidRPr="00A0765E">
        <w:rPr>
          <w:lang w:val="en-US"/>
        </w:rPr>
        <w:t xml:space="preserve">L Matrigel was added on top. </w:t>
      </w:r>
      <w:r w:rsidR="003B4A30">
        <w:rPr>
          <w:lang w:val="en-US"/>
        </w:rPr>
        <w:t>M</w:t>
      </w:r>
      <w:r w:rsidR="003B4A30" w:rsidRPr="00A0765E">
        <w:rPr>
          <w:lang w:val="en-US"/>
        </w:rPr>
        <w:t>edium was changed every 2–3 days</w:t>
      </w:r>
      <w:r w:rsidR="00DE66C3">
        <w:rPr>
          <w:lang w:val="en-US"/>
        </w:rPr>
        <w:t xml:space="preserve"> by removing and adding media</w:t>
      </w:r>
      <w:r w:rsidR="003B4A30" w:rsidRPr="00A0765E">
        <w:rPr>
          <w:lang w:val="en-US"/>
        </w:rPr>
        <w:t xml:space="preserve"> on top of the </w:t>
      </w:r>
      <w:r w:rsidR="003B4A30">
        <w:rPr>
          <w:lang w:val="en-US"/>
        </w:rPr>
        <w:t>M</w:t>
      </w:r>
      <w:r w:rsidR="003B4A30" w:rsidRPr="00A0765E">
        <w:rPr>
          <w:lang w:val="en-US"/>
        </w:rPr>
        <w:t>atrigel. Growing branching structures were easily visualized under the microscope after 1 or 2 weeks. LBOs were used at the indicated times</w:t>
      </w:r>
      <w:r w:rsidR="00DE66C3">
        <w:rPr>
          <w:lang w:val="en-US"/>
        </w:rPr>
        <w:t xml:space="preserve"> and as early as d45</w:t>
      </w:r>
      <w:r w:rsidR="003B4A30" w:rsidRPr="00A0765E">
        <w:rPr>
          <w:lang w:val="en-US"/>
        </w:rPr>
        <w:t>.</w:t>
      </w:r>
    </w:p>
    <w:p w14:paraId="3752913C" w14:textId="77777777" w:rsidR="003B4A30" w:rsidRDefault="003B4A30" w:rsidP="000F4787">
      <w:pPr>
        <w:spacing w:line="480" w:lineRule="auto"/>
      </w:pPr>
    </w:p>
    <w:p w14:paraId="759A8874" w14:textId="77777777" w:rsidR="003B4A30" w:rsidRPr="00060A26" w:rsidRDefault="003B4A30" w:rsidP="000F4787">
      <w:pPr>
        <w:spacing w:line="480" w:lineRule="auto"/>
        <w:rPr>
          <w:b/>
        </w:rPr>
      </w:pPr>
      <w:r w:rsidRPr="00060A26">
        <w:rPr>
          <w:b/>
        </w:rPr>
        <w:t>Microinjection of LBOs</w:t>
      </w:r>
    </w:p>
    <w:p w14:paraId="4471CC4B" w14:textId="7019514E" w:rsidR="003B4A30" w:rsidRPr="00A0765E" w:rsidRDefault="003B4A30" w:rsidP="000F4787">
      <w:pPr>
        <w:spacing w:line="480" w:lineRule="auto"/>
      </w:pPr>
      <w:r w:rsidRPr="00A0765E">
        <w:t xml:space="preserve">Suitable needles for microinjection of LBOs were made on the day </w:t>
      </w:r>
      <w:r w:rsidR="00B96748">
        <w:t xml:space="preserve">of use </w:t>
      </w:r>
      <w:r w:rsidRPr="00A0765E">
        <w:t>from glass capillaries with filament (</w:t>
      </w:r>
      <w:r w:rsidR="0043384F">
        <w:t xml:space="preserve">cat. no. </w:t>
      </w:r>
      <w:r w:rsidRPr="00A0765E">
        <w:t>BF100-50-10, Sutter instrument) using a needle puller (P-97, Sutter instruments)</w:t>
      </w:r>
      <w:r>
        <w:t xml:space="preserve"> </w:t>
      </w:r>
      <w:r w:rsidRPr="00A0765E">
        <w:t xml:space="preserve">to create a needle with a long, continuous taper. Settings for the value “heat” </w:t>
      </w:r>
      <w:r w:rsidR="00B96748">
        <w:t>were</w:t>
      </w:r>
      <w:r w:rsidRPr="00A0765E">
        <w:t xml:space="preserve"> determined by running a ramp test. Puller settings were determined with consultation of the Pipette Cookbook 2018 by Sutter instruments, Chapter 2. After pulling, needles were broken with a second needle at ca. 20% of the taper length from the needle tip to achieve a 25 µm diameter needle. Needles were filled with viral vectors diluted to the same concentration using </w:t>
      </w:r>
      <w:proofErr w:type="spellStart"/>
      <w:r w:rsidRPr="00A0765E">
        <w:t>microloader</w:t>
      </w:r>
      <w:proofErr w:type="spellEnd"/>
      <w:r w:rsidRPr="00A0765E">
        <w:t xml:space="preserve">™ tips </w:t>
      </w:r>
      <w:r w:rsidRPr="00C52220">
        <w:t>(</w:t>
      </w:r>
      <w:r w:rsidR="0043384F" w:rsidRPr="00C52220">
        <w:t xml:space="preserve">cat. no. </w:t>
      </w:r>
      <w:r w:rsidR="0043384F" w:rsidRPr="00FE4AA9">
        <w:t>5242956003</w:t>
      </w:r>
      <w:r w:rsidR="00C52220">
        <w:t xml:space="preserve">, </w:t>
      </w:r>
      <w:r w:rsidRPr="00A0765E">
        <w:t>Eppendorf).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2253"/>
        <w:gridCol w:w="2253"/>
      </w:tblGrid>
      <w:tr w:rsidR="003B4A30" w:rsidRPr="00A0765E" w14:paraId="0C236B49" w14:textId="77777777" w:rsidTr="00FE4AA9">
        <w:tc>
          <w:tcPr>
            <w:tcW w:w="2252" w:type="dxa"/>
          </w:tcPr>
          <w:p w14:paraId="5CB7205A" w14:textId="77777777" w:rsidR="003B4A30" w:rsidRPr="00A0765E" w:rsidRDefault="003B4A30" w:rsidP="000F4787">
            <w:pPr>
              <w:spacing w:line="480" w:lineRule="auto"/>
            </w:pPr>
            <w:r w:rsidRPr="00A0765E">
              <w:t>HEAT</w:t>
            </w:r>
          </w:p>
        </w:tc>
        <w:tc>
          <w:tcPr>
            <w:tcW w:w="2252" w:type="dxa"/>
          </w:tcPr>
          <w:p w14:paraId="786104FE" w14:textId="77777777" w:rsidR="003B4A30" w:rsidRPr="00A0765E" w:rsidRDefault="003B4A30" w:rsidP="000F4787">
            <w:pPr>
              <w:spacing w:line="480" w:lineRule="auto"/>
            </w:pPr>
            <w:r w:rsidRPr="00A0765E">
              <w:t>PULL</w:t>
            </w:r>
          </w:p>
        </w:tc>
        <w:tc>
          <w:tcPr>
            <w:tcW w:w="2253" w:type="dxa"/>
          </w:tcPr>
          <w:p w14:paraId="3D097E7B" w14:textId="77777777" w:rsidR="003B4A30" w:rsidRPr="00A0765E" w:rsidRDefault="003B4A30" w:rsidP="000F4787">
            <w:pPr>
              <w:spacing w:line="480" w:lineRule="auto"/>
            </w:pPr>
            <w:r w:rsidRPr="00A0765E">
              <w:t>VEL</w:t>
            </w:r>
          </w:p>
        </w:tc>
        <w:tc>
          <w:tcPr>
            <w:tcW w:w="2253" w:type="dxa"/>
          </w:tcPr>
          <w:p w14:paraId="3046186A" w14:textId="77777777" w:rsidR="003B4A30" w:rsidRPr="00A0765E" w:rsidRDefault="003B4A30" w:rsidP="000F4787">
            <w:pPr>
              <w:spacing w:line="480" w:lineRule="auto"/>
            </w:pPr>
            <w:r w:rsidRPr="00A0765E">
              <w:t>TIME</w:t>
            </w:r>
          </w:p>
        </w:tc>
      </w:tr>
      <w:tr w:rsidR="003B4A30" w:rsidRPr="00A0765E" w14:paraId="18CB4798" w14:textId="77777777" w:rsidTr="00FE4AA9">
        <w:tc>
          <w:tcPr>
            <w:tcW w:w="2252" w:type="dxa"/>
          </w:tcPr>
          <w:p w14:paraId="45D77BA7" w14:textId="77777777" w:rsidR="003B4A30" w:rsidRPr="00A0765E" w:rsidRDefault="003B4A30" w:rsidP="000F4787">
            <w:pPr>
              <w:spacing w:line="480" w:lineRule="auto"/>
            </w:pPr>
            <w:r w:rsidRPr="00A0765E">
              <w:t>Ramp-10 (here 463)</w:t>
            </w:r>
          </w:p>
        </w:tc>
        <w:tc>
          <w:tcPr>
            <w:tcW w:w="2252" w:type="dxa"/>
          </w:tcPr>
          <w:p w14:paraId="76AF8EFB" w14:textId="77777777" w:rsidR="003B4A30" w:rsidRPr="00A0765E" w:rsidRDefault="003B4A30" w:rsidP="000F4787">
            <w:pPr>
              <w:spacing w:line="480" w:lineRule="auto"/>
            </w:pPr>
            <w:r w:rsidRPr="00A0765E">
              <w:t>70</w:t>
            </w:r>
          </w:p>
        </w:tc>
        <w:tc>
          <w:tcPr>
            <w:tcW w:w="2253" w:type="dxa"/>
          </w:tcPr>
          <w:p w14:paraId="480D20CE" w14:textId="77777777" w:rsidR="003B4A30" w:rsidRPr="00A0765E" w:rsidRDefault="003B4A30" w:rsidP="000F4787">
            <w:pPr>
              <w:spacing w:line="480" w:lineRule="auto"/>
            </w:pPr>
            <w:r w:rsidRPr="00A0765E">
              <w:t>70</w:t>
            </w:r>
          </w:p>
        </w:tc>
        <w:tc>
          <w:tcPr>
            <w:tcW w:w="2253" w:type="dxa"/>
          </w:tcPr>
          <w:p w14:paraId="3AB04EC9" w14:textId="77777777" w:rsidR="003B4A30" w:rsidRPr="00A0765E" w:rsidRDefault="003B4A30" w:rsidP="000F4787">
            <w:pPr>
              <w:spacing w:line="480" w:lineRule="auto"/>
            </w:pPr>
            <w:r w:rsidRPr="00A0765E">
              <w:t>170</w:t>
            </w:r>
          </w:p>
        </w:tc>
      </w:tr>
    </w:tbl>
    <w:p w14:paraId="49864C23" w14:textId="77777777" w:rsidR="003B4A30" w:rsidRPr="00A0765E" w:rsidRDefault="003B4A30" w:rsidP="000F4787">
      <w:pPr>
        <w:spacing w:line="480" w:lineRule="auto"/>
      </w:pPr>
    </w:p>
    <w:p w14:paraId="372B423B" w14:textId="6E2FC669" w:rsidR="003B4A30" w:rsidRPr="00A0765E" w:rsidRDefault="003B4A30" w:rsidP="000F4787">
      <w:pPr>
        <w:spacing w:line="480" w:lineRule="auto"/>
      </w:pPr>
      <w:r w:rsidRPr="00A0765E">
        <w:t xml:space="preserve">LBOs were picked-up with the surrounding </w:t>
      </w:r>
      <w:r>
        <w:t>M</w:t>
      </w:r>
      <w:r w:rsidRPr="00A0765E">
        <w:t xml:space="preserve">atrigel from the 96-well culture plate and transferred on a sterile </w:t>
      </w:r>
      <w:r w:rsidRPr="00C52220">
        <w:t xml:space="preserve">microscope slide. Microinjections utilised the electronic </w:t>
      </w:r>
      <w:proofErr w:type="spellStart"/>
      <w:r w:rsidRPr="00C52220">
        <w:t>FemtoJet</w:t>
      </w:r>
      <w:proofErr w:type="spellEnd"/>
      <w:r w:rsidRPr="00C52220">
        <w:t xml:space="preserve"> microinjector, the </w:t>
      </w:r>
      <w:proofErr w:type="spellStart"/>
      <w:r w:rsidRPr="00C52220">
        <w:t>Injectman</w:t>
      </w:r>
      <w:proofErr w:type="spellEnd"/>
      <w:r w:rsidRPr="00C52220">
        <w:t xml:space="preserve"> Ni 2 m</w:t>
      </w:r>
      <w:r w:rsidRPr="00956992">
        <w:t>icromanipulator (both Eppendorf) and Zeiss inverted microscope (</w:t>
      </w:r>
      <w:proofErr w:type="spellStart"/>
      <w:r w:rsidRPr="00956992">
        <w:t>Axio</w:t>
      </w:r>
      <w:proofErr w:type="spellEnd"/>
      <w:r w:rsidRPr="00956992">
        <w:t xml:space="preserve"> Observer 3). With the micromanipulator the tip of the needle </w:t>
      </w:r>
      <w:r w:rsidRPr="002A671F">
        <w:t>was manoeuvred as close as possible above the LBO</w:t>
      </w:r>
      <w:r w:rsidRPr="002A7BFD">
        <w:t xml:space="preserve"> and w</w:t>
      </w:r>
      <w:r w:rsidRPr="00651DC3">
        <w:t>hen the focal plane</w:t>
      </w:r>
      <w:r w:rsidRPr="007A7B08">
        <w:t xml:space="preserve"> of both the LBO and the needle tip </w:t>
      </w:r>
      <w:r w:rsidR="00B96748">
        <w:t>were matched</w:t>
      </w:r>
      <w:r w:rsidRPr="007A7B08">
        <w:t xml:space="preserve"> the needle was slowly </w:t>
      </w:r>
      <w:r w:rsidRPr="007A7B08">
        <w:lastRenderedPageBreak/>
        <w:t>lowered until it penetrated the</w:t>
      </w:r>
      <w:r w:rsidRPr="00A0765E">
        <w:t xml:space="preserve"> LBO. The position of the needle inside the organoid</w:t>
      </w:r>
      <w:r>
        <w:t xml:space="preserve"> </w:t>
      </w:r>
      <w:r w:rsidRPr="00A0765E">
        <w:t xml:space="preserve">was </w:t>
      </w:r>
      <w:r>
        <w:t xml:space="preserve">adjusted </w:t>
      </w:r>
      <w:r w:rsidRPr="00A0765E">
        <w:t>until the organoid visibl</w:t>
      </w:r>
      <w:r>
        <w:t>y</w:t>
      </w:r>
      <w:r w:rsidRPr="00A0765E">
        <w:t xml:space="preserve"> pulsated during injection</w:t>
      </w:r>
      <w:r>
        <w:t xml:space="preserve">, </w:t>
      </w:r>
      <w:r w:rsidR="00B12864">
        <w:t>which</w:t>
      </w:r>
      <w:r>
        <w:t xml:space="preserve"> was recorded as a s</w:t>
      </w:r>
      <w:r w:rsidRPr="00A0765E">
        <w:t>uccessful injection</w:t>
      </w:r>
      <w:r>
        <w:t>, aiming</w:t>
      </w:r>
      <w:r w:rsidRPr="00A0765E">
        <w:t xml:space="preserve"> </w:t>
      </w:r>
      <w:r>
        <w:t>for</w:t>
      </w:r>
      <w:r w:rsidRPr="00A0765E">
        <w:t xml:space="preserve"> 3-4 successful injections per </w:t>
      </w:r>
      <w:r w:rsidR="008C1161">
        <w:t>location</w:t>
      </w:r>
      <w:r w:rsidRPr="00A0765E">
        <w:t>.</w:t>
      </w:r>
      <w:r w:rsidR="002C4B08">
        <w:t xml:space="preserve"> </w:t>
      </w:r>
      <w:r w:rsidRPr="00A0765E">
        <w:t>Depending on the LBO size and number of buds, 2-3 locations were injected</w:t>
      </w:r>
      <w:r w:rsidR="002C4B08">
        <w:t xml:space="preserve">, </w:t>
      </w:r>
      <w:r w:rsidR="00816109" w:rsidRPr="00816109">
        <w:t>aim</w:t>
      </w:r>
      <w:r w:rsidR="002C4B08">
        <w:t>ing to deliver</w:t>
      </w:r>
      <w:r w:rsidR="00816109" w:rsidRPr="00816109">
        <w:t xml:space="preserve"> </w:t>
      </w:r>
      <w:r w:rsidR="002C4B08">
        <w:t>approximately</w:t>
      </w:r>
      <w:r w:rsidR="00816109" w:rsidRPr="00816109">
        <w:t xml:space="preserve"> </w:t>
      </w:r>
      <w:r w:rsidR="00816109" w:rsidRPr="00816109">
        <w:rPr>
          <w:rStyle w:val="Emphasis"/>
          <w:i w:val="0"/>
        </w:rPr>
        <w:t xml:space="preserve">3.5E8-1E9 genome copies (GC) </w:t>
      </w:r>
      <w:r w:rsidR="008E0523">
        <w:rPr>
          <w:rStyle w:val="Emphasis"/>
          <w:i w:val="0"/>
        </w:rPr>
        <w:t xml:space="preserve">of </w:t>
      </w:r>
      <w:r w:rsidR="00816109" w:rsidRPr="00816109">
        <w:rPr>
          <w:rStyle w:val="Emphasis"/>
          <w:i w:val="0"/>
        </w:rPr>
        <w:t>rAAV per LBO</w:t>
      </w:r>
      <w:r w:rsidR="00816109" w:rsidRPr="00816109">
        <w:rPr>
          <w:rStyle w:val="Emphasis"/>
        </w:rPr>
        <w:t>.</w:t>
      </w:r>
      <w:r w:rsidR="00816109">
        <w:t xml:space="preserve"> </w:t>
      </w:r>
      <w:r w:rsidRPr="00A0765E">
        <w:t xml:space="preserve">Vectors were diluted to </w:t>
      </w:r>
      <w:r w:rsidR="00F61E7D" w:rsidRPr="00C9087C">
        <w:t>the same</w:t>
      </w:r>
      <w:r w:rsidRPr="00A0765E">
        <w:t xml:space="preserve"> concentration</w:t>
      </w:r>
      <w:r w:rsidR="00FB035C">
        <w:t>,</w:t>
      </w:r>
      <w:r w:rsidRPr="00A0765E">
        <w:t xml:space="preserve"> with the exception </w:t>
      </w:r>
      <w:r>
        <w:t>o</w:t>
      </w:r>
      <w:r w:rsidRPr="00A0765E">
        <w:t xml:space="preserve">f </w:t>
      </w:r>
      <w:r>
        <w:t>r</w:t>
      </w:r>
      <w:r w:rsidRPr="00A0765E">
        <w:t>AAV6</w:t>
      </w:r>
      <w:r w:rsidR="00672314">
        <w:t xml:space="preserve"> </w:t>
      </w:r>
      <w:r w:rsidR="009D6DB3">
        <w:t xml:space="preserve">which was </w:t>
      </w:r>
      <w:r w:rsidR="00DE7131">
        <w:t>l</w:t>
      </w:r>
      <w:r w:rsidR="009D6DB3">
        <w:t xml:space="preserve">ow </w:t>
      </w:r>
      <w:proofErr w:type="spellStart"/>
      <w:r w:rsidR="009D6DB3">
        <w:t>titer</w:t>
      </w:r>
      <w:proofErr w:type="spellEnd"/>
      <w:r w:rsidRPr="00A0765E">
        <w:t xml:space="preserve"> </w:t>
      </w:r>
      <w:r w:rsidR="00DE7131">
        <w:t xml:space="preserve">and </w:t>
      </w:r>
      <w:r w:rsidR="00571111">
        <w:t xml:space="preserve">required </w:t>
      </w:r>
      <w:r w:rsidR="00DE7131">
        <w:t>the</w:t>
      </w:r>
      <w:r w:rsidR="00DE7131" w:rsidRPr="00A0765E">
        <w:t xml:space="preserve"> </w:t>
      </w:r>
      <w:r w:rsidRPr="00A0765E">
        <w:t xml:space="preserve">injection volume </w:t>
      </w:r>
      <w:r w:rsidR="00571111">
        <w:t xml:space="preserve">to be </w:t>
      </w:r>
      <w:r w:rsidRPr="00A0765E">
        <w:t xml:space="preserve">adjusted. After injection, the LBO was transferred with a media containing Pasteur pipette to a 96-well plate with fresh media. Culture was continued with media changes every 2-3 days. </w:t>
      </w:r>
    </w:p>
    <w:p w14:paraId="11989985" w14:textId="0554E12A" w:rsidR="003B4A30" w:rsidRPr="00A0765E" w:rsidRDefault="003B4A30" w:rsidP="000F4787">
      <w:pPr>
        <w:spacing w:line="480" w:lineRule="auto"/>
      </w:pPr>
    </w:p>
    <w:p w14:paraId="26462CC1" w14:textId="77777777" w:rsidR="003B4A30" w:rsidRPr="00060A26" w:rsidRDefault="003B4A30" w:rsidP="000F4787">
      <w:pPr>
        <w:spacing w:line="480" w:lineRule="auto"/>
        <w:rPr>
          <w:b/>
        </w:rPr>
      </w:pPr>
      <w:r w:rsidRPr="00060A26">
        <w:rPr>
          <w:b/>
        </w:rPr>
        <w:t>In culture imaging of LBOs</w:t>
      </w:r>
    </w:p>
    <w:p w14:paraId="6D2FACBF" w14:textId="4691BF2B" w:rsidR="003B4A30" w:rsidRPr="00A0765E" w:rsidRDefault="003B4A30" w:rsidP="000F4787">
      <w:pPr>
        <w:spacing w:line="480" w:lineRule="auto"/>
      </w:pPr>
      <w:r w:rsidRPr="00A0765E">
        <w:t xml:space="preserve">The </w:t>
      </w:r>
      <w:r w:rsidR="0001389C">
        <w:t>E</w:t>
      </w:r>
      <w:r w:rsidRPr="00A0765E">
        <w:t xml:space="preserve">GFP expression by the LBOs was observed </w:t>
      </w:r>
      <w:proofErr w:type="spellStart"/>
      <w:r w:rsidR="0029598B" w:rsidRPr="0029598B">
        <w:rPr>
          <w:i/>
        </w:rPr>
        <w:t>en</w:t>
      </w:r>
      <w:proofErr w:type="spellEnd"/>
      <w:r w:rsidR="0029598B" w:rsidRPr="0029598B">
        <w:rPr>
          <w:i/>
        </w:rPr>
        <w:t xml:space="preserve"> face</w:t>
      </w:r>
      <w:r w:rsidR="0029598B">
        <w:rPr>
          <w:i/>
        </w:rPr>
        <w:t>,</w:t>
      </w:r>
      <w:r w:rsidR="0029598B">
        <w:t xml:space="preserve"> in the culture plate, </w:t>
      </w:r>
      <w:r w:rsidRPr="00A0765E">
        <w:t>with an inverted fluorescence microscope</w:t>
      </w:r>
      <w:r w:rsidR="0029598B">
        <w:t xml:space="preserve"> (Leica DMIL LED).</w:t>
      </w:r>
    </w:p>
    <w:p w14:paraId="590303E9" w14:textId="77777777" w:rsidR="003B4A30" w:rsidRPr="00A0765E" w:rsidRDefault="003B4A30" w:rsidP="000F4787">
      <w:pPr>
        <w:spacing w:line="480" w:lineRule="auto"/>
        <w:rPr>
          <w:shd w:val="clear" w:color="auto" w:fill="FFFFFF"/>
        </w:rPr>
      </w:pPr>
    </w:p>
    <w:p w14:paraId="63B9EA78" w14:textId="77777777" w:rsidR="003B4A30" w:rsidRPr="00060A26" w:rsidRDefault="003B4A30" w:rsidP="000F4787">
      <w:pPr>
        <w:spacing w:line="480" w:lineRule="auto"/>
        <w:rPr>
          <w:b/>
          <w:shd w:val="clear" w:color="auto" w:fill="FFFFFF"/>
        </w:rPr>
      </w:pPr>
      <w:r w:rsidRPr="00060A26">
        <w:rPr>
          <w:b/>
          <w:shd w:val="clear" w:color="auto" w:fill="FFFFFF"/>
        </w:rPr>
        <w:t>LBO fixation and sectioning</w:t>
      </w:r>
    </w:p>
    <w:p w14:paraId="6E64DBDA" w14:textId="459EAE4B" w:rsidR="003B4A30" w:rsidRPr="00A0765E" w:rsidRDefault="008E0523" w:rsidP="000F4787">
      <w:pPr>
        <w:spacing w:line="480" w:lineRule="auto"/>
        <w:rPr>
          <w:lang w:val="en-US"/>
        </w:rPr>
      </w:pPr>
      <w:r>
        <w:t xml:space="preserve">The </w:t>
      </w:r>
      <w:r w:rsidR="003B4A30" w:rsidRPr="00A0765E">
        <w:t>LBOs were fixed in 4% PFA for 15 min and subsequently dehyd</w:t>
      </w:r>
      <w:r w:rsidR="006A575E">
        <w:t>r</w:t>
      </w:r>
      <w:r w:rsidR="003B4A30" w:rsidRPr="00A0765E">
        <w:t>ated at 4C overnight in 30</w:t>
      </w:r>
      <w:r w:rsidR="00B751C7">
        <w:t xml:space="preserve"> </w:t>
      </w:r>
      <w:proofErr w:type="gramStart"/>
      <w:r w:rsidR="003B4A30" w:rsidRPr="00A0765E">
        <w:t xml:space="preserve">% </w:t>
      </w:r>
      <w:r w:rsidR="0087209E">
        <w:t xml:space="preserve"> </w:t>
      </w:r>
      <w:r w:rsidR="003B4A30" w:rsidRPr="00A0765E">
        <w:t>sucrose</w:t>
      </w:r>
      <w:proofErr w:type="gramEnd"/>
      <w:r w:rsidR="003B4A30" w:rsidRPr="00A0765E">
        <w:t xml:space="preserve"> in PBS. </w:t>
      </w:r>
      <w:r w:rsidR="003B4A30" w:rsidRPr="00A0765E">
        <w:rPr>
          <w:lang w:val="en-US"/>
        </w:rPr>
        <w:t>The fixed and dehydrated LBOs were embedded in 7.5% gelatin/15% sucrose. First, LBOs were incubated for 15 min at 37 °C in 7.5% gelatin/15% sucrose and then transferred to cryo</w:t>
      </w:r>
      <w:r w:rsidR="00A348AE">
        <w:rPr>
          <w:lang w:val="en-US"/>
        </w:rPr>
        <w:t>m</w:t>
      </w:r>
      <w:r w:rsidR="003B4A30" w:rsidRPr="00A0765E">
        <w:rPr>
          <w:lang w:val="en-US"/>
        </w:rPr>
        <w:t>olds containing already solidified 7.5% gelatin/15% sucrose. A third layer of 7.5% gelatin/15% sucrose was added to completely cove</w:t>
      </w:r>
      <w:r w:rsidR="00704099">
        <w:rPr>
          <w:lang w:val="en-US"/>
        </w:rPr>
        <w:t>r</w:t>
      </w:r>
      <w:r w:rsidR="003B4A30" w:rsidRPr="00A0765E">
        <w:rPr>
          <w:lang w:val="en-US"/>
        </w:rPr>
        <w:t xml:space="preserve"> the LBOs. The blocks were cut into 12 </w:t>
      </w:r>
      <w:proofErr w:type="spellStart"/>
      <w:r w:rsidR="003B4A30" w:rsidRPr="00A0765E">
        <w:t>μm</w:t>
      </w:r>
      <w:proofErr w:type="spellEnd"/>
      <w:r w:rsidR="003B4A30" w:rsidRPr="00A0765E">
        <w:rPr>
          <w:lang w:val="en-US"/>
        </w:rPr>
        <w:t xml:space="preserve"> sections in a Leica CM3050 cryostat.</w:t>
      </w:r>
    </w:p>
    <w:p w14:paraId="63676967" w14:textId="77777777" w:rsidR="00611A45" w:rsidRDefault="00611A45" w:rsidP="000F4787">
      <w:pPr>
        <w:spacing w:line="480" w:lineRule="auto"/>
      </w:pPr>
    </w:p>
    <w:p w14:paraId="471A0DA6" w14:textId="2F5177A3" w:rsidR="003B4A30" w:rsidRPr="00060A26" w:rsidRDefault="003B4A30" w:rsidP="000F4787">
      <w:pPr>
        <w:spacing w:line="480" w:lineRule="auto"/>
        <w:rPr>
          <w:b/>
        </w:rPr>
      </w:pPr>
      <w:r w:rsidRPr="00060A26">
        <w:rPr>
          <w:b/>
        </w:rPr>
        <w:t>Immunohistochemistry</w:t>
      </w:r>
    </w:p>
    <w:p w14:paraId="17E36685" w14:textId="02528D81" w:rsidR="000D1113" w:rsidRDefault="003B4A30" w:rsidP="000F4787">
      <w:pPr>
        <w:spacing w:line="480" w:lineRule="auto"/>
        <w:rPr>
          <w:lang w:val="en-US"/>
        </w:rPr>
      </w:pPr>
      <w:r w:rsidRPr="00A0765E">
        <w:rPr>
          <w:lang w:val="en-US"/>
        </w:rPr>
        <w:t xml:space="preserve">Organoid sections were analyzed by immunohistochemistry. </w:t>
      </w:r>
      <w:r w:rsidR="00704099">
        <w:rPr>
          <w:lang w:val="en-US"/>
        </w:rPr>
        <w:t>S</w:t>
      </w:r>
      <w:r w:rsidRPr="00A0765E">
        <w:rPr>
          <w:lang w:val="en-US"/>
        </w:rPr>
        <w:t xml:space="preserve">ections were </w:t>
      </w:r>
      <w:r w:rsidR="00704099">
        <w:rPr>
          <w:lang w:val="en-US"/>
        </w:rPr>
        <w:t>washed</w:t>
      </w:r>
      <w:r w:rsidR="0087209E">
        <w:rPr>
          <w:lang w:val="en-US"/>
        </w:rPr>
        <w:t xml:space="preserve"> twice</w:t>
      </w:r>
      <w:r w:rsidR="00704099">
        <w:rPr>
          <w:lang w:val="en-US"/>
        </w:rPr>
        <w:t xml:space="preserve"> fo</w:t>
      </w:r>
      <w:r w:rsidR="0087209E">
        <w:rPr>
          <w:lang w:val="en-US"/>
        </w:rPr>
        <w:t>r 5min</w:t>
      </w:r>
      <w:r w:rsidR="00102342">
        <w:rPr>
          <w:lang w:val="en-US"/>
        </w:rPr>
        <w:t xml:space="preserve">, </w:t>
      </w:r>
      <w:r w:rsidR="00704099">
        <w:rPr>
          <w:lang w:val="en-US"/>
        </w:rPr>
        <w:t>then incubated in</w:t>
      </w:r>
      <w:r w:rsidRPr="00A0765E">
        <w:rPr>
          <w:lang w:val="en-US"/>
        </w:rPr>
        <w:t xml:space="preserve"> </w:t>
      </w:r>
      <w:r w:rsidR="00735F3C">
        <w:rPr>
          <w:lang w:val="en-US"/>
        </w:rPr>
        <w:t>blocking buffer</w:t>
      </w:r>
      <w:r w:rsidRPr="00A0765E">
        <w:rPr>
          <w:lang w:val="en-US"/>
        </w:rPr>
        <w:t xml:space="preserve"> for </w:t>
      </w:r>
      <w:r w:rsidR="00EA5989">
        <w:rPr>
          <w:lang w:val="en-US"/>
        </w:rPr>
        <w:t>2</w:t>
      </w:r>
      <w:r w:rsidRPr="00A0765E">
        <w:rPr>
          <w:lang w:val="en-US"/>
        </w:rPr>
        <w:t> h at room temperature</w:t>
      </w:r>
      <w:r w:rsidR="00704099">
        <w:rPr>
          <w:lang w:val="en-US"/>
        </w:rPr>
        <w:t xml:space="preserve"> (see Table for details)</w:t>
      </w:r>
      <w:r w:rsidR="00102342">
        <w:rPr>
          <w:lang w:val="en-US"/>
        </w:rPr>
        <w:t xml:space="preserve"> and </w:t>
      </w:r>
      <w:r w:rsidR="003D44D7">
        <w:rPr>
          <w:lang w:val="en-US"/>
        </w:rPr>
        <w:t>primary antibody</w:t>
      </w:r>
      <w:r w:rsidR="00066434">
        <w:rPr>
          <w:lang w:val="en-US"/>
        </w:rPr>
        <w:t xml:space="preserve"> </w:t>
      </w:r>
      <w:r w:rsidR="00907624">
        <w:rPr>
          <w:lang w:val="en-US"/>
        </w:rPr>
        <w:t xml:space="preserve">was applied </w:t>
      </w:r>
      <w:r w:rsidR="00066434">
        <w:rPr>
          <w:lang w:val="en-US"/>
        </w:rPr>
        <w:t>in blocking buffer</w:t>
      </w:r>
      <w:r w:rsidR="003D44D7">
        <w:rPr>
          <w:lang w:val="en-US"/>
        </w:rPr>
        <w:t xml:space="preserve"> overnight at 4C</w:t>
      </w:r>
      <w:r w:rsidRPr="00A0765E">
        <w:rPr>
          <w:lang w:val="en-US"/>
        </w:rPr>
        <w:t>.</w:t>
      </w:r>
      <w:r w:rsidR="00EC267F">
        <w:rPr>
          <w:lang w:val="en-US"/>
        </w:rPr>
        <w:t xml:space="preserve"> </w:t>
      </w:r>
      <w:r w:rsidR="009A331A">
        <w:rPr>
          <w:lang w:val="en-US"/>
        </w:rPr>
        <w:t xml:space="preserve">For all </w:t>
      </w:r>
      <w:r w:rsidR="00EA5989">
        <w:rPr>
          <w:lang w:val="en-US"/>
        </w:rPr>
        <w:t>targets asides from SP-B heat antigen retrieval was performed before blocking</w:t>
      </w:r>
      <w:r w:rsidR="00907624">
        <w:rPr>
          <w:lang w:val="en-US"/>
        </w:rPr>
        <w:t xml:space="preserve"> (10 </w:t>
      </w:r>
      <w:proofErr w:type="spellStart"/>
      <w:r w:rsidR="00907624">
        <w:rPr>
          <w:lang w:val="en-US"/>
        </w:rPr>
        <w:t>mM</w:t>
      </w:r>
      <w:proofErr w:type="spellEnd"/>
      <w:r w:rsidR="00907624">
        <w:rPr>
          <w:lang w:val="en-US"/>
        </w:rPr>
        <w:t xml:space="preserve"> sodium citrate, 0.05% Tween 20, pH 6.0</w:t>
      </w:r>
      <w:r w:rsidR="00ED3E23">
        <w:rPr>
          <w:lang w:val="en-US"/>
        </w:rPr>
        <w:t xml:space="preserve">; 96C/15 </w:t>
      </w:r>
      <w:r w:rsidR="00ED3E23">
        <w:rPr>
          <w:lang w:val="en-US"/>
        </w:rPr>
        <w:lastRenderedPageBreak/>
        <w:t>min</w:t>
      </w:r>
      <w:r w:rsidR="00907624">
        <w:rPr>
          <w:lang w:val="en-US"/>
        </w:rPr>
        <w:t>)</w:t>
      </w:r>
      <w:r w:rsidR="00EA5989">
        <w:rPr>
          <w:lang w:val="en-US"/>
        </w:rPr>
        <w:t xml:space="preserve">. </w:t>
      </w:r>
      <w:r w:rsidR="00611A45">
        <w:rPr>
          <w:lang w:val="en-US"/>
        </w:rPr>
        <w:t>The secondary antibody was incubated for 1</w:t>
      </w:r>
      <w:r w:rsidR="00ED3E23">
        <w:rPr>
          <w:lang w:val="en-US"/>
        </w:rPr>
        <w:t xml:space="preserve"> </w:t>
      </w:r>
      <w:proofErr w:type="spellStart"/>
      <w:r w:rsidR="00611A45">
        <w:rPr>
          <w:lang w:val="en-US"/>
        </w:rPr>
        <w:t>h at</w:t>
      </w:r>
      <w:proofErr w:type="spellEnd"/>
      <w:r w:rsidR="00611A45">
        <w:rPr>
          <w:lang w:val="en-US"/>
        </w:rPr>
        <w:t xml:space="preserve"> RT in wash buffer/1%</w:t>
      </w:r>
      <w:r w:rsidR="00ED3E23">
        <w:rPr>
          <w:lang w:val="en-US"/>
        </w:rPr>
        <w:t xml:space="preserve"> </w:t>
      </w:r>
      <w:r w:rsidR="00611A45">
        <w:rPr>
          <w:lang w:val="en-US"/>
        </w:rPr>
        <w:t>BSA.</w:t>
      </w:r>
      <w:r w:rsidR="00344FC9">
        <w:rPr>
          <w:lang w:val="en-US"/>
        </w:rPr>
        <w:t xml:space="preserve"> Between incubation steps slides were washed extensively with wash buffer. Conditions are summarized in the table below.</w:t>
      </w:r>
    </w:p>
    <w:tbl>
      <w:tblPr>
        <w:tblStyle w:val="PlainTable1"/>
        <w:tblW w:w="9067" w:type="dxa"/>
        <w:tblLook w:val="04A0" w:firstRow="1" w:lastRow="0" w:firstColumn="1" w:lastColumn="0" w:noHBand="0" w:noVBand="1"/>
      </w:tblPr>
      <w:tblGrid>
        <w:gridCol w:w="1125"/>
        <w:gridCol w:w="2196"/>
        <w:gridCol w:w="2580"/>
        <w:gridCol w:w="927"/>
        <w:gridCol w:w="2239"/>
      </w:tblGrid>
      <w:tr w:rsidR="007A7B08" w14:paraId="1724C961" w14:textId="77777777" w:rsidTr="00FE4A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30B3525" w14:textId="700BB827" w:rsidR="007A7B08" w:rsidRDefault="007A7B08" w:rsidP="000F478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Target</w:t>
            </w:r>
          </w:p>
        </w:tc>
        <w:tc>
          <w:tcPr>
            <w:tcW w:w="2198" w:type="dxa"/>
          </w:tcPr>
          <w:p w14:paraId="00028CA9" w14:textId="199D9D44" w:rsidR="007A7B08" w:rsidRDefault="007A7B08" w:rsidP="000F478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Blocking </w:t>
            </w:r>
          </w:p>
        </w:tc>
        <w:tc>
          <w:tcPr>
            <w:tcW w:w="2622" w:type="dxa"/>
          </w:tcPr>
          <w:p w14:paraId="7CDAD60E" w14:textId="5E77733C" w:rsidR="007A7B08" w:rsidRDefault="007A7B08" w:rsidP="000F478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Primary antibody </w:t>
            </w:r>
          </w:p>
        </w:tc>
        <w:tc>
          <w:tcPr>
            <w:tcW w:w="850" w:type="dxa"/>
          </w:tcPr>
          <w:p w14:paraId="7252CCCC" w14:textId="5B7B752C" w:rsidR="007A7B08" w:rsidRDefault="007A7B08" w:rsidP="000F478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dilution</w:t>
            </w:r>
          </w:p>
        </w:tc>
        <w:tc>
          <w:tcPr>
            <w:tcW w:w="2268" w:type="dxa"/>
          </w:tcPr>
          <w:p w14:paraId="6D87A385" w14:textId="2FB74355" w:rsidR="007A7B08" w:rsidRDefault="007A7B08" w:rsidP="000F478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Secondary antibody</w:t>
            </w:r>
          </w:p>
        </w:tc>
      </w:tr>
      <w:tr w:rsidR="007A7B08" w14:paraId="29EBF63F" w14:textId="77777777" w:rsidTr="00FE4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42ACFAC" w14:textId="7D2609F9" w:rsidR="007A7B08" w:rsidRDefault="007A7B08" w:rsidP="000F478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SP-B</w:t>
            </w:r>
          </w:p>
        </w:tc>
        <w:tc>
          <w:tcPr>
            <w:tcW w:w="2198" w:type="dxa"/>
          </w:tcPr>
          <w:p w14:paraId="796D9A60" w14:textId="7C80BE2A" w:rsidR="007A7B08" w:rsidRPr="007A7B08" w:rsidRDefault="007A7B08" w:rsidP="000F4787">
            <w:pPr>
              <w:pStyle w:val="Table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7B08">
              <w:t>PBS/5%BSA/0.1%TX100</w:t>
            </w:r>
          </w:p>
        </w:tc>
        <w:tc>
          <w:tcPr>
            <w:tcW w:w="2622" w:type="dxa"/>
          </w:tcPr>
          <w:p w14:paraId="7CC84B1C" w14:textId="1FF98CAB" w:rsidR="007A7B08" w:rsidRPr="007A7B08" w:rsidRDefault="007A7B08" w:rsidP="000F4787">
            <w:pPr>
              <w:pStyle w:val="Table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7B08">
              <w:t>α-surfactant protein B (#sc-133143, Santa Cruz Biotech)</w:t>
            </w:r>
          </w:p>
        </w:tc>
        <w:tc>
          <w:tcPr>
            <w:tcW w:w="850" w:type="dxa"/>
          </w:tcPr>
          <w:p w14:paraId="2AF6634A" w14:textId="0D5A9382" w:rsidR="007A7B08" w:rsidRPr="007A7B08" w:rsidRDefault="007A7B08" w:rsidP="000F4787">
            <w:pPr>
              <w:pStyle w:val="Table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7B08">
              <w:t>1:200</w:t>
            </w:r>
          </w:p>
        </w:tc>
        <w:tc>
          <w:tcPr>
            <w:tcW w:w="2268" w:type="dxa"/>
          </w:tcPr>
          <w:p w14:paraId="494BD9EF" w14:textId="3E2C9068" w:rsidR="007A7B08" w:rsidRPr="007A7B08" w:rsidRDefault="007A7B08" w:rsidP="000F4787">
            <w:pPr>
              <w:pStyle w:val="Table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7B08">
              <w:t>Goat anti-rabbit (</w:t>
            </w:r>
            <w:r w:rsidR="0063254A">
              <w:t xml:space="preserve">cat. no. </w:t>
            </w:r>
            <w:r w:rsidR="0063254A" w:rsidRPr="007A7B08">
              <w:t>A-31570</w:t>
            </w:r>
            <w:r w:rsidR="0063254A">
              <w:t xml:space="preserve">, </w:t>
            </w:r>
            <w:r w:rsidRPr="007A7B08">
              <w:t>Life Technologies), 1:500</w:t>
            </w:r>
          </w:p>
        </w:tc>
      </w:tr>
      <w:tr w:rsidR="007A7B08" w14:paraId="3C351684" w14:textId="77777777" w:rsidTr="00FE4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F911AB0" w14:textId="6CAD8571" w:rsidR="007A7B08" w:rsidRDefault="007A7B08" w:rsidP="000F478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SP-C</w:t>
            </w:r>
          </w:p>
        </w:tc>
        <w:tc>
          <w:tcPr>
            <w:tcW w:w="2198" w:type="dxa"/>
          </w:tcPr>
          <w:p w14:paraId="6CB9A482" w14:textId="657B7F9A" w:rsidR="007A7B08" w:rsidRPr="007A7B08" w:rsidRDefault="007A7B08" w:rsidP="000F4787">
            <w:pPr>
              <w:pStyle w:val="Table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A7B08">
              <w:t>PBS/1%BSA/5% normal goat serum/0.1%TX100</w:t>
            </w:r>
          </w:p>
        </w:tc>
        <w:tc>
          <w:tcPr>
            <w:tcW w:w="2622" w:type="dxa"/>
          </w:tcPr>
          <w:p w14:paraId="28E8EF83" w14:textId="66CCBD71" w:rsidR="007A7B08" w:rsidRPr="00B529C3" w:rsidRDefault="007A7B08" w:rsidP="000F4787">
            <w:pPr>
              <w:pStyle w:val="Table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7A7B08">
              <w:t>α</w:t>
            </w:r>
            <w:r w:rsidRPr="00B529C3">
              <w:rPr>
                <w:lang w:val="de-DE"/>
              </w:rPr>
              <w:t>-</w:t>
            </w:r>
            <w:proofErr w:type="spellStart"/>
            <w:r w:rsidRPr="00B529C3">
              <w:rPr>
                <w:lang w:val="de-DE"/>
              </w:rPr>
              <w:t>prosurfactant</w:t>
            </w:r>
            <w:proofErr w:type="spellEnd"/>
            <w:r w:rsidRPr="00B529C3">
              <w:rPr>
                <w:lang w:val="de-DE"/>
              </w:rPr>
              <w:t xml:space="preserve"> </w:t>
            </w:r>
            <w:proofErr w:type="spellStart"/>
            <w:r w:rsidRPr="00B529C3">
              <w:rPr>
                <w:lang w:val="de-DE"/>
              </w:rPr>
              <w:t>protein</w:t>
            </w:r>
            <w:proofErr w:type="spellEnd"/>
            <w:r w:rsidRPr="00B529C3">
              <w:rPr>
                <w:lang w:val="de-DE"/>
              </w:rPr>
              <w:t xml:space="preserve"> C (#ab3785, Merck)</w:t>
            </w:r>
          </w:p>
        </w:tc>
        <w:tc>
          <w:tcPr>
            <w:tcW w:w="850" w:type="dxa"/>
          </w:tcPr>
          <w:p w14:paraId="0B3937CE" w14:textId="119426F5" w:rsidR="007A7B08" w:rsidRPr="007A7B08" w:rsidRDefault="007A7B08" w:rsidP="000F4787">
            <w:pPr>
              <w:pStyle w:val="Table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A7B08">
              <w:t>1:200</w:t>
            </w:r>
          </w:p>
        </w:tc>
        <w:tc>
          <w:tcPr>
            <w:tcW w:w="2268" w:type="dxa"/>
          </w:tcPr>
          <w:p w14:paraId="2D1E8AB1" w14:textId="69A6C6FC" w:rsidR="007A7B08" w:rsidRPr="007A7B08" w:rsidRDefault="0063254A" w:rsidP="000F4787">
            <w:pPr>
              <w:pStyle w:val="Table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A7B08">
              <w:t>Goat anti-rabbit (</w:t>
            </w:r>
            <w:r>
              <w:t xml:space="preserve">cat. no. </w:t>
            </w:r>
            <w:r w:rsidRPr="007A7B08">
              <w:t>A-31570</w:t>
            </w:r>
            <w:r>
              <w:t xml:space="preserve">, </w:t>
            </w:r>
            <w:r w:rsidRPr="007A7B08">
              <w:t>Life Technologies), 1:500</w:t>
            </w:r>
          </w:p>
        </w:tc>
      </w:tr>
      <w:tr w:rsidR="007A7B08" w14:paraId="2E874BD9" w14:textId="77777777" w:rsidTr="00FE4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B792820" w14:textId="2D9E8020" w:rsidR="007A7B08" w:rsidRDefault="007A7B08" w:rsidP="000F478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AAVR</w:t>
            </w:r>
          </w:p>
        </w:tc>
        <w:tc>
          <w:tcPr>
            <w:tcW w:w="2198" w:type="dxa"/>
          </w:tcPr>
          <w:p w14:paraId="42050348" w14:textId="364E2444" w:rsidR="007A7B08" w:rsidRPr="007A7B08" w:rsidRDefault="007A7B08" w:rsidP="000F4787">
            <w:pPr>
              <w:pStyle w:val="Table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7B08">
              <w:t>PBS/1%BSA/5% normal goat serum/0.1%TX100</w:t>
            </w:r>
          </w:p>
        </w:tc>
        <w:tc>
          <w:tcPr>
            <w:tcW w:w="2622" w:type="dxa"/>
          </w:tcPr>
          <w:p w14:paraId="555BA8B6" w14:textId="48F5FB36" w:rsidR="007A7B08" w:rsidRPr="0029598B" w:rsidRDefault="007A7B08" w:rsidP="000F4787">
            <w:pPr>
              <w:pStyle w:val="Table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7B08">
              <w:t>α</w:t>
            </w:r>
            <w:r w:rsidRPr="0029598B">
              <w:t>-KIAA0319L (AVVR, # PA5-67257, Invitrogen)</w:t>
            </w:r>
          </w:p>
        </w:tc>
        <w:tc>
          <w:tcPr>
            <w:tcW w:w="850" w:type="dxa"/>
          </w:tcPr>
          <w:p w14:paraId="386439DD" w14:textId="20E64630" w:rsidR="007A7B08" w:rsidRPr="007A7B08" w:rsidRDefault="007A7B08" w:rsidP="000F4787">
            <w:pPr>
              <w:pStyle w:val="Table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7B08">
              <w:t>1:75</w:t>
            </w:r>
          </w:p>
        </w:tc>
        <w:tc>
          <w:tcPr>
            <w:tcW w:w="2268" w:type="dxa"/>
          </w:tcPr>
          <w:p w14:paraId="780CB4C4" w14:textId="3D834A1F" w:rsidR="007A7B08" w:rsidRPr="007A7B08" w:rsidRDefault="0063254A" w:rsidP="000F4787">
            <w:pPr>
              <w:pStyle w:val="Table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7B08">
              <w:t>Goat anti-rabbit</w:t>
            </w:r>
            <w:r w:rsidR="00FE4AA9">
              <w:t xml:space="preserve"> </w:t>
            </w:r>
            <w:r w:rsidRPr="007A7B08">
              <w:t>(</w:t>
            </w:r>
            <w:r>
              <w:t xml:space="preserve">cat. no. </w:t>
            </w:r>
            <w:r w:rsidRPr="007A7B08">
              <w:t>A-31570</w:t>
            </w:r>
            <w:r>
              <w:t xml:space="preserve">, </w:t>
            </w:r>
            <w:r w:rsidRPr="007A7B08">
              <w:t>Life Technologies), 1:500</w:t>
            </w:r>
          </w:p>
        </w:tc>
      </w:tr>
      <w:tr w:rsidR="007A7B08" w14:paraId="2A555CDE" w14:textId="77777777" w:rsidTr="00FE4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153E019" w14:textId="219E0466" w:rsidR="007A7B08" w:rsidRDefault="007A7B08" w:rsidP="000F478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Heparan sulfate</w:t>
            </w:r>
          </w:p>
        </w:tc>
        <w:tc>
          <w:tcPr>
            <w:tcW w:w="2198" w:type="dxa"/>
          </w:tcPr>
          <w:p w14:paraId="19C90570" w14:textId="31B648F4" w:rsidR="007A7B08" w:rsidRPr="007A7B08" w:rsidRDefault="007A7B08" w:rsidP="000F4787">
            <w:pPr>
              <w:pStyle w:val="Table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A7B08">
              <w:t>PBS/1%BSA/0.1%TX100</w:t>
            </w:r>
          </w:p>
        </w:tc>
        <w:tc>
          <w:tcPr>
            <w:tcW w:w="2622" w:type="dxa"/>
          </w:tcPr>
          <w:p w14:paraId="4FE251CF" w14:textId="141F129F" w:rsidR="007A7B08" w:rsidRPr="0029598B" w:rsidRDefault="007A7B08" w:rsidP="000F4787">
            <w:pPr>
              <w:pStyle w:val="Table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A7B08">
              <w:t>α</w:t>
            </w:r>
            <w:r w:rsidRPr="0029598B">
              <w:t xml:space="preserve">-heparan sulfate, clone F58-10E4 (#370255, </w:t>
            </w:r>
            <w:proofErr w:type="spellStart"/>
            <w:r w:rsidRPr="0029598B">
              <w:t>Amsbio</w:t>
            </w:r>
            <w:proofErr w:type="spellEnd"/>
            <w:r w:rsidRPr="0029598B">
              <w:t>)</w:t>
            </w:r>
          </w:p>
        </w:tc>
        <w:tc>
          <w:tcPr>
            <w:tcW w:w="850" w:type="dxa"/>
          </w:tcPr>
          <w:p w14:paraId="38694DEA" w14:textId="053EFAE1" w:rsidR="007A7B08" w:rsidRPr="007A7B08" w:rsidRDefault="007A7B08" w:rsidP="000F4787">
            <w:pPr>
              <w:pStyle w:val="Table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A7B08">
              <w:t>1:100</w:t>
            </w:r>
          </w:p>
        </w:tc>
        <w:tc>
          <w:tcPr>
            <w:tcW w:w="2268" w:type="dxa"/>
          </w:tcPr>
          <w:p w14:paraId="2A47544A" w14:textId="361FE671" w:rsidR="007A7B08" w:rsidRPr="007A7B08" w:rsidRDefault="007A7B08" w:rsidP="000F4787">
            <w:pPr>
              <w:pStyle w:val="Table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A7B08">
              <w:t>Goat anti-Mouse IgM, (</w:t>
            </w:r>
            <w:r w:rsidR="0063254A">
              <w:t xml:space="preserve">cat. no. </w:t>
            </w:r>
            <w:r w:rsidR="0063254A" w:rsidRPr="007A7B08">
              <w:t>A-21426</w:t>
            </w:r>
            <w:r w:rsidR="0063254A">
              <w:t xml:space="preserve">, </w:t>
            </w:r>
            <w:r w:rsidRPr="007A7B08">
              <w:t>Life Technologies), 1:500</w:t>
            </w:r>
          </w:p>
          <w:p w14:paraId="3ADECA12" w14:textId="672D8C60" w:rsidR="007A7B08" w:rsidRPr="007A7B08" w:rsidRDefault="007A7B08" w:rsidP="000F4787">
            <w:pPr>
              <w:pStyle w:val="Table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A7B08" w14:paraId="02E0F97B" w14:textId="77777777" w:rsidTr="003F5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2F4AA18" w14:textId="4FB31BEF" w:rsidR="007A7B08" w:rsidRDefault="007A7B08" w:rsidP="000F4787">
            <w:pPr>
              <w:spacing w:line="480" w:lineRule="auto"/>
              <w:rPr>
                <w:lang w:val="en-US"/>
              </w:rPr>
            </w:pPr>
            <w:r w:rsidRPr="003218B7">
              <w:t>α</w:t>
            </w:r>
            <w:r>
              <w:t>-2,3-linked sialic acid</w:t>
            </w:r>
          </w:p>
        </w:tc>
        <w:tc>
          <w:tcPr>
            <w:tcW w:w="2198" w:type="dxa"/>
          </w:tcPr>
          <w:p w14:paraId="4F2E1FBA" w14:textId="77C0255D" w:rsidR="007A7B08" w:rsidRPr="007A7B08" w:rsidRDefault="007A7B08" w:rsidP="000F4787">
            <w:pPr>
              <w:pStyle w:val="Table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7B08">
              <w:t>TBS/1%BSA</w:t>
            </w:r>
          </w:p>
        </w:tc>
        <w:tc>
          <w:tcPr>
            <w:tcW w:w="2622" w:type="dxa"/>
          </w:tcPr>
          <w:p w14:paraId="37840793" w14:textId="011A6793" w:rsidR="007A7B08" w:rsidRPr="007A7B08" w:rsidRDefault="007A7B08" w:rsidP="000F4787">
            <w:pPr>
              <w:pStyle w:val="Table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A7B08">
              <w:t>Maackia</w:t>
            </w:r>
            <w:proofErr w:type="spellEnd"/>
            <w:r w:rsidRPr="007A7B08">
              <w:t xml:space="preserve"> </w:t>
            </w:r>
            <w:proofErr w:type="spellStart"/>
            <w:r w:rsidRPr="007A7B08">
              <w:t>Amurensis</w:t>
            </w:r>
            <w:proofErr w:type="spellEnd"/>
            <w:r w:rsidRPr="007A7B08">
              <w:t xml:space="preserve"> Lectin II (#B-1265, </w:t>
            </w:r>
            <w:proofErr w:type="spellStart"/>
            <w:r w:rsidRPr="007A7B08">
              <w:t>Vectorlabs</w:t>
            </w:r>
            <w:proofErr w:type="spellEnd"/>
            <w:r w:rsidRPr="007A7B08">
              <w:t>)</w:t>
            </w:r>
          </w:p>
        </w:tc>
        <w:tc>
          <w:tcPr>
            <w:tcW w:w="850" w:type="dxa"/>
          </w:tcPr>
          <w:p w14:paraId="5F23668C" w14:textId="0FACB050" w:rsidR="007A7B08" w:rsidRPr="007A7B08" w:rsidRDefault="007A7B08" w:rsidP="000F4787">
            <w:pPr>
              <w:pStyle w:val="Table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7B08">
              <w:t>1:100</w:t>
            </w:r>
          </w:p>
        </w:tc>
        <w:tc>
          <w:tcPr>
            <w:tcW w:w="2268" w:type="dxa"/>
          </w:tcPr>
          <w:p w14:paraId="6C21E206" w14:textId="0EF00E4A" w:rsidR="007A7B08" w:rsidRPr="007A7B08" w:rsidRDefault="00344FC9" w:rsidP="000F4787">
            <w:pPr>
              <w:pStyle w:val="Table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Streptavidin</w:t>
            </w:r>
            <w:r w:rsidR="0063254A">
              <w:t>, A594 conjugate (</w:t>
            </w:r>
            <w:r w:rsidR="00611A45">
              <w:t xml:space="preserve">cat. no. S11227, </w:t>
            </w:r>
            <w:r w:rsidR="00611A45" w:rsidRPr="007A7B08">
              <w:t>Life Technologies</w:t>
            </w:r>
            <w:r w:rsidR="00611A45">
              <w:t>), 1:500</w:t>
            </w:r>
          </w:p>
        </w:tc>
      </w:tr>
    </w:tbl>
    <w:p w14:paraId="0EFAEB6F" w14:textId="77777777" w:rsidR="000D1113" w:rsidRDefault="000D1113" w:rsidP="000F4787">
      <w:pPr>
        <w:spacing w:line="480" w:lineRule="auto"/>
        <w:rPr>
          <w:lang w:val="en-US"/>
        </w:rPr>
      </w:pPr>
    </w:p>
    <w:p w14:paraId="3B1A4A64" w14:textId="79F1AA53" w:rsidR="00060A26" w:rsidRPr="00060A26" w:rsidRDefault="00066434" w:rsidP="000F4787">
      <w:pPr>
        <w:spacing w:line="480" w:lineRule="auto"/>
        <w:rPr>
          <w:lang w:val="en-US"/>
        </w:rPr>
      </w:pPr>
      <w:r w:rsidRPr="00A57652">
        <w:t xml:space="preserve">As </w:t>
      </w:r>
      <w:r w:rsidR="00FE4AA9">
        <w:t xml:space="preserve">a </w:t>
      </w:r>
      <w:r w:rsidRPr="00A57652">
        <w:t>negative control</w:t>
      </w:r>
      <w:r w:rsidR="00FE4AA9">
        <w:t xml:space="preserve"> for </w:t>
      </w:r>
      <w:r w:rsidR="00FE4AA9" w:rsidRPr="00A57652">
        <w:t>staining</w:t>
      </w:r>
      <w:r w:rsidR="00FE4AA9">
        <w:t xml:space="preserve"> of LBOs</w:t>
      </w:r>
      <w:r w:rsidRPr="00A57652">
        <w:t xml:space="preserve">, glycan receptors were digested using </w:t>
      </w:r>
      <w:proofErr w:type="spellStart"/>
      <w:r w:rsidRPr="00A57652">
        <w:t>heparinase</w:t>
      </w:r>
      <w:proofErr w:type="spellEnd"/>
      <w:r w:rsidRPr="00A57652">
        <w:t xml:space="preserve"> III (#AMS.HEP-ENZ III, </w:t>
      </w:r>
      <w:proofErr w:type="spellStart"/>
      <w:r w:rsidRPr="00A57652">
        <w:t>amsbio</w:t>
      </w:r>
      <w:proofErr w:type="spellEnd"/>
      <w:r w:rsidRPr="00A57652">
        <w:t>) or sialidase A (GK80040, Agilent)</w:t>
      </w:r>
      <w:r>
        <w:t>.</w:t>
      </w:r>
      <w:r w:rsidR="00DF7724">
        <w:rPr>
          <w:lang w:val="en-US"/>
        </w:rPr>
        <w:t xml:space="preserve"> </w:t>
      </w:r>
      <w:r w:rsidR="003B4A30" w:rsidRPr="00A0765E">
        <w:rPr>
          <w:lang w:val="en-US"/>
        </w:rPr>
        <w:t xml:space="preserve">Stained sections were mounted with </w:t>
      </w:r>
      <w:proofErr w:type="spellStart"/>
      <w:r w:rsidR="003B4A30" w:rsidRPr="00A0765E">
        <w:rPr>
          <w:lang w:val="en-US"/>
        </w:rPr>
        <w:t>ProLong</w:t>
      </w:r>
      <w:proofErr w:type="spellEnd"/>
      <w:r w:rsidR="003B4A30" w:rsidRPr="00A0765E">
        <w:rPr>
          <w:lang w:val="en-US"/>
        </w:rPr>
        <w:t xml:space="preserve"> </w:t>
      </w:r>
      <w:r w:rsidR="00DF7724">
        <w:rPr>
          <w:lang w:val="en-US"/>
        </w:rPr>
        <w:t>Gold</w:t>
      </w:r>
      <w:r w:rsidR="003B4A30" w:rsidRPr="00A0765E">
        <w:rPr>
          <w:lang w:val="en-US"/>
        </w:rPr>
        <w:t xml:space="preserve"> with DAPI</w:t>
      </w:r>
      <w:r w:rsidR="00DF7724">
        <w:rPr>
          <w:lang w:val="en-US"/>
        </w:rPr>
        <w:t xml:space="preserve"> (cat. no. P369635, Life Technologies)</w:t>
      </w:r>
      <w:r w:rsidR="003B4A30" w:rsidRPr="00A0765E">
        <w:rPr>
          <w:lang w:val="en-US"/>
        </w:rPr>
        <w:t xml:space="preserve">. </w:t>
      </w:r>
      <w:r w:rsidR="0029598B">
        <w:rPr>
          <w:lang w:val="en-US"/>
        </w:rPr>
        <w:t xml:space="preserve">Stained sections </w:t>
      </w:r>
      <w:r w:rsidR="003B4A30" w:rsidRPr="00A0765E">
        <w:rPr>
          <w:lang w:val="en-US"/>
        </w:rPr>
        <w:t xml:space="preserve">were </w:t>
      </w:r>
      <w:r w:rsidR="0029598B">
        <w:rPr>
          <w:lang w:val="en-US"/>
        </w:rPr>
        <w:t>imaged</w:t>
      </w:r>
      <w:r w:rsidR="003B4A30" w:rsidRPr="00A0765E">
        <w:rPr>
          <w:lang w:val="en-US"/>
        </w:rPr>
        <w:t xml:space="preserve"> </w:t>
      </w:r>
      <w:r w:rsidR="0029598B">
        <w:rPr>
          <w:lang w:val="en-US"/>
        </w:rPr>
        <w:t>using</w:t>
      </w:r>
      <w:r w:rsidR="003B4A30" w:rsidRPr="00A0765E">
        <w:rPr>
          <w:lang w:val="en-US"/>
        </w:rPr>
        <w:t xml:space="preserve"> </w:t>
      </w:r>
      <w:r w:rsidR="00A11C1E">
        <w:rPr>
          <w:lang w:val="en-US"/>
        </w:rPr>
        <w:t>EVOS F</w:t>
      </w:r>
      <w:r w:rsidR="00EA2381">
        <w:rPr>
          <w:lang w:val="en-US"/>
        </w:rPr>
        <w:t xml:space="preserve">L Auto 2 and </w:t>
      </w:r>
      <w:r w:rsidR="00911D34">
        <w:rPr>
          <w:lang w:val="en-US"/>
        </w:rPr>
        <w:t>Leica DM4B</w:t>
      </w:r>
      <w:r w:rsidR="0029598B">
        <w:rPr>
          <w:lang w:val="en-US"/>
        </w:rPr>
        <w:t xml:space="preserve"> </w:t>
      </w:r>
      <w:r w:rsidR="003B4A30" w:rsidRPr="00A0765E">
        <w:rPr>
          <w:lang w:val="en-US"/>
        </w:rPr>
        <w:t>fluorescence microscope</w:t>
      </w:r>
      <w:r w:rsidR="00EA2381">
        <w:rPr>
          <w:lang w:val="en-US"/>
        </w:rPr>
        <w:t>s</w:t>
      </w:r>
      <w:r w:rsidR="00DF7724">
        <w:rPr>
          <w:lang w:val="en-US"/>
        </w:rPr>
        <w:t>.</w:t>
      </w:r>
      <w:r w:rsidR="003B4A30" w:rsidRPr="00A0765E">
        <w:rPr>
          <w:lang w:val="en-US"/>
        </w:rPr>
        <w:t xml:space="preserve"> </w:t>
      </w:r>
    </w:p>
    <w:p w14:paraId="6E3CA672" w14:textId="77777777" w:rsidR="003B4A30" w:rsidRPr="00A0765E" w:rsidRDefault="003B4A30" w:rsidP="000F4787">
      <w:pPr>
        <w:spacing w:line="480" w:lineRule="auto"/>
      </w:pPr>
    </w:p>
    <w:p w14:paraId="4A4E7ED0" w14:textId="77777777" w:rsidR="000F4787" w:rsidRDefault="000F4787" w:rsidP="000F4787">
      <w:pPr>
        <w:spacing w:line="480" w:lineRule="auto"/>
        <w:rPr>
          <w:b/>
        </w:rPr>
      </w:pPr>
    </w:p>
    <w:p w14:paraId="27CA6292" w14:textId="3837A8AB" w:rsidR="003B4A30" w:rsidRPr="00060A26" w:rsidRDefault="003B4A30" w:rsidP="000F4787">
      <w:pPr>
        <w:spacing w:line="480" w:lineRule="auto"/>
        <w:rPr>
          <w:b/>
        </w:rPr>
      </w:pPr>
      <w:r w:rsidRPr="00060A26">
        <w:rPr>
          <w:b/>
        </w:rPr>
        <w:lastRenderedPageBreak/>
        <w:t>AAV vector production</w:t>
      </w:r>
    </w:p>
    <w:p w14:paraId="1A3437F5" w14:textId="48E79956" w:rsidR="003B4A30" w:rsidRPr="00A0765E" w:rsidRDefault="009A0E0E" w:rsidP="000F4787">
      <w:pPr>
        <w:spacing w:line="480" w:lineRule="auto"/>
      </w:pPr>
      <w:r>
        <w:t>Recombinant viral vectors were produced as described previously </w:t>
      </w:r>
      <w:r w:rsidR="00956992">
        <w:fldChar w:fldCharType="begin"/>
      </w:r>
      <w:r w:rsidR="00060A26">
        <w:instrText xml:space="preserve"> ADDIN EN.CITE &lt;EndNote&gt;&lt;Cite&gt;&lt;Author&gt;de Silva&lt;/Author&gt;&lt;Year&gt;2015&lt;/Year&gt;&lt;RecNum&gt;385&lt;/RecNum&gt;&lt;DisplayText&gt;[5]&lt;/DisplayText&gt;&lt;record&gt;&lt;rec-number&gt;385&lt;/rec-number&gt;&lt;foreign-keys&gt;&lt;key app="EN" db-id="awt0razvlpxrabe5atwv9tzyxwxdp5exswrw" timestamp="1584059011" guid="d86ee9ff-cd7f-4377-9999-ffcd5186b0bf"&gt;385&lt;/key&gt;&lt;/foreign-keys&gt;&lt;ref-type name="Book Section"&gt;5&lt;/ref-type&gt;&lt;contributors&gt;&lt;authors&gt;&lt;author&gt;de Silva, Samantha R.&lt;/author&gt;&lt;author&gt;McClements, Michelle E.&lt;/author&gt;&lt;author&gt;Hankins, Mark W.&lt;/author&gt;&lt;author&gt;MacLaren, Robert E.&lt;/author&gt;&lt;/authors&gt;&lt;secondary-authors&gt;&lt;author&gt;Bo, Xuenong&lt;/author&gt;&lt;author&gt;Verhaagen, Joost&lt;/author&gt;&lt;/secondary-authors&gt;&lt;/contributors&gt;&lt;titles&gt;&lt;title&gt;Adeno-Associated Viral Gene Therapy for Retinal Disorders&lt;/title&gt;&lt;secondary-title&gt;Gene Delivery and Therapy for Neurological Disorders&lt;/secondary-title&gt;&lt;/titles&gt;&lt;pages&gt;203-228&lt;/pages&gt;&lt;dates&gt;&lt;year&gt;2015&lt;/year&gt;&lt;pub-dates&gt;&lt;date&gt;2015//&lt;/date&gt;&lt;/pub-dates&gt;&lt;/dates&gt;&lt;pub-location&gt;New York, NY&lt;/pub-location&gt;&lt;publisher&gt;Springer New York&lt;/publisher&gt;&lt;isbn&gt;978-1-4939-2306-9&lt;/isbn&gt;&lt;urls&gt;&lt;related-urls&gt;&lt;url&gt;https://doi.org/10.1007/978-1-4939-2306-9_9&lt;/url&gt;&lt;/related-urls&gt;&lt;/urls&gt;&lt;electronic-resource-num&gt;10.1007/978-1-4939-2306-9_9&lt;/electronic-resource-num&gt;&lt;/record&gt;&lt;/Cite&gt;&lt;/EndNote&gt;</w:instrText>
      </w:r>
      <w:r w:rsidR="00956992">
        <w:fldChar w:fldCharType="separate"/>
      </w:r>
      <w:r w:rsidR="00060A26">
        <w:rPr>
          <w:noProof/>
        </w:rPr>
        <w:t>[5]</w:t>
      </w:r>
      <w:r w:rsidR="00956992">
        <w:fldChar w:fldCharType="end"/>
      </w:r>
      <w:r w:rsidR="00FE4AA9">
        <w:t>, following</w:t>
      </w:r>
      <w:r w:rsidR="00847641">
        <w:t xml:space="preserve"> triple</w:t>
      </w:r>
      <w:r w:rsidR="00FE4AA9">
        <w:t xml:space="preserve"> plasmid</w:t>
      </w:r>
      <w:r w:rsidR="00847641">
        <w:t xml:space="preserve"> transfection </w:t>
      </w:r>
      <w:r w:rsidR="00FE4AA9">
        <w:t>of</w:t>
      </w:r>
      <w:r w:rsidR="00847641">
        <w:t xml:space="preserve"> adherent</w:t>
      </w:r>
      <w:r w:rsidR="00956992">
        <w:t xml:space="preserve"> </w:t>
      </w:r>
      <w:r w:rsidR="003B4A30" w:rsidRPr="00A0765E">
        <w:t xml:space="preserve">HEK293T cells </w:t>
      </w:r>
      <w:r w:rsidR="00847641">
        <w:t xml:space="preserve">and </w:t>
      </w:r>
      <w:r w:rsidR="003B4A30" w:rsidRPr="00A0765E">
        <w:t>harvest</w:t>
      </w:r>
      <w:r w:rsidR="00FE4AA9">
        <w:t>ing</w:t>
      </w:r>
      <w:r w:rsidR="003B4A30" w:rsidRPr="00A0765E">
        <w:t xml:space="preserve"> by freeze-thaw. Capsids were isolated by</w:t>
      </w:r>
      <w:r w:rsidR="00847641">
        <w:t xml:space="preserve"> </w:t>
      </w:r>
      <w:r w:rsidR="00B83AAB">
        <w:t>iodixanol</w:t>
      </w:r>
      <w:r w:rsidR="003B4A30" w:rsidRPr="00A0765E">
        <w:t xml:space="preserve"> density centrifugation</w:t>
      </w:r>
      <w:r w:rsidR="00847641">
        <w:t xml:space="preserve"> and concentrated</w:t>
      </w:r>
      <w:r w:rsidR="002A671F">
        <w:t xml:space="preserve"> </w:t>
      </w:r>
      <w:r w:rsidR="002A671F">
        <w:fldChar w:fldCharType="begin"/>
      </w:r>
      <w:r w:rsidR="00060A26">
        <w:instrText xml:space="preserve"> ADDIN EN.CITE &lt;EndNote&gt;&lt;Cite&gt;&lt;Author&gt;de Silva&lt;/Author&gt;&lt;Year&gt;2015&lt;/Year&gt;&lt;RecNum&gt;385&lt;/RecNum&gt;&lt;DisplayText&gt;[5]&lt;/DisplayText&gt;&lt;record&gt;&lt;rec-number&gt;385&lt;/rec-number&gt;&lt;foreign-keys&gt;&lt;key app="EN" db-id="awt0razvlpxrabe5atwv9tzyxwxdp5exswrw" timestamp="1584059011" guid="d86ee9ff-cd7f-4377-9999-ffcd5186b0bf"&gt;385&lt;/key&gt;&lt;/foreign-keys&gt;&lt;ref-type name="Book Section"&gt;5&lt;/ref-type&gt;&lt;contributors&gt;&lt;authors&gt;&lt;author&gt;de Silva, Samantha R.&lt;/author&gt;&lt;author&gt;McClements, Michelle E.&lt;/author&gt;&lt;author&gt;Hankins, Mark W.&lt;/author&gt;&lt;author&gt;MacLaren, Robert E.&lt;/author&gt;&lt;/authors&gt;&lt;secondary-authors&gt;&lt;author&gt;Bo, Xuenong&lt;/author&gt;&lt;author&gt;Verhaagen, Joost&lt;/author&gt;&lt;/secondary-authors&gt;&lt;/contributors&gt;&lt;titles&gt;&lt;title&gt;Adeno-Associated Viral Gene Therapy for Retinal Disorders&lt;/title&gt;&lt;secondary-title&gt;Gene Delivery and Therapy for Neurological Disorders&lt;/secondary-title&gt;&lt;/titles&gt;&lt;pages&gt;203-228&lt;/pages&gt;&lt;dates&gt;&lt;year&gt;2015&lt;/year&gt;&lt;pub-dates&gt;&lt;date&gt;2015//&lt;/date&gt;&lt;/pub-dates&gt;&lt;/dates&gt;&lt;pub-location&gt;New York, NY&lt;/pub-location&gt;&lt;publisher&gt;Springer New York&lt;/publisher&gt;&lt;isbn&gt;978-1-4939-2306-9&lt;/isbn&gt;&lt;urls&gt;&lt;related-urls&gt;&lt;url&gt;https://doi.org/10.1007/978-1-4939-2306-9_9&lt;/url&gt;&lt;/related-urls&gt;&lt;/urls&gt;&lt;electronic-resource-num&gt;10.1007/978-1-4939-2306-9_9&lt;/electronic-resource-num&gt;&lt;/record&gt;&lt;/Cite&gt;&lt;/EndNote&gt;</w:instrText>
      </w:r>
      <w:r w:rsidR="002A671F">
        <w:fldChar w:fldCharType="separate"/>
      </w:r>
      <w:r w:rsidR="00060A26">
        <w:rPr>
          <w:noProof/>
        </w:rPr>
        <w:t>[5]</w:t>
      </w:r>
      <w:r w:rsidR="002A671F">
        <w:fldChar w:fldCharType="end"/>
      </w:r>
      <w:r w:rsidR="003B4A30" w:rsidRPr="00A0765E">
        <w:t xml:space="preserve">. Vector titre was determined as DNase-resistant genome copies (GC) using </w:t>
      </w:r>
      <w:proofErr w:type="spellStart"/>
      <w:r w:rsidR="003B4A30" w:rsidRPr="00A0765E">
        <w:t>Taqman</w:t>
      </w:r>
      <w:proofErr w:type="spellEnd"/>
      <w:r w:rsidR="003B4A30" w:rsidRPr="00A0765E">
        <w:t xml:space="preserve"> qPCR with WPRE as target (probe:</w:t>
      </w:r>
      <w:r w:rsidR="00FE4AA9">
        <w:t xml:space="preserve"> </w:t>
      </w:r>
      <w:r w:rsidR="003B4A30" w:rsidRPr="00A0765E">
        <w:t>FAM-TTGCTGACGCAACCCCCACTGG-TAMRA). The purity of the rAAV isolate was examined by SDS-PAGE.</w:t>
      </w:r>
    </w:p>
    <w:p w14:paraId="0479A42A" w14:textId="77777777" w:rsidR="003B4A30" w:rsidRDefault="003B4A30" w:rsidP="000F4787">
      <w:pPr>
        <w:spacing w:line="480" w:lineRule="auto"/>
      </w:pPr>
    </w:p>
    <w:p w14:paraId="6ED7D94C" w14:textId="47201C8D" w:rsidR="003B4A30" w:rsidRDefault="003B4A30" w:rsidP="000F4787">
      <w:pPr>
        <w:spacing w:line="480" w:lineRule="auto"/>
      </w:pPr>
    </w:p>
    <w:p w14:paraId="35F4245D" w14:textId="7223E723" w:rsidR="00060A26" w:rsidRDefault="00060A26" w:rsidP="000F4787">
      <w:pPr>
        <w:spacing w:line="480" w:lineRule="auto"/>
      </w:pPr>
    </w:p>
    <w:p w14:paraId="6667245F" w14:textId="1DEB37B1" w:rsidR="00060A26" w:rsidRDefault="00060A26" w:rsidP="000F4787">
      <w:pPr>
        <w:spacing w:line="480" w:lineRule="auto"/>
      </w:pPr>
    </w:p>
    <w:p w14:paraId="63C43958" w14:textId="79D8E013" w:rsidR="00060A26" w:rsidRDefault="00060A26" w:rsidP="000F4787">
      <w:pPr>
        <w:spacing w:line="480" w:lineRule="auto"/>
      </w:pPr>
    </w:p>
    <w:p w14:paraId="10192374" w14:textId="2F71D802" w:rsidR="00060A26" w:rsidRDefault="00060A26" w:rsidP="000F4787">
      <w:pPr>
        <w:spacing w:line="480" w:lineRule="auto"/>
      </w:pPr>
    </w:p>
    <w:p w14:paraId="3D78876A" w14:textId="4063D179" w:rsidR="00060A26" w:rsidRDefault="00060A26" w:rsidP="000F4787">
      <w:pPr>
        <w:spacing w:line="480" w:lineRule="auto"/>
      </w:pPr>
    </w:p>
    <w:p w14:paraId="5067D59D" w14:textId="3A7ACCE4" w:rsidR="000F4787" w:rsidRDefault="000F4787" w:rsidP="000F4787">
      <w:pPr>
        <w:spacing w:line="480" w:lineRule="auto"/>
      </w:pPr>
    </w:p>
    <w:p w14:paraId="14130D0A" w14:textId="39E7F3AD" w:rsidR="000F4787" w:rsidRDefault="000F4787" w:rsidP="000F4787">
      <w:pPr>
        <w:spacing w:line="480" w:lineRule="auto"/>
      </w:pPr>
    </w:p>
    <w:p w14:paraId="127C12C9" w14:textId="3CE961D1" w:rsidR="000F4787" w:rsidRDefault="000F4787" w:rsidP="000F4787">
      <w:pPr>
        <w:spacing w:line="480" w:lineRule="auto"/>
      </w:pPr>
    </w:p>
    <w:p w14:paraId="605A5CA0" w14:textId="05A04DD4" w:rsidR="000F4787" w:rsidRDefault="000F4787" w:rsidP="000F4787">
      <w:pPr>
        <w:spacing w:line="480" w:lineRule="auto"/>
      </w:pPr>
    </w:p>
    <w:p w14:paraId="71D68079" w14:textId="4D0BA694" w:rsidR="000F4787" w:rsidRDefault="000F4787" w:rsidP="000F4787">
      <w:pPr>
        <w:spacing w:line="480" w:lineRule="auto"/>
      </w:pPr>
    </w:p>
    <w:p w14:paraId="53026916" w14:textId="1E864B5C" w:rsidR="000F4787" w:rsidRDefault="000F4787" w:rsidP="000F4787">
      <w:pPr>
        <w:spacing w:line="480" w:lineRule="auto"/>
      </w:pPr>
    </w:p>
    <w:p w14:paraId="2105BE26" w14:textId="745C7458" w:rsidR="000F4787" w:rsidRDefault="000F4787" w:rsidP="000F4787">
      <w:pPr>
        <w:spacing w:line="480" w:lineRule="auto"/>
      </w:pPr>
    </w:p>
    <w:p w14:paraId="19E84B2F" w14:textId="7F98FD3F" w:rsidR="000F4787" w:rsidRDefault="000F4787" w:rsidP="000F4787">
      <w:pPr>
        <w:spacing w:line="480" w:lineRule="auto"/>
      </w:pPr>
    </w:p>
    <w:p w14:paraId="2B385C6A" w14:textId="2C3E122B" w:rsidR="000F4787" w:rsidRDefault="000F4787" w:rsidP="000F4787">
      <w:pPr>
        <w:spacing w:line="480" w:lineRule="auto"/>
      </w:pPr>
    </w:p>
    <w:p w14:paraId="644BD648" w14:textId="4C68801E" w:rsidR="000F4787" w:rsidRDefault="000F4787" w:rsidP="000F4787">
      <w:pPr>
        <w:spacing w:line="480" w:lineRule="auto"/>
      </w:pPr>
    </w:p>
    <w:p w14:paraId="6007D151" w14:textId="26F60923" w:rsidR="000F4787" w:rsidRDefault="000F4787" w:rsidP="000F4787">
      <w:pPr>
        <w:spacing w:line="480" w:lineRule="auto"/>
      </w:pPr>
    </w:p>
    <w:p w14:paraId="47C94F18" w14:textId="10EC1B39" w:rsidR="000F4787" w:rsidRDefault="000F4787" w:rsidP="000F4787">
      <w:pPr>
        <w:spacing w:line="480" w:lineRule="auto"/>
      </w:pPr>
    </w:p>
    <w:p w14:paraId="4CDD0278" w14:textId="77777777" w:rsidR="000F4787" w:rsidRPr="0016642D" w:rsidRDefault="000F4787" w:rsidP="000F4787">
      <w:pPr>
        <w:spacing w:line="480" w:lineRule="auto"/>
      </w:pPr>
    </w:p>
    <w:p w14:paraId="7D132B90" w14:textId="77777777" w:rsidR="00466553" w:rsidRPr="00466553" w:rsidRDefault="003B4A30" w:rsidP="000F4787">
      <w:pPr>
        <w:pStyle w:val="EndNoteBibliographyTitle"/>
        <w:spacing w:line="276" w:lineRule="auto"/>
        <w:rPr>
          <w:noProof/>
        </w:rPr>
      </w:pPr>
      <w:r w:rsidRPr="00C5607F">
        <w:lastRenderedPageBreak/>
        <w:fldChar w:fldCharType="begin"/>
      </w:r>
      <w:r w:rsidRPr="00C5607F">
        <w:instrText xml:space="preserve"> ADDIN EN.REFLIST </w:instrText>
      </w:r>
      <w:r w:rsidRPr="00C5607F">
        <w:fldChar w:fldCharType="separate"/>
      </w:r>
      <w:r w:rsidR="00466553" w:rsidRPr="00466553">
        <w:rPr>
          <w:noProof/>
        </w:rPr>
        <w:t>Bibliograpy</w:t>
      </w:r>
    </w:p>
    <w:p w14:paraId="0540E5A3" w14:textId="77777777" w:rsidR="00466553" w:rsidRPr="00466553" w:rsidRDefault="00466553" w:rsidP="000F4787">
      <w:pPr>
        <w:pStyle w:val="EndNoteBibliographyTitle"/>
        <w:spacing w:line="276" w:lineRule="auto"/>
        <w:rPr>
          <w:noProof/>
        </w:rPr>
      </w:pPr>
    </w:p>
    <w:p w14:paraId="7AFCE9ED" w14:textId="77777777" w:rsidR="00466553" w:rsidRPr="00466553" w:rsidRDefault="00466553" w:rsidP="000F4787">
      <w:pPr>
        <w:pStyle w:val="EndNoteBibliography"/>
        <w:spacing w:line="276" w:lineRule="auto"/>
        <w:rPr>
          <w:noProof/>
        </w:rPr>
      </w:pPr>
      <w:r w:rsidRPr="00466553">
        <w:rPr>
          <w:noProof/>
        </w:rPr>
        <w:t>1.</w:t>
      </w:r>
      <w:r w:rsidRPr="00466553">
        <w:rPr>
          <w:noProof/>
        </w:rPr>
        <w:tab/>
        <w:t>Magro-Lopez E, Palmer C, Manso J, Liste I, Zambrano A. Effects of lung and airway epithelial maturation cocktail on the structure of lung bud organoids. Stem Cell Res Ther. 2018;9(1):186.</w:t>
      </w:r>
    </w:p>
    <w:p w14:paraId="471FB7E2" w14:textId="77777777" w:rsidR="00466553" w:rsidRPr="00466553" w:rsidRDefault="00466553" w:rsidP="000F4787">
      <w:pPr>
        <w:pStyle w:val="EndNoteBibliography"/>
        <w:spacing w:line="276" w:lineRule="auto"/>
        <w:rPr>
          <w:noProof/>
        </w:rPr>
      </w:pPr>
      <w:r w:rsidRPr="00466553">
        <w:rPr>
          <w:noProof/>
        </w:rPr>
        <w:t>2.</w:t>
      </w:r>
      <w:r w:rsidRPr="00466553">
        <w:rPr>
          <w:noProof/>
        </w:rPr>
        <w:tab/>
        <w:t>Magro-Lopez E, Guijarro T, Martinez I, Martin-Vicente M, Liste I, Zambrano A. A Two-Dimensional Human Minilung System (Model) for Respiratory Syncytial Virus Infections. Viruses. 2017;9(12).</w:t>
      </w:r>
    </w:p>
    <w:p w14:paraId="69124382" w14:textId="77777777" w:rsidR="00466553" w:rsidRPr="00466553" w:rsidRDefault="00466553" w:rsidP="000F4787">
      <w:pPr>
        <w:pStyle w:val="EndNoteBibliography"/>
        <w:spacing w:line="276" w:lineRule="auto"/>
        <w:rPr>
          <w:noProof/>
        </w:rPr>
      </w:pPr>
      <w:r w:rsidRPr="00466553">
        <w:rPr>
          <w:noProof/>
        </w:rPr>
        <w:t>3.</w:t>
      </w:r>
      <w:r w:rsidRPr="00466553">
        <w:rPr>
          <w:noProof/>
        </w:rPr>
        <w:tab/>
        <w:t>Zambrano A, Garcia-Carpizo V, Gallardo ME, Villamuera R, Gomez-Ferreria MA, Pascual A, et al. The thyroid hormone receptor beta induces DNA damage and premature senescence. J Cell Biol. 2014;204(1):129-46.</w:t>
      </w:r>
    </w:p>
    <w:p w14:paraId="04C1424E" w14:textId="77777777" w:rsidR="00466553" w:rsidRPr="00466553" w:rsidRDefault="00466553" w:rsidP="000F4787">
      <w:pPr>
        <w:pStyle w:val="EndNoteBibliography"/>
        <w:spacing w:line="276" w:lineRule="auto"/>
        <w:rPr>
          <w:noProof/>
        </w:rPr>
      </w:pPr>
      <w:r w:rsidRPr="00466553">
        <w:rPr>
          <w:noProof/>
        </w:rPr>
        <w:t>4.</w:t>
      </w:r>
      <w:r w:rsidRPr="00466553">
        <w:rPr>
          <w:noProof/>
        </w:rPr>
        <w:tab/>
        <w:t>Chen YW, Huang SX, de Carvalho A, Ho SH, Islam MN, Volpi S, et al. A three-dimensional model of human lung development and disease from pluripotent stem cells. Nat Cell Biol. 2017;19(5):542-9.</w:t>
      </w:r>
    </w:p>
    <w:p w14:paraId="07C382E4" w14:textId="77777777" w:rsidR="00466553" w:rsidRPr="00466553" w:rsidRDefault="00466553" w:rsidP="000F4787">
      <w:pPr>
        <w:pStyle w:val="EndNoteBibliography"/>
        <w:spacing w:line="276" w:lineRule="auto"/>
        <w:rPr>
          <w:noProof/>
        </w:rPr>
      </w:pPr>
      <w:r w:rsidRPr="00466553">
        <w:rPr>
          <w:noProof/>
        </w:rPr>
        <w:t>5.</w:t>
      </w:r>
      <w:r w:rsidRPr="00466553">
        <w:rPr>
          <w:noProof/>
        </w:rPr>
        <w:tab/>
        <w:t>de Silva SR, McClements ME, Hankins MW, MacLaren RE. Adeno-Associated Viral Gene Therapy for Retinal Disorders. In: Bo X, Verhaagen J, editors. Gene Delivery and Therapy for Neurological Disorders. New York, NY: Springer New York; 2015. p. 203-28.</w:t>
      </w:r>
    </w:p>
    <w:p w14:paraId="61E3CC0E" w14:textId="37FD3413" w:rsidR="00C13F2B" w:rsidRPr="0016642D" w:rsidRDefault="003B4A30" w:rsidP="000F4787">
      <w:pPr>
        <w:spacing w:line="276" w:lineRule="auto"/>
        <w:ind w:left="426" w:hanging="426"/>
      </w:pPr>
      <w:r w:rsidRPr="00C5607F">
        <w:fldChar w:fldCharType="end"/>
      </w:r>
      <w:bookmarkStart w:id="0" w:name="_GoBack"/>
      <w:bookmarkEnd w:id="0"/>
    </w:p>
    <w:sectPr w:rsidR="00C13F2B" w:rsidRPr="0016642D" w:rsidSect="00EE290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[]&lt;/Style&gt;&lt;LeftDelim&gt;{&lt;/LeftDelim&gt;&lt;RightDelim&gt;}&lt;/RightDelim&gt;&lt;FontName&gt;Calibri&lt;/FontName&gt;&lt;FontSize&gt;12&lt;/FontSize&gt;&lt;ReflistTitle&gt;Bibliograpy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wt0razvlpxrabe5atwv9tzyxwxdp5exswrw&quot;&gt;My EndNote Library-syncOx-Converted&lt;record-ids&gt;&lt;item&gt;224&lt;/item&gt;&lt;item&gt;231&lt;/item&gt;&lt;item&gt;274&lt;/item&gt;&lt;item&gt;345&lt;/item&gt;&lt;item&gt;385&lt;/item&gt;&lt;/record-ids&gt;&lt;/item&gt;&lt;/Libraries&gt;"/>
  </w:docVars>
  <w:rsids>
    <w:rsidRoot w:val="003B4A30"/>
    <w:rsid w:val="0001389C"/>
    <w:rsid w:val="00025404"/>
    <w:rsid w:val="000260B7"/>
    <w:rsid w:val="000428AF"/>
    <w:rsid w:val="00053109"/>
    <w:rsid w:val="00060584"/>
    <w:rsid w:val="00060A26"/>
    <w:rsid w:val="00066434"/>
    <w:rsid w:val="00077D2E"/>
    <w:rsid w:val="000B6761"/>
    <w:rsid w:val="000D1113"/>
    <w:rsid w:val="000E1AA0"/>
    <w:rsid w:val="000F4787"/>
    <w:rsid w:val="00102342"/>
    <w:rsid w:val="00110431"/>
    <w:rsid w:val="00112E3A"/>
    <w:rsid w:val="0016642D"/>
    <w:rsid w:val="00191A73"/>
    <w:rsid w:val="001A2C9A"/>
    <w:rsid w:val="00216821"/>
    <w:rsid w:val="0029598B"/>
    <w:rsid w:val="002A22BC"/>
    <w:rsid w:val="002A671F"/>
    <w:rsid w:val="002A7BFD"/>
    <w:rsid w:val="002C4B08"/>
    <w:rsid w:val="00306100"/>
    <w:rsid w:val="00344FC9"/>
    <w:rsid w:val="00355648"/>
    <w:rsid w:val="0039775C"/>
    <w:rsid w:val="003B00CF"/>
    <w:rsid w:val="003B3CBD"/>
    <w:rsid w:val="003B4A30"/>
    <w:rsid w:val="003D44D7"/>
    <w:rsid w:val="003F52B6"/>
    <w:rsid w:val="00411CFF"/>
    <w:rsid w:val="004207BC"/>
    <w:rsid w:val="0043384F"/>
    <w:rsid w:val="00447678"/>
    <w:rsid w:val="00452C57"/>
    <w:rsid w:val="00466553"/>
    <w:rsid w:val="004741F8"/>
    <w:rsid w:val="004A7308"/>
    <w:rsid w:val="004E089C"/>
    <w:rsid w:val="004F2768"/>
    <w:rsid w:val="00501161"/>
    <w:rsid w:val="00555CD0"/>
    <w:rsid w:val="005601D7"/>
    <w:rsid w:val="00571111"/>
    <w:rsid w:val="00592330"/>
    <w:rsid w:val="005A62BB"/>
    <w:rsid w:val="005B39BD"/>
    <w:rsid w:val="005D4758"/>
    <w:rsid w:val="00611A45"/>
    <w:rsid w:val="0062728B"/>
    <w:rsid w:val="0063254A"/>
    <w:rsid w:val="00633079"/>
    <w:rsid w:val="00637013"/>
    <w:rsid w:val="00644A60"/>
    <w:rsid w:val="00651DC3"/>
    <w:rsid w:val="00672314"/>
    <w:rsid w:val="006746D3"/>
    <w:rsid w:val="006A575E"/>
    <w:rsid w:val="006D4974"/>
    <w:rsid w:val="00704099"/>
    <w:rsid w:val="00735F3C"/>
    <w:rsid w:val="00783291"/>
    <w:rsid w:val="00795D60"/>
    <w:rsid w:val="007A7B08"/>
    <w:rsid w:val="0081400E"/>
    <w:rsid w:val="00816109"/>
    <w:rsid w:val="00841AAB"/>
    <w:rsid w:val="00847641"/>
    <w:rsid w:val="0087209E"/>
    <w:rsid w:val="008B0440"/>
    <w:rsid w:val="008B3698"/>
    <w:rsid w:val="008C1161"/>
    <w:rsid w:val="008E0523"/>
    <w:rsid w:val="00905C28"/>
    <w:rsid w:val="00907624"/>
    <w:rsid w:val="00911D34"/>
    <w:rsid w:val="00922BAA"/>
    <w:rsid w:val="009405FF"/>
    <w:rsid w:val="009524D1"/>
    <w:rsid w:val="00952AF8"/>
    <w:rsid w:val="00954979"/>
    <w:rsid w:val="00956992"/>
    <w:rsid w:val="009954BD"/>
    <w:rsid w:val="009A0E0E"/>
    <w:rsid w:val="009A331A"/>
    <w:rsid w:val="009B4143"/>
    <w:rsid w:val="009D6DB3"/>
    <w:rsid w:val="00A11C1E"/>
    <w:rsid w:val="00A17A5E"/>
    <w:rsid w:val="00A348AE"/>
    <w:rsid w:val="00A619D3"/>
    <w:rsid w:val="00AB2ACC"/>
    <w:rsid w:val="00B12864"/>
    <w:rsid w:val="00B14943"/>
    <w:rsid w:val="00B214E1"/>
    <w:rsid w:val="00B51115"/>
    <w:rsid w:val="00B529C3"/>
    <w:rsid w:val="00B6168F"/>
    <w:rsid w:val="00B66B8D"/>
    <w:rsid w:val="00B70F94"/>
    <w:rsid w:val="00B751C7"/>
    <w:rsid w:val="00B83AAB"/>
    <w:rsid w:val="00B84517"/>
    <w:rsid w:val="00B96748"/>
    <w:rsid w:val="00BA7967"/>
    <w:rsid w:val="00BC36F4"/>
    <w:rsid w:val="00C118AB"/>
    <w:rsid w:val="00C13F2B"/>
    <w:rsid w:val="00C30F44"/>
    <w:rsid w:val="00C52220"/>
    <w:rsid w:val="00C5607F"/>
    <w:rsid w:val="00C9087C"/>
    <w:rsid w:val="00CB4DEC"/>
    <w:rsid w:val="00CD3BD4"/>
    <w:rsid w:val="00CE3BC2"/>
    <w:rsid w:val="00CE52DD"/>
    <w:rsid w:val="00D2013E"/>
    <w:rsid w:val="00D20C8D"/>
    <w:rsid w:val="00D72B2C"/>
    <w:rsid w:val="00DA4C93"/>
    <w:rsid w:val="00DC71B4"/>
    <w:rsid w:val="00DE66C3"/>
    <w:rsid w:val="00DE7131"/>
    <w:rsid w:val="00DE7C46"/>
    <w:rsid w:val="00DF67B0"/>
    <w:rsid w:val="00DF7724"/>
    <w:rsid w:val="00E31346"/>
    <w:rsid w:val="00E972BF"/>
    <w:rsid w:val="00EA2381"/>
    <w:rsid w:val="00EA5989"/>
    <w:rsid w:val="00EC267F"/>
    <w:rsid w:val="00ED3E23"/>
    <w:rsid w:val="00EE2909"/>
    <w:rsid w:val="00EE4908"/>
    <w:rsid w:val="00F41F3C"/>
    <w:rsid w:val="00F61E7D"/>
    <w:rsid w:val="00F9379F"/>
    <w:rsid w:val="00FA37E9"/>
    <w:rsid w:val="00FB035C"/>
    <w:rsid w:val="00FC6E19"/>
    <w:rsid w:val="00FD3300"/>
    <w:rsid w:val="00FE4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6407D6A"/>
  <w15:chartTrackingRefBased/>
  <w15:docId w15:val="{6E011092-1DC8-2849-9912-EC0BD1DA0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2220"/>
    <w:pPr>
      <w:spacing w:line="360" w:lineRule="auto"/>
      <w:jc w:val="both"/>
    </w:pPr>
    <w:rPr>
      <w:color w:val="000000" w:themeColor="text1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1DC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4A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B4A3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3B4A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3B4A30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3B4A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4A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4A3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4A30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A30"/>
    <w:rPr>
      <w:rFonts w:ascii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3B4A30"/>
    <w:pPr>
      <w:jc w:val="center"/>
    </w:pPr>
    <w:rPr>
      <w:rFonts w:ascii="Calibri" w:hAnsi="Calibri" w:cs="Calibri"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B4A30"/>
    <w:rPr>
      <w:rFonts w:ascii="Calibri" w:hAnsi="Calibri" w:cs="Calibri"/>
      <w:color w:val="000000" w:themeColor="text1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B4A30"/>
    <w:pPr>
      <w:spacing w:line="240" w:lineRule="auto"/>
    </w:pPr>
    <w:rPr>
      <w:rFonts w:ascii="Calibri" w:hAnsi="Calibri" w:cs="Calibri"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B4A30"/>
    <w:rPr>
      <w:rFonts w:ascii="Calibri" w:hAnsi="Calibri" w:cs="Calibri"/>
      <w:color w:val="000000" w:themeColor="text1"/>
      <w:szCs w:val="22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67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67B0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C52220"/>
    <w:rPr>
      <w:b/>
      <w:bCs/>
    </w:rPr>
  </w:style>
  <w:style w:type="table" w:styleId="PlainTable1">
    <w:name w:val="Plain Table 1"/>
    <w:basedOn w:val="TableNormal"/>
    <w:uiPriority w:val="41"/>
    <w:rsid w:val="000D111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651D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Table">
    <w:name w:val="Table"/>
    <w:basedOn w:val="Normal"/>
    <w:qFormat/>
    <w:rsid w:val="007A7B08"/>
    <w:pPr>
      <w:spacing w:line="240" w:lineRule="auto"/>
      <w:jc w:val="left"/>
    </w:pPr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5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9200D5F-B887-9F4C-8DED-F879C927C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2058</Words>
  <Characters>11737</Characters>
  <Application>Microsoft Office Word</Application>
  <DocSecurity>0</DocSecurity>
  <Lines>97</Lines>
  <Paragraphs>27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Meyer-Berg</dc:creator>
  <cp:keywords/>
  <dc:description/>
  <cp:lastModifiedBy>Helena Meyer-Berg</cp:lastModifiedBy>
  <cp:revision>10</cp:revision>
  <dcterms:created xsi:type="dcterms:W3CDTF">2020-01-14T14:39:00Z</dcterms:created>
  <dcterms:modified xsi:type="dcterms:W3CDTF">2020-06-19T16:36:00Z</dcterms:modified>
</cp:coreProperties>
</file>