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48" w:type="dxa"/>
        <w:tblInd w:w="93" w:type="dxa"/>
        <w:tblLook w:val="04A0"/>
      </w:tblPr>
      <w:tblGrid>
        <w:gridCol w:w="960"/>
        <w:gridCol w:w="2682"/>
        <w:gridCol w:w="2509"/>
        <w:gridCol w:w="4697"/>
      </w:tblGrid>
      <w:tr w:rsidR="006E101D" w:rsidRPr="006E101D" w:rsidTr="006E101D">
        <w:trPr>
          <w:trHeight w:val="1320"/>
        </w:trPr>
        <w:tc>
          <w:tcPr>
            <w:tcW w:w="108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101D" w:rsidRPr="006E101D" w:rsidRDefault="006E101D" w:rsidP="00927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Supplementary Table </w:t>
            </w:r>
            <w:r w:rsidR="00927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E10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6E1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Percent recovery of recipient parent genome among the BC</w:t>
            </w:r>
            <w:r w:rsidRPr="00893C0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E101D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893C0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6E1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plants of CB174R x </w:t>
            </w:r>
            <w:proofErr w:type="spellStart"/>
            <w:r w:rsidRPr="006E101D">
              <w:rPr>
                <w:rFonts w:ascii="Times New Roman" w:eastAsia="Times New Roman" w:hAnsi="Times New Roman" w:cs="Times New Roman"/>
                <w:sz w:val="24"/>
                <w:szCs w:val="24"/>
              </w:rPr>
              <w:t>Akshaydhan</w:t>
            </w:r>
            <w:proofErr w:type="spellEnd"/>
            <w:r w:rsidRPr="006E1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advanced to BC2</w:t>
            </w:r>
          </w:p>
        </w:tc>
      </w:tr>
      <w:tr w:rsidR="006E101D" w:rsidRPr="006E101D" w:rsidTr="006E101D">
        <w:trPr>
          <w:trHeight w:val="100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Plant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 of markers screened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 of Recipient allele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recipient genome recovery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72.5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67.5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65.0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63.8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66.3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80.0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76.3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75.0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78.8</w:t>
            </w:r>
          </w:p>
        </w:tc>
      </w:tr>
      <w:tr w:rsidR="006E101D" w:rsidRPr="006E101D" w:rsidTr="006E101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80.0</w:t>
            </w:r>
          </w:p>
        </w:tc>
      </w:tr>
      <w:tr w:rsidR="006E101D" w:rsidRPr="006E101D" w:rsidTr="006E101D">
        <w:trPr>
          <w:trHeight w:val="315"/>
        </w:trPr>
        <w:tc>
          <w:tcPr>
            <w:tcW w:w="3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2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4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101D" w:rsidRPr="006E101D" w:rsidRDefault="006E101D" w:rsidP="006E10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10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72.5</w:t>
            </w:r>
          </w:p>
        </w:tc>
      </w:tr>
    </w:tbl>
    <w:p w:rsidR="006E101D" w:rsidRDefault="006E101D"/>
    <w:sectPr w:rsidR="006E101D" w:rsidSect="006B75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B75B8"/>
    <w:rsid w:val="0049000A"/>
    <w:rsid w:val="006B75B8"/>
    <w:rsid w:val="006E101D"/>
    <w:rsid w:val="00893C00"/>
    <w:rsid w:val="009276F4"/>
    <w:rsid w:val="009D4259"/>
    <w:rsid w:val="00A12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5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User</cp:lastModifiedBy>
  <cp:revision>4</cp:revision>
  <dcterms:created xsi:type="dcterms:W3CDTF">2023-05-27T06:21:00Z</dcterms:created>
  <dcterms:modified xsi:type="dcterms:W3CDTF">2023-08-31T17:08:00Z</dcterms:modified>
</cp:coreProperties>
</file>